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ACB5" w14:textId="77777777" w:rsidR="00A633D9" w:rsidRDefault="00000000">
      <w:pPr>
        <w:jc w:val="center"/>
        <w:rPr>
          <w:b/>
          <w:sz w:val="44"/>
          <w:szCs w:val="44"/>
          <w:lang w:eastAsia="zh-CN"/>
        </w:rPr>
      </w:pPr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智能机器人实训报告</w:t>
      </w:r>
    </w:p>
    <w:p w14:paraId="3E5F5FDD" w14:textId="77777777" w:rsidR="00A633D9" w:rsidRDefault="00A633D9">
      <w:pPr>
        <w:tabs>
          <w:tab w:val="left" w:pos="2340"/>
          <w:tab w:val="left" w:pos="2700"/>
        </w:tabs>
        <w:ind w:firstLineChars="161" w:firstLine="483"/>
        <w:rPr>
          <w:rFonts w:ascii="宋体" w:hAnsi="宋体" w:cs="宋体"/>
          <w:color w:val="FF0000"/>
          <w:sz w:val="30"/>
          <w:lang w:eastAsia="zh-CN"/>
        </w:rPr>
      </w:pPr>
    </w:p>
    <w:p w14:paraId="6BED7F65" w14:textId="74D741E0" w:rsidR="00A633D9" w:rsidRDefault="00000000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sz w:val="30"/>
          <w:lang w:eastAsia="zh-CN"/>
        </w:rPr>
      </w:pPr>
      <w:r>
        <w:rPr>
          <w:rFonts w:ascii="宋体" w:hAnsi="宋体" w:cs="宋体" w:hint="eastAsia"/>
          <w:sz w:val="30"/>
          <w:lang w:eastAsia="zh-CN"/>
        </w:rPr>
        <w:t>专业班级：</w:t>
      </w:r>
      <w:r>
        <w:rPr>
          <w:rFonts w:ascii="宋体" w:hAnsi="宋体" w:cs="宋体" w:hint="eastAsia"/>
          <w:sz w:val="30"/>
          <w:u w:val="single"/>
          <w:lang w:eastAsia="zh-CN"/>
        </w:rPr>
        <w:t xml:space="preserve">    </w:t>
      </w:r>
      <w:r>
        <w:rPr>
          <w:rFonts w:ascii="宋体" w:hAnsi="宋体" w:cs="宋体"/>
          <w:sz w:val="30"/>
          <w:lang w:eastAsia="zh-CN"/>
        </w:rPr>
        <w:t xml:space="preserve"> </w:t>
      </w:r>
      <w:r>
        <w:rPr>
          <w:rFonts w:ascii="宋体" w:hAnsi="宋体" w:cs="宋体" w:hint="eastAsia"/>
          <w:sz w:val="30"/>
          <w:lang w:eastAsia="zh-CN"/>
        </w:rPr>
        <w:t>姓名：</w:t>
      </w:r>
      <w:r>
        <w:rPr>
          <w:rFonts w:ascii="宋体" w:hAnsi="宋体" w:cs="宋体" w:hint="eastAsia"/>
          <w:sz w:val="30"/>
          <w:u w:val="single"/>
          <w:lang w:eastAsia="zh-CN"/>
        </w:rPr>
        <w:t xml:space="preserve">   </w:t>
      </w:r>
      <w:r>
        <w:rPr>
          <w:rFonts w:ascii="宋体" w:hAnsi="宋体" w:cs="宋体"/>
          <w:sz w:val="30"/>
          <w:u w:val="single"/>
          <w:lang w:eastAsia="zh-CN"/>
        </w:rPr>
        <w:t xml:space="preserve"> </w:t>
      </w:r>
      <w:r>
        <w:rPr>
          <w:rFonts w:ascii="宋体" w:hAnsi="宋体" w:cs="宋体"/>
          <w:sz w:val="30"/>
          <w:lang w:eastAsia="zh-CN"/>
        </w:rPr>
        <w:t xml:space="preserve"> </w:t>
      </w:r>
      <w:r>
        <w:rPr>
          <w:rFonts w:ascii="宋体" w:hAnsi="宋体" w:cs="宋体" w:hint="eastAsia"/>
          <w:spacing w:val="26"/>
          <w:sz w:val="30"/>
          <w:lang w:eastAsia="zh-CN"/>
        </w:rPr>
        <w:t>学号</w:t>
      </w:r>
      <w:r>
        <w:rPr>
          <w:rFonts w:ascii="宋体" w:hAnsi="宋体" w:cs="宋体" w:hint="eastAsia"/>
          <w:sz w:val="30"/>
          <w:lang w:eastAsia="zh-CN"/>
        </w:rPr>
        <w:t>：</w:t>
      </w:r>
      <w:r w:rsidR="00B15457">
        <w:rPr>
          <w:rFonts w:ascii="宋体" w:hAnsi="宋体" w:cs="宋体"/>
          <w:sz w:val="30"/>
          <w:u w:val="single"/>
          <w:lang w:eastAsia="zh-CN"/>
        </w:rPr>
        <w:t xml:space="preserve"> </w:t>
      </w:r>
    </w:p>
    <w:p w14:paraId="113D24EE" w14:textId="010716C1" w:rsidR="00A633D9" w:rsidRDefault="00000000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sz w:val="30"/>
          <w:u w:val="single"/>
          <w:lang w:eastAsia="zh-CN"/>
        </w:rPr>
      </w:pPr>
      <w:r>
        <w:rPr>
          <w:rFonts w:ascii="宋体" w:hAnsi="宋体" w:cs="宋体" w:hint="eastAsia"/>
          <w:sz w:val="30"/>
          <w:lang w:eastAsia="zh-CN"/>
        </w:rPr>
        <w:t>所属学院：</w:t>
      </w:r>
      <w:r w:rsidR="00B15457">
        <w:rPr>
          <w:rFonts w:ascii="宋体" w:hAnsi="宋体" w:cs="宋体" w:hint="eastAsia"/>
          <w:sz w:val="30"/>
          <w:u w:val="single"/>
          <w:lang w:eastAsia="zh-CN"/>
        </w:rPr>
        <w:t xml:space="preserve"> </w:t>
      </w:r>
      <w:r>
        <w:rPr>
          <w:rFonts w:ascii="宋体" w:hAnsi="宋体" w:cs="宋体"/>
          <w:sz w:val="30"/>
          <w:lang w:eastAsia="zh-CN"/>
        </w:rPr>
        <w:t xml:space="preserve">  </w:t>
      </w:r>
      <w:r>
        <w:rPr>
          <w:rFonts w:ascii="宋体" w:hAnsi="宋体" w:cs="宋体" w:hint="eastAsia"/>
          <w:sz w:val="30"/>
          <w:lang w:eastAsia="zh-CN"/>
        </w:rPr>
        <w:t>指导教师</w:t>
      </w:r>
      <w:r>
        <w:rPr>
          <w:rFonts w:ascii="宋体" w:hAnsi="宋体" w:cs="宋体" w:hint="eastAsia"/>
          <w:spacing w:val="30"/>
          <w:sz w:val="30"/>
          <w:lang w:eastAsia="zh-CN"/>
        </w:rPr>
        <w:t>：</w:t>
      </w:r>
      <w:r>
        <w:rPr>
          <w:rFonts w:ascii="宋体" w:hAnsi="宋体" w:cs="宋体" w:hint="eastAsia"/>
          <w:spacing w:val="30"/>
          <w:sz w:val="30"/>
          <w:u w:val="single"/>
          <w:lang w:eastAsia="zh-CN"/>
        </w:rPr>
        <w:t xml:space="preserve">     </w:t>
      </w:r>
      <w:r>
        <w:rPr>
          <w:rFonts w:ascii="宋体" w:hAnsi="宋体" w:cs="宋体"/>
          <w:spacing w:val="30"/>
          <w:sz w:val="30"/>
          <w:u w:val="single"/>
          <w:lang w:eastAsia="zh-CN"/>
        </w:rPr>
        <w:t xml:space="preserve">   </w:t>
      </w:r>
    </w:p>
    <w:p w14:paraId="71BE6CD7" w14:textId="77777777" w:rsidR="00A633D9" w:rsidRDefault="00A633D9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color w:val="FF0000"/>
          <w:sz w:val="30"/>
          <w:u w:val="single"/>
          <w:lang w:eastAsia="zh-CN"/>
        </w:rPr>
      </w:pPr>
    </w:p>
    <w:p w14:paraId="31625EA8" w14:textId="77777777" w:rsidR="00A633D9" w:rsidRDefault="00000000">
      <w:pPr>
        <w:keepNext/>
        <w:keepLines/>
        <w:widowControl w:val="0"/>
        <w:spacing w:before="340" w:after="330"/>
        <w:jc w:val="both"/>
        <w:outlineLvl w:val="0"/>
        <w:rPr>
          <w:rFonts w:eastAsia="黑体"/>
          <w:bCs/>
          <w:kern w:val="44"/>
          <w:sz w:val="30"/>
          <w:szCs w:val="44"/>
          <w:lang w:eastAsia="zh-CN"/>
        </w:rPr>
      </w:pPr>
      <w:r>
        <w:rPr>
          <w:rFonts w:eastAsia="黑体"/>
          <w:bCs/>
          <w:kern w:val="44"/>
          <w:sz w:val="30"/>
          <w:szCs w:val="44"/>
          <w:lang w:eastAsia="zh-CN"/>
        </w:rPr>
        <w:t>一、</w:t>
      </w:r>
      <w:r>
        <w:rPr>
          <w:rFonts w:eastAsia="黑体" w:hint="eastAsia"/>
          <w:bCs/>
          <w:kern w:val="44"/>
          <w:sz w:val="30"/>
          <w:szCs w:val="44"/>
          <w:lang w:eastAsia="zh-CN"/>
        </w:rPr>
        <w:t>实验目标</w:t>
      </w:r>
    </w:p>
    <w:p w14:paraId="25D611E6" w14:textId="77777777" w:rsidR="00A633D9" w:rsidRDefault="00000000">
      <w:pPr>
        <w:widowControl w:val="0"/>
        <w:spacing w:line="360" w:lineRule="auto"/>
        <w:ind w:leftChars="50" w:left="220" w:hangingChars="50" w:hanging="12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 xml:space="preserve"> </w:t>
      </w:r>
      <w:r>
        <w:rPr>
          <w:kern w:val="2"/>
          <w:sz w:val="24"/>
          <w:szCs w:val="24"/>
          <w:lang w:eastAsia="zh-CN"/>
        </w:rPr>
        <w:t xml:space="preserve">    </w:t>
      </w:r>
      <w:r>
        <w:rPr>
          <w:kern w:val="2"/>
          <w:sz w:val="24"/>
          <w:szCs w:val="24"/>
          <w:lang w:eastAsia="zh-CN"/>
        </w:rPr>
        <w:t>本次实验通过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的配置及调用</w:t>
      </w:r>
      <w:r>
        <w:rPr>
          <w:rFonts w:hint="eastAsia"/>
          <w:kern w:val="2"/>
          <w:sz w:val="24"/>
          <w:szCs w:val="24"/>
          <w:lang w:eastAsia="zh-CN"/>
        </w:rPr>
        <w:t>，</w:t>
      </w:r>
      <w:r>
        <w:rPr>
          <w:kern w:val="2"/>
          <w:sz w:val="24"/>
          <w:szCs w:val="24"/>
          <w:lang w:eastAsia="zh-CN"/>
        </w:rPr>
        <w:t>开发一个关于语音识别的场景应用，了解语音识别技术如何在机器人上使用</w:t>
      </w:r>
      <w:r>
        <w:rPr>
          <w:rFonts w:hint="eastAsia"/>
          <w:kern w:val="2"/>
          <w:sz w:val="24"/>
          <w:szCs w:val="24"/>
          <w:lang w:eastAsia="zh-CN"/>
        </w:rPr>
        <w:t>。本实验的具体实验目标如下：</w:t>
      </w:r>
    </w:p>
    <w:p w14:paraId="2079673E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了解</w:t>
      </w:r>
      <w:r>
        <w:rPr>
          <w:rFonts w:hint="eastAsia"/>
          <w:kern w:val="2"/>
          <w:sz w:val="24"/>
          <w:szCs w:val="24"/>
          <w:lang w:eastAsia="zh-CN"/>
        </w:rPr>
        <w:t>AIUI</w:t>
      </w:r>
      <w:r>
        <w:rPr>
          <w:rFonts w:hint="eastAsia"/>
          <w:kern w:val="2"/>
          <w:sz w:val="24"/>
          <w:szCs w:val="24"/>
          <w:lang w:eastAsia="zh-CN"/>
        </w:rPr>
        <w:t>开放平台账号申请、应用创建及配置；</w:t>
      </w:r>
    </w:p>
    <w:p w14:paraId="6C7A8253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掌握</w:t>
      </w:r>
      <w:r>
        <w:rPr>
          <w:kern w:val="2"/>
          <w:sz w:val="24"/>
          <w:szCs w:val="24"/>
          <w:lang w:eastAsia="zh-CN"/>
        </w:rPr>
        <w:t>使用开发套件完成机器人智能应用的开发与调试</w:t>
      </w:r>
      <w:r>
        <w:rPr>
          <w:rFonts w:hint="eastAsia"/>
          <w:kern w:val="2"/>
          <w:sz w:val="24"/>
          <w:szCs w:val="24"/>
          <w:lang w:eastAsia="zh-CN"/>
        </w:rPr>
        <w:t>；</w:t>
      </w:r>
    </w:p>
    <w:p w14:paraId="32E68AF6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掌握语音识别能力接口</w:t>
      </w:r>
      <w:r>
        <w:rPr>
          <w:rFonts w:hint="eastAsia"/>
          <w:kern w:val="2"/>
          <w:sz w:val="24"/>
          <w:szCs w:val="24"/>
          <w:lang w:eastAsia="zh-CN"/>
        </w:rPr>
        <w:t>的</w:t>
      </w:r>
      <w:r>
        <w:rPr>
          <w:kern w:val="2"/>
          <w:sz w:val="24"/>
          <w:szCs w:val="24"/>
          <w:lang w:eastAsia="zh-CN"/>
        </w:rPr>
        <w:t>调用开发</w:t>
      </w:r>
      <w:r>
        <w:rPr>
          <w:rFonts w:hint="eastAsia"/>
          <w:kern w:val="2"/>
          <w:sz w:val="24"/>
          <w:szCs w:val="24"/>
          <w:lang w:eastAsia="zh-CN"/>
        </w:rPr>
        <w:t>。</w:t>
      </w:r>
    </w:p>
    <w:p w14:paraId="516DCCEB" w14:textId="77777777" w:rsidR="00A633D9" w:rsidRDefault="00000000">
      <w:pPr>
        <w:keepNext/>
        <w:keepLines/>
        <w:widowControl w:val="0"/>
        <w:numPr>
          <w:ilvl w:val="0"/>
          <w:numId w:val="5"/>
        </w:numPr>
        <w:spacing w:before="340" w:after="330"/>
        <w:jc w:val="both"/>
        <w:outlineLvl w:val="0"/>
        <w:rPr>
          <w:rFonts w:eastAsia="黑体"/>
          <w:bCs/>
          <w:kern w:val="44"/>
          <w:sz w:val="30"/>
          <w:szCs w:val="44"/>
          <w:lang w:eastAsia="zh-CN"/>
        </w:rPr>
      </w:pPr>
      <w:r>
        <w:rPr>
          <w:rFonts w:eastAsia="黑体" w:hint="eastAsia"/>
          <w:bCs/>
          <w:kern w:val="44"/>
          <w:sz w:val="30"/>
          <w:szCs w:val="44"/>
          <w:lang w:eastAsia="zh-CN"/>
        </w:rPr>
        <w:t>实验内容</w:t>
      </w:r>
    </w:p>
    <w:p w14:paraId="7C5B2D22" w14:textId="77777777" w:rsidR="00A633D9" w:rsidRDefault="00000000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语音交互技术作为人工智能领域的核心组成部分，也是智能机器人技术发展的重要要素。语音交互技术主要包含以下几个方面：</w:t>
      </w:r>
    </w:p>
    <w:p w14:paraId="24CF8075" w14:textId="051EA3FC" w:rsidR="00A633D9" w:rsidRPr="00B877BA" w:rsidRDefault="00000000" w:rsidP="00B31C20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语音合成技术，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涉及声学、语言学、数字信号处理、计算机科学等多个学科技术，是中文信息处理领域的一项前沿技术，解决的主要问题是如何将文字信息转化为可听的声音信息，也即“让机器像人一样开口说话”</w:t>
      </w:r>
      <w:r w:rsidRPr="00B877BA">
        <w:rPr>
          <w:kern w:val="2"/>
          <w:sz w:val="24"/>
          <w:szCs w:val="24"/>
          <w:lang w:eastAsia="zh-CN"/>
        </w:rPr>
        <w:t>；</w:t>
      </w:r>
    </w:p>
    <w:p w14:paraId="0F5A844F" w14:textId="39F886BA" w:rsidR="00A633D9" w:rsidRPr="00B877BA" w:rsidRDefault="00000000" w:rsidP="00A15825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语音识别技术，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所要解决的问题是让机器能够“听懂”人类的语音，将语音中包含的文字信息“提取”出来，相当于给机器安装上“耳朵”，使其具备“能听”的功能</w:t>
      </w:r>
      <w:r w:rsidRPr="00B877BA">
        <w:rPr>
          <w:kern w:val="2"/>
          <w:sz w:val="24"/>
          <w:szCs w:val="24"/>
          <w:lang w:eastAsia="zh-CN"/>
        </w:rPr>
        <w:t>；</w:t>
      </w:r>
    </w:p>
    <w:p w14:paraId="761069BB" w14:textId="05BB9FCE" w:rsidR="00A633D9" w:rsidRPr="00B877BA" w:rsidRDefault="00000000" w:rsidP="0096261E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语义理解技术，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将一句自然语言转化为计算机可读的结构化数据。语义理解也是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 xml:space="preserve">AIUI 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的核心功能。例如“明天上海天气怎么样”这句自然语言中，经过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AIUI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语义理解引擎，得到这句话所对应具有固定格式的</w:t>
      </w:r>
      <w:proofErr w:type="spellStart"/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Json</w:t>
      </w:r>
      <w:proofErr w:type="spellEnd"/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数据</w:t>
      </w:r>
      <w:r w:rsidRPr="00B877BA">
        <w:rPr>
          <w:rFonts w:hint="eastAsia"/>
          <w:kern w:val="2"/>
          <w:sz w:val="24"/>
          <w:szCs w:val="24"/>
          <w:lang w:eastAsia="zh-CN"/>
        </w:rPr>
        <w:t>。</w:t>
      </w:r>
    </w:p>
    <w:p w14:paraId="6EB522D1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本次实验通过开发一个实际的简单智能应用，来对机器人使用的语音识别技术使用方法做详细的讲解</w:t>
      </w:r>
      <w:r>
        <w:rPr>
          <w:rFonts w:hint="eastAsia"/>
          <w:kern w:val="2"/>
          <w:sz w:val="24"/>
          <w:szCs w:val="24"/>
          <w:lang w:eastAsia="zh-CN"/>
        </w:rPr>
        <w:t>，</w:t>
      </w:r>
      <w:r>
        <w:rPr>
          <w:kern w:val="2"/>
          <w:sz w:val="24"/>
          <w:szCs w:val="24"/>
          <w:lang w:eastAsia="zh-CN"/>
        </w:rPr>
        <w:t>实验的具体流程如下</w:t>
      </w:r>
      <w:r>
        <w:rPr>
          <w:rFonts w:hint="eastAsia"/>
          <w:kern w:val="2"/>
          <w:sz w:val="24"/>
          <w:szCs w:val="24"/>
          <w:lang w:eastAsia="zh-CN"/>
        </w:rPr>
        <w:t>：</w:t>
      </w:r>
    </w:p>
    <w:p w14:paraId="36059DBE" w14:textId="77777777" w:rsidR="00A633D9" w:rsidRDefault="00000000">
      <w:pPr>
        <w:widowControl w:val="0"/>
        <w:spacing w:line="360" w:lineRule="auto"/>
        <w:ind w:firstLineChars="200" w:firstLine="480"/>
        <w:rPr>
          <w:kern w:val="2"/>
          <w:sz w:val="24"/>
          <w:szCs w:val="24"/>
          <w:lang w:eastAsia="zh-CN"/>
        </w:rPr>
      </w:pPr>
      <w:r>
        <w:rPr>
          <w:noProof/>
          <w:kern w:val="2"/>
          <w:sz w:val="24"/>
          <w:szCs w:val="24"/>
          <w:lang w:eastAsia="zh-CN"/>
        </w:rPr>
        <w:lastRenderedPageBreak/>
        <w:drawing>
          <wp:inline distT="0" distB="0" distL="0" distR="0" wp14:anchorId="7395B56F" wp14:editId="515E51FE">
            <wp:extent cx="5236845" cy="845820"/>
            <wp:effectExtent l="19050" t="0" r="209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0815892" w14:textId="77777777" w:rsidR="00A633D9" w:rsidRDefault="00000000">
      <w:pPr>
        <w:pStyle w:val="1"/>
        <w:pageBreakBefore w:val="0"/>
        <w:widowControl w:val="0"/>
        <w:numPr>
          <w:ilvl w:val="0"/>
          <w:numId w:val="5"/>
        </w:numPr>
        <w:adjustRightInd/>
        <w:spacing w:before="340" w:after="100" w:afterAutospacing="1"/>
        <w:jc w:val="both"/>
        <w:rPr>
          <w:rFonts w:eastAsia="黑体"/>
          <w:b w:val="0"/>
          <w:kern w:val="44"/>
          <w:sz w:val="30"/>
          <w:szCs w:val="44"/>
        </w:rPr>
      </w:pPr>
      <w:r>
        <w:rPr>
          <w:rFonts w:eastAsia="黑体" w:hint="eastAsia"/>
          <w:b w:val="0"/>
          <w:kern w:val="44"/>
          <w:sz w:val="30"/>
          <w:szCs w:val="44"/>
        </w:rPr>
        <w:t>实验步骤</w:t>
      </w:r>
    </w:p>
    <w:p w14:paraId="4D2F84A6" w14:textId="77777777" w:rsidR="00A633D9" w:rsidRDefault="00000000">
      <w:pPr>
        <w:keepNext/>
        <w:keepLines/>
        <w:widowControl w:val="0"/>
        <w:spacing w:before="260" w:after="260" w:line="416" w:lineRule="auto"/>
        <w:jc w:val="both"/>
        <w:outlineLvl w:val="1"/>
        <w:rPr>
          <w:b/>
          <w:bCs/>
          <w:kern w:val="2"/>
          <w:sz w:val="28"/>
          <w:szCs w:val="32"/>
          <w:lang w:eastAsia="zh-CN"/>
        </w:rPr>
      </w:pPr>
      <w:r>
        <w:rPr>
          <w:rFonts w:hint="eastAsia"/>
          <w:b/>
          <w:bCs/>
          <w:kern w:val="2"/>
          <w:sz w:val="28"/>
          <w:szCs w:val="32"/>
          <w:lang w:eastAsia="zh-CN"/>
        </w:rPr>
        <w:t>步骤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1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：</w:t>
      </w:r>
      <w:bookmarkStart w:id="0" w:name="_Toc16386_WPSOffice_Level2"/>
      <w:r>
        <w:rPr>
          <w:b/>
          <w:bCs/>
          <w:kern w:val="2"/>
          <w:sz w:val="28"/>
          <w:szCs w:val="32"/>
          <w:lang w:eastAsia="zh-CN"/>
        </w:rPr>
        <w:t>AIUI</w:t>
      </w:r>
      <w:r>
        <w:rPr>
          <w:b/>
          <w:bCs/>
          <w:kern w:val="2"/>
          <w:sz w:val="28"/>
          <w:szCs w:val="32"/>
          <w:lang w:eastAsia="zh-CN"/>
        </w:rPr>
        <w:t>账号申请及平台设置</w:t>
      </w:r>
      <w:bookmarkEnd w:id="0"/>
    </w:p>
    <w:p w14:paraId="3300A335" w14:textId="77777777" w:rsidR="00A633D9" w:rsidRDefault="00000000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由于本次实验开发语音合成功能应用使用的是科大讯飞的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语音合成功能，我们需要先到讯飞的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平台申请账号，并完成平台上相关的功能设置</w:t>
      </w:r>
      <w:r>
        <w:rPr>
          <w:rFonts w:hint="eastAsia"/>
          <w:kern w:val="2"/>
          <w:sz w:val="24"/>
          <w:szCs w:val="24"/>
          <w:lang w:eastAsia="zh-CN"/>
        </w:rPr>
        <w:t>。你申请的账号情况：</w:t>
      </w:r>
    </w:p>
    <w:p w14:paraId="246134E4" w14:textId="2C0EBD54" w:rsidR="00A633D9" w:rsidRPr="000A5947" w:rsidRDefault="00E32AA1" w:rsidP="00E32AA1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u w:val="single"/>
          <w:lang w:eastAsia="zh-CN"/>
        </w:rPr>
      </w:pPr>
      <w:r w:rsidRPr="000A5947">
        <w:rPr>
          <w:rFonts w:hint="eastAsia"/>
          <w:kern w:val="2"/>
          <w:sz w:val="24"/>
          <w:szCs w:val="24"/>
          <w:u w:val="single"/>
          <w:lang w:eastAsia="zh-CN"/>
        </w:rPr>
        <w:t>用户名：</w:t>
      </w:r>
      <w:r w:rsidRPr="000A5947">
        <w:rPr>
          <w:kern w:val="2"/>
          <w:sz w:val="24"/>
          <w:szCs w:val="24"/>
          <w:u w:val="single"/>
          <w:lang w:eastAsia="zh-CN"/>
        </w:rPr>
        <w:t xml:space="preserve">18259734087 </w:t>
      </w:r>
      <w:r w:rsidR="000A5947" w:rsidRPr="000A5947">
        <w:rPr>
          <w:kern w:val="2"/>
          <w:sz w:val="24"/>
          <w:szCs w:val="24"/>
          <w:u w:val="single"/>
          <w:lang w:eastAsia="zh-CN"/>
        </w:rPr>
        <w:tab/>
      </w:r>
      <w:r w:rsidR="000A5947" w:rsidRPr="000A5947">
        <w:rPr>
          <w:rFonts w:hint="eastAsia"/>
          <w:kern w:val="2"/>
          <w:sz w:val="24"/>
          <w:szCs w:val="24"/>
          <w:u w:val="single"/>
          <w:lang w:eastAsia="zh-CN"/>
        </w:rPr>
        <w:t>APPID</w:t>
      </w:r>
      <w:r w:rsidR="000A5947" w:rsidRPr="000A5947">
        <w:rPr>
          <w:kern w:val="2"/>
          <w:sz w:val="24"/>
          <w:szCs w:val="24"/>
          <w:u w:val="single"/>
          <w:lang w:eastAsia="zh-CN"/>
        </w:rPr>
        <w:t xml:space="preserve">: </w:t>
      </w:r>
      <w:r w:rsidR="000A5947" w:rsidRPr="000A5947">
        <w:rPr>
          <w:rFonts w:ascii="微软雅黑" w:eastAsia="微软雅黑" w:hAnsi="微软雅黑" w:hint="eastAsia"/>
          <w:color w:val="262626"/>
          <w:sz w:val="21"/>
          <w:szCs w:val="21"/>
          <w:u w:val="single"/>
          <w:shd w:val="clear" w:color="auto" w:fill="FFFFFF"/>
          <w:lang w:eastAsia="zh-CN"/>
        </w:rPr>
        <w:t>7d6c0cb2</w:t>
      </w:r>
      <w:r w:rsidR="000A5947" w:rsidRPr="000A5947">
        <w:rPr>
          <w:rFonts w:ascii="微软雅黑" w:eastAsia="微软雅黑" w:hAnsi="微软雅黑"/>
          <w:color w:val="262626"/>
          <w:sz w:val="21"/>
          <w:szCs w:val="21"/>
          <w:u w:val="single"/>
          <w:shd w:val="clear" w:color="auto" w:fill="FFFFFF"/>
          <w:lang w:eastAsia="zh-CN"/>
        </w:rPr>
        <w:tab/>
        <w:t xml:space="preserve">APPKEY: 0843932be993851f4b45a21ed7381f3e </w:t>
      </w:r>
      <w:r w:rsidRPr="000A5947">
        <w:rPr>
          <w:rFonts w:hint="eastAsia"/>
          <w:kern w:val="2"/>
          <w:sz w:val="24"/>
          <w:szCs w:val="24"/>
          <w:u w:val="single"/>
          <w:lang w:eastAsia="zh-CN"/>
        </w:rPr>
        <w:t>。</w:t>
      </w:r>
    </w:p>
    <w:p w14:paraId="4036CCB8" w14:textId="77777777" w:rsidR="00A633D9" w:rsidRDefault="00000000">
      <w:pPr>
        <w:keepNext/>
        <w:keepLines/>
        <w:widowControl w:val="0"/>
        <w:spacing w:before="260" w:after="260" w:line="416" w:lineRule="auto"/>
        <w:jc w:val="both"/>
        <w:outlineLvl w:val="1"/>
        <w:rPr>
          <w:b/>
          <w:bCs/>
          <w:kern w:val="2"/>
          <w:sz w:val="28"/>
          <w:szCs w:val="32"/>
          <w:lang w:eastAsia="zh-CN"/>
        </w:rPr>
      </w:pPr>
      <w:r>
        <w:rPr>
          <w:rFonts w:hint="eastAsia"/>
          <w:b/>
          <w:bCs/>
          <w:kern w:val="2"/>
          <w:sz w:val="28"/>
          <w:szCs w:val="32"/>
          <w:lang w:eastAsia="zh-CN"/>
        </w:rPr>
        <w:t>步骤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2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：</w:t>
      </w:r>
      <w:bookmarkStart w:id="1" w:name="_Toc6303_WPSOffice_Level2"/>
      <w:r>
        <w:rPr>
          <w:b/>
          <w:bCs/>
          <w:kern w:val="2"/>
          <w:sz w:val="28"/>
          <w:szCs w:val="32"/>
          <w:lang w:eastAsia="zh-CN"/>
        </w:rPr>
        <w:t>项目工程搭建及能力包导入</w:t>
      </w:r>
      <w:bookmarkEnd w:id="1"/>
    </w:p>
    <w:p w14:paraId="11588A09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机器人使用的是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平台，所有机器人的智能应用都是基于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环境运行，机器人应用开发跟普通的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应用开发有很大类似，在进行机器人智能应用开发之前，我们需要先在开发电脑上搭建安卓的开发环境，包括运行的</w:t>
      </w:r>
      <w:r>
        <w:rPr>
          <w:kern w:val="2"/>
          <w:sz w:val="24"/>
          <w:szCs w:val="24"/>
          <w:lang w:eastAsia="zh-CN"/>
        </w:rPr>
        <w:t>JDK</w:t>
      </w:r>
      <w:r>
        <w:rPr>
          <w:kern w:val="2"/>
          <w:sz w:val="24"/>
          <w:szCs w:val="24"/>
          <w:lang w:eastAsia="zh-CN"/>
        </w:rPr>
        <w:t>的安装及配置、开发工具的安装及配置等。实验的具体流程如下</w:t>
      </w:r>
      <w:r>
        <w:rPr>
          <w:rFonts w:hint="eastAsia"/>
          <w:kern w:val="2"/>
          <w:sz w:val="24"/>
          <w:szCs w:val="24"/>
          <w:lang w:eastAsia="zh-CN"/>
        </w:rPr>
        <w:t>：</w:t>
      </w:r>
    </w:p>
    <w:p w14:paraId="0CB430EC" w14:textId="77777777" w:rsidR="00A633D9" w:rsidRDefault="00000000">
      <w:pPr>
        <w:widowControl w:val="0"/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noProof/>
          <w:kern w:val="2"/>
          <w:sz w:val="24"/>
          <w:szCs w:val="24"/>
          <w:lang w:eastAsia="zh-CN"/>
        </w:rPr>
        <w:drawing>
          <wp:inline distT="0" distB="0" distL="0" distR="0" wp14:anchorId="2A7C620E" wp14:editId="00CA7254">
            <wp:extent cx="5236845" cy="855980"/>
            <wp:effectExtent l="0" t="0" r="209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7C5834E" w14:textId="44A214B9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你下载的</w:t>
      </w:r>
      <w:r>
        <w:rPr>
          <w:rFonts w:hint="eastAsia"/>
          <w:kern w:val="2"/>
          <w:sz w:val="24"/>
          <w:szCs w:val="24"/>
          <w:lang w:eastAsia="zh-CN"/>
        </w:rPr>
        <w:t>JDK</w:t>
      </w:r>
      <w:r>
        <w:rPr>
          <w:rFonts w:hint="eastAsia"/>
          <w:kern w:val="2"/>
          <w:sz w:val="24"/>
          <w:szCs w:val="24"/>
          <w:lang w:eastAsia="zh-CN"/>
        </w:rPr>
        <w:t>版本为：</w:t>
      </w:r>
      <w:r w:rsidR="009D51B6" w:rsidRPr="00515314">
        <w:rPr>
          <w:noProof/>
          <w:sz w:val="24"/>
          <w:szCs w:val="24"/>
          <w:lang w:eastAsia="zh-CN"/>
        </w:rPr>
        <w:drawing>
          <wp:inline distT="0" distB="0" distL="0" distR="0" wp14:anchorId="3BB8813D" wp14:editId="031E835C">
            <wp:extent cx="5472430" cy="177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2AA" w14:textId="5ABFB266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lastRenderedPageBreak/>
        <w:t>ADB</w:t>
      </w:r>
      <w:r>
        <w:rPr>
          <w:kern w:val="2"/>
          <w:sz w:val="24"/>
          <w:szCs w:val="24"/>
          <w:lang w:eastAsia="zh-CN"/>
        </w:rPr>
        <w:t>工具环境配置</w:t>
      </w:r>
      <w:r>
        <w:rPr>
          <w:rFonts w:hint="eastAsia"/>
          <w:kern w:val="2"/>
          <w:sz w:val="24"/>
          <w:szCs w:val="24"/>
          <w:lang w:eastAsia="zh-CN"/>
        </w:rPr>
        <w:t>结果为：</w:t>
      </w:r>
      <w:r w:rsidR="009D51B6" w:rsidRPr="00B877BA">
        <w:rPr>
          <w:noProof/>
          <w:sz w:val="24"/>
          <w:szCs w:val="24"/>
          <w:lang w:eastAsia="zh-CN"/>
        </w:rPr>
        <w:drawing>
          <wp:inline distT="0" distB="0" distL="0" distR="0" wp14:anchorId="072BDE35" wp14:editId="1CC90EE5">
            <wp:extent cx="5472430" cy="2920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35D" w14:textId="6873B9E1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Android Studio</w:t>
      </w:r>
      <w:r>
        <w:rPr>
          <w:rFonts w:hint="eastAsia"/>
          <w:kern w:val="2"/>
          <w:sz w:val="24"/>
          <w:szCs w:val="24"/>
          <w:lang w:eastAsia="zh-CN"/>
        </w:rPr>
        <w:t>版本为：</w:t>
      </w:r>
      <w:r>
        <w:rPr>
          <w:rFonts w:hint="eastAsia"/>
          <w:kern w:val="2"/>
          <w:sz w:val="24"/>
          <w:szCs w:val="24"/>
          <w:lang w:eastAsia="zh-CN"/>
        </w:rPr>
        <w:t>___</w:t>
      </w:r>
      <w:r w:rsidR="000E557B" w:rsidRPr="000E557B">
        <w:rPr>
          <w:kern w:val="2"/>
          <w:sz w:val="24"/>
          <w:szCs w:val="24"/>
          <w:lang w:eastAsia="zh-CN"/>
        </w:rPr>
        <w:t>android-studio-2021.3.1.16</w:t>
      </w:r>
      <w:r>
        <w:rPr>
          <w:rFonts w:hint="eastAsia"/>
          <w:kern w:val="2"/>
          <w:sz w:val="24"/>
          <w:szCs w:val="24"/>
          <w:lang w:eastAsia="zh-CN"/>
        </w:rPr>
        <w:t>_________</w:t>
      </w:r>
    </w:p>
    <w:p w14:paraId="5DDB7726" w14:textId="09320A41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安装时设置的</w:t>
      </w:r>
      <w:r>
        <w:rPr>
          <w:sz w:val="24"/>
          <w:szCs w:val="24"/>
          <w:lang w:eastAsia="zh-CN"/>
        </w:rPr>
        <w:t>SDK</w:t>
      </w:r>
      <w:r>
        <w:rPr>
          <w:sz w:val="24"/>
          <w:szCs w:val="24"/>
          <w:lang w:eastAsia="zh-CN"/>
        </w:rPr>
        <w:t>目录</w:t>
      </w:r>
      <w:r>
        <w:rPr>
          <w:rFonts w:hint="eastAsia"/>
          <w:kern w:val="2"/>
          <w:sz w:val="24"/>
          <w:szCs w:val="24"/>
          <w:lang w:eastAsia="zh-CN"/>
        </w:rPr>
        <w:t>为：</w:t>
      </w:r>
      <w:r>
        <w:rPr>
          <w:rFonts w:hint="eastAsia"/>
          <w:kern w:val="2"/>
          <w:sz w:val="24"/>
          <w:szCs w:val="24"/>
          <w:lang w:eastAsia="zh-CN"/>
        </w:rPr>
        <w:t>___</w:t>
      </w:r>
      <w:r w:rsidR="000E557B" w:rsidRPr="000E557B">
        <w:rPr>
          <w:kern w:val="2"/>
          <w:sz w:val="24"/>
          <w:szCs w:val="24"/>
          <w:lang w:eastAsia="zh-CN"/>
        </w:rPr>
        <w:t>D:\software\</w:t>
      </w:r>
      <w:proofErr w:type="spellStart"/>
      <w:r w:rsidR="000E557B" w:rsidRPr="000E557B">
        <w:rPr>
          <w:kern w:val="2"/>
          <w:sz w:val="24"/>
          <w:szCs w:val="24"/>
          <w:lang w:eastAsia="zh-CN"/>
        </w:rPr>
        <w:t>AndroidStudio</w:t>
      </w:r>
      <w:proofErr w:type="spellEnd"/>
      <w:r>
        <w:rPr>
          <w:rFonts w:hint="eastAsia"/>
          <w:kern w:val="2"/>
          <w:sz w:val="24"/>
          <w:szCs w:val="24"/>
          <w:lang w:eastAsia="zh-CN"/>
        </w:rPr>
        <w:t>__________</w:t>
      </w:r>
    </w:p>
    <w:p w14:paraId="4776C7C4" w14:textId="7795EBA4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我们使用</w:t>
      </w:r>
      <w:r>
        <w:rPr>
          <w:sz w:val="24"/>
          <w:szCs w:val="24"/>
          <w:lang w:eastAsia="zh-CN"/>
        </w:rPr>
        <w:t>USB</w:t>
      </w:r>
      <w:r>
        <w:rPr>
          <w:sz w:val="24"/>
          <w:szCs w:val="24"/>
          <w:lang w:eastAsia="zh-CN"/>
        </w:rPr>
        <w:t>线连接机器人开发平台与电脑，</w:t>
      </w:r>
      <w:r>
        <w:rPr>
          <w:kern w:val="2"/>
          <w:sz w:val="24"/>
          <w:szCs w:val="24"/>
          <w:lang w:eastAsia="zh-CN"/>
        </w:rPr>
        <w:t>完成连接后，我们通过</w:t>
      </w:r>
      <w:r>
        <w:rPr>
          <w:kern w:val="2"/>
          <w:sz w:val="24"/>
          <w:szCs w:val="24"/>
          <w:lang w:eastAsia="zh-CN"/>
        </w:rPr>
        <w:t>ADB</w:t>
      </w:r>
      <w:r>
        <w:rPr>
          <w:kern w:val="2"/>
          <w:sz w:val="24"/>
          <w:szCs w:val="24"/>
          <w:lang w:eastAsia="zh-CN"/>
        </w:rPr>
        <w:t>工具查看机器人开发平台与电脑的连接状态</w:t>
      </w:r>
      <w:r>
        <w:rPr>
          <w:rFonts w:hint="eastAsia"/>
          <w:kern w:val="2"/>
          <w:sz w:val="24"/>
          <w:szCs w:val="24"/>
          <w:lang w:eastAsia="zh-CN"/>
        </w:rPr>
        <w:t>为：</w:t>
      </w:r>
      <w:r w:rsidR="00E0607C" w:rsidRPr="00E0607C">
        <w:rPr>
          <w:noProof/>
          <w:kern w:val="2"/>
          <w:sz w:val="24"/>
          <w:szCs w:val="24"/>
          <w:lang w:eastAsia="zh-CN"/>
        </w:rPr>
        <w:drawing>
          <wp:inline distT="0" distB="0" distL="0" distR="0" wp14:anchorId="4D7DD988" wp14:editId="4BEAF714">
            <wp:extent cx="5472430" cy="2920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"/>
          <w:sz w:val="24"/>
          <w:szCs w:val="24"/>
          <w:lang w:eastAsia="zh-CN"/>
        </w:rPr>
        <w:t>。</w:t>
      </w:r>
    </w:p>
    <w:p w14:paraId="32DA97AD" w14:textId="77777777" w:rsidR="00A633D9" w:rsidRDefault="00000000">
      <w:pPr>
        <w:widowControl w:val="0"/>
        <w:spacing w:before="156" w:after="156" w:line="360" w:lineRule="auto"/>
        <w:ind w:firstLine="48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完成了项目工程的创建后，我们现在开始导入机器人开发的能力包，首先，我们导入应用</w:t>
      </w:r>
      <w:r>
        <w:rPr>
          <w:rFonts w:hint="eastAsia"/>
          <w:sz w:val="24"/>
          <w:szCs w:val="24"/>
          <w:lang w:eastAsia="zh-CN"/>
        </w:rPr>
        <w:t>必需</w:t>
      </w:r>
      <w:r>
        <w:rPr>
          <w:sz w:val="24"/>
          <w:szCs w:val="24"/>
          <w:lang w:eastAsia="zh-CN"/>
        </w:rPr>
        <w:t>的机器人基础能力开发包和需要依赖的日志能力包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以及</w:t>
      </w:r>
      <w:r>
        <w:rPr>
          <w:sz w:val="24"/>
          <w:szCs w:val="24"/>
          <w:lang w:eastAsia="zh-CN"/>
        </w:rPr>
        <w:t>AIUI</w:t>
      </w:r>
      <w:r>
        <w:rPr>
          <w:sz w:val="24"/>
          <w:szCs w:val="24"/>
          <w:lang w:eastAsia="zh-CN"/>
        </w:rPr>
        <w:t>能力开发包</w:t>
      </w:r>
      <w:r>
        <w:rPr>
          <w:rFonts w:hint="eastAsia"/>
          <w:sz w:val="24"/>
          <w:szCs w:val="24"/>
          <w:lang w:eastAsia="zh-CN"/>
        </w:rPr>
        <w:t>，完成后</w:t>
      </w:r>
      <w:r>
        <w:rPr>
          <w:sz w:val="24"/>
          <w:szCs w:val="24"/>
          <w:lang w:eastAsia="zh-CN"/>
        </w:rPr>
        <w:t>项目整体目录结构</w:t>
      </w:r>
      <w:r>
        <w:rPr>
          <w:rFonts w:hint="eastAsia"/>
          <w:sz w:val="24"/>
          <w:szCs w:val="24"/>
          <w:lang w:eastAsia="zh-CN"/>
        </w:rPr>
        <w:t>为（</w:t>
      </w:r>
      <w:r>
        <w:rPr>
          <w:rFonts w:hint="eastAsia"/>
          <w:b/>
          <w:bCs/>
          <w:sz w:val="24"/>
          <w:szCs w:val="24"/>
          <w:lang w:eastAsia="zh-CN"/>
        </w:rPr>
        <w:t>截图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  <w:lang w:eastAsia="zh-CN"/>
        </w:rPr>
        <w:t>：</w:t>
      </w:r>
    </w:p>
    <w:p w14:paraId="06F989CA" w14:textId="7A441402" w:rsidR="00A633D9" w:rsidRDefault="00197135">
      <w:pPr>
        <w:widowControl w:val="0"/>
        <w:spacing w:before="156" w:after="156" w:line="360" w:lineRule="auto"/>
        <w:ind w:firstLine="480"/>
        <w:jc w:val="both"/>
        <w:rPr>
          <w:sz w:val="24"/>
          <w:szCs w:val="24"/>
          <w:lang w:eastAsia="zh-CN"/>
        </w:rPr>
      </w:pPr>
      <w:r w:rsidRPr="00197135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20C08731" wp14:editId="150F1D06">
            <wp:extent cx="3177815" cy="608128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2EA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完成了应用的能力包导入后，我们需要对工程的能力包依赖关系及权限配置等信息进行配置，</w:t>
      </w:r>
      <w:r>
        <w:rPr>
          <w:kern w:val="2"/>
          <w:sz w:val="24"/>
          <w:szCs w:val="24"/>
          <w:lang w:eastAsia="zh-CN"/>
        </w:rPr>
        <w:t>主要流程如下：</w:t>
      </w:r>
    </w:p>
    <w:p w14:paraId="05A16CF4" w14:textId="77777777" w:rsidR="00A633D9" w:rsidRDefault="00000000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在</w:t>
      </w:r>
      <w:proofErr w:type="spellStart"/>
      <w:r>
        <w:rPr>
          <w:kern w:val="2"/>
          <w:sz w:val="24"/>
          <w:szCs w:val="24"/>
          <w:lang w:eastAsia="zh-CN"/>
        </w:rPr>
        <w:t>build.gradle</w:t>
      </w:r>
      <w:proofErr w:type="spellEnd"/>
      <w:r>
        <w:rPr>
          <w:kern w:val="2"/>
          <w:sz w:val="24"/>
          <w:szCs w:val="24"/>
          <w:lang w:eastAsia="zh-CN"/>
        </w:rPr>
        <w:t>文件中添加能力包的依赖</w:t>
      </w:r>
      <w:r>
        <w:rPr>
          <w:rFonts w:hint="eastAsia"/>
          <w:kern w:val="2"/>
          <w:sz w:val="24"/>
          <w:szCs w:val="24"/>
          <w:lang w:eastAsia="zh-CN"/>
        </w:rPr>
        <w:t>；</w:t>
      </w:r>
    </w:p>
    <w:p w14:paraId="1CDD8AFC" w14:textId="77777777" w:rsidR="00A633D9" w:rsidRDefault="00000000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proofErr w:type="spellStart"/>
      <w:r>
        <w:rPr>
          <w:sz w:val="24"/>
          <w:szCs w:val="24"/>
        </w:rPr>
        <w:t>在</w:t>
      </w:r>
      <w:r>
        <w:rPr>
          <w:sz w:val="24"/>
          <w:szCs w:val="24"/>
        </w:rPr>
        <w:t>AndroidManifest.xml</w:t>
      </w:r>
      <w:r>
        <w:rPr>
          <w:sz w:val="24"/>
          <w:szCs w:val="24"/>
        </w:rPr>
        <w:t>文件中添加应用权限设置</w:t>
      </w:r>
      <w:proofErr w:type="spellEnd"/>
      <w:r>
        <w:rPr>
          <w:rFonts w:hint="eastAsia"/>
          <w:sz w:val="24"/>
          <w:szCs w:val="24"/>
          <w:lang w:eastAsia="zh-CN"/>
        </w:rPr>
        <w:t>；</w:t>
      </w:r>
    </w:p>
    <w:p w14:paraId="7A299DD1" w14:textId="77777777" w:rsidR="00A633D9" w:rsidRDefault="00000000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proofErr w:type="spellStart"/>
      <w:r>
        <w:rPr>
          <w:sz w:val="24"/>
          <w:szCs w:val="24"/>
        </w:rPr>
        <w:t>在项目工程的</w:t>
      </w:r>
      <w:r>
        <w:rPr>
          <w:sz w:val="24"/>
          <w:szCs w:val="24"/>
        </w:rPr>
        <w:t>MainActivity</w:t>
      </w:r>
      <w:r>
        <w:rPr>
          <w:sz w:val="24"/>
          <w:szCs w:val="24"/>
        </w:rPr>
        <w:t>类中添加机器人的能力初始化方法，并在场景初始化的</w:t>
      </w:r>
      <w:r>
        <w:rPr>
          <w:sz w:val="24"/>
          <w:szCs w:val="24"/>
        </w:rPr>
        <w:t>onCreate</w:t>
      </w:r>
      <w:r>
        <w:rPr>
          <w:sz w:val="24"/>
          <w:szCs w:val="24"/>
        </w:rPr>
        <w:t>方法中添加调用</w:t>
      </w:r>
      <w:proofErr w:type="spellEnd"/>
      <w:r>
        <w:rPr>
          <w:rFonts w:hint="eastAsia"/>
          <w:sz w:val="24"/>
          <w:szCs w:val="24"/>
          <w:lang w:eastAsia="zh-CN"/>
        </w:rPr>
        <w:t>。</w:t>
      </w:r>
    </w:p>
    <w:p w14:paraId="29984494" w14:textId="77777777" w:rsidR="00A633D9" w:rsidRDefault="00000000">
      <w:pPr>
        <w:widowControl w:val="0"/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请将上述三个流程涉及的</w:t>
      </w:r>
      <w:r>
        <w:rPr>
          <w:rFonts w:hint="eastAsia"/>
          <w:b/>
          <w:bCs/>
          <w:sz w:val="24"/>
          <w:szCs w:val="24"/>
          <w:lang w:eastAsia="zh-CN"/>
        </w:rPr>
        <w:t>程序代码</w:t>
      </w:r>
      <w:r>
        <w:rPr>
          <w:rFonts w:hint="eastAsia"/>
          <w:sz w:val="24"/>
          <w:szCs w:val="24"/>
          <w:lang w:eastAsia="zh-CN"/>
        </w:rPr>
        <w:t>复制在下方：</w:t>
      </w:r>
    </w:p>
    <w:p w14:paraId="518B99BC" w14:textId="77777777" w:rsidR="00A633D9" w:rsidRDefault="00A633D9">
      <w:pPr>
        <w:widowControl w:val="0"/>
        <w:autoSpaceDE w:val="0"/>
        <w:autoSpaceDN w:val="0"/>
        <w:spacing w:line="360" w:lineRule="auto"/>
        <w:ind w:firstLineChars="200" w:firstLine="480"/>
        <w:rPr>
          <w:rFonts w:ascii="宋体" w:hAnsi="宋体"/>
          <w:sz w:val="24"/>
          <w:szCs w:val="24"/>
          <w:lang w:eastAsia="zh-CN"/>
        </w:rPr>
      </w:pPr>
    </w:p>
    <w:sectPr w:rsidR="00A633D9">
      <w:pgSz w:w="11906" w:h="16838"/>
      <w:pgMar w:top="1304" w:right="1644" w:bottom="1304" w:left="1644" w:header="851" w:footer="992" w:gutter="0"/>
      <w:cols w:space="70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170C" w14:textId="77777777" w:rsidR="001D0869" w:rsidRDefault="001D0869" w:rsidP="00E0607C">
      <w:r>
        <w:separator/>
      </w:r>
    </w:p>
  </w:endnote>
  <w:endnote w:type="continuationSeparator" w:id="0">
    <w:p w14:paraId="4B1F5BFE" w14:textId="77777777" w:rsidR="001D0869" w:rsidRDefault="001D0869" w:rsidP="00E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C416" w14:textId="77777777" w:rsidR="001D0869" w:rsidRDefault="001D0869" w:rsidP="00E0607C">
      <w:r>
        <w:separator/>
      </w:r>
    </w:p>
  </w:footnote>
  <w:footnote w:type="continuationSeparator" w:id="0">
    <w:p w14:paraId="5F1CF1FA" w14:textId="77777777" w:rsidR="001D0869" w:rsidRDefault="001D0869" w:rsidP="00E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left" w:pos="862"/>
        </w:tabs>
        <w:ind w:left="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pStyle w:val="10"/>
      <w:lvlText w:val="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F04C6E"/>
    <w:multiLevelType w:val="multilevel"/>
    <w:tmpl w:val="2FF04C6E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85601"/>
    <w:multiLevelType w:val="multilevel"/>
    <w:tmpl w:val="6C485601"/>
    <w:lvl w:ilvl="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52584"/>
    <w:multiLevelType w:val="singleLevel"/>
    <w:tmpl w:val="6F052584"/>
    <w:lvl w:ilvl="0">
      <w:start w:val="1"/>
      <w:numFmt w:val="decimal"/>
      <w:suff w:val="nothing"/>
      <w:lvlText w:val="%1）"/>
      <w:lvlJc w:val="left"/>
    </w:lvl>
  </w:abstractNum>
  <w:num w:numId="1" w16cid:durableId="874201178">
    <w:abstractNumId w:val="0"/>
  </w:num>
  <w:num w:numId="2" w16cid:durableId="1427077260">
    <w:abstractNumId w:val="2"/>
  </w:num>
  <w:num w:numId="3" w16cid:durableId="1873765619">
    <w:abstractNumId w:val="1"/>
  </w:num>
  <w:num w:numId="4" w16cid:durableId="1351641771">
    <w:abstractNumId w:val="4"/>
  </w:num>
  <w:num w:numId="5" w16cid:durableId="1638296180">
    <w:abstractNumId w:val="3"/>
  </w:num>
  <w:num w:numId="6" w16cid:durableId="1983659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5947"/>
    <w:rsid w:val="000E557B"/>
    <w:rsid w:val="00172A27"/>
    <w:rsid w:val="00197135"/>
    <w:rsid w:val="001D0869"/>
    <w:rsid w:val="003F0D86"/>
    <w:rsid w:val="00465D3F"/>
    <w:rsid w:val="004F1CBD"/>
    <w:rsid w:val="00515314"/>
    <w:rsid w:val="006F71DA"/>
    <w:rsid w:val="007833A6"/>
    <w:rsid w:val="009B6E02"/>
    <w:rsid w:val="009D51B6"/>
    <w:rsid w:val="00A633D9"/>
    <w:rsid w:val="00B15457"/>
    <w:rsid w:val="00B877BA"/>
    <w:rsid w:val="00C65818"/>
    <w:rsid w:val="00DD3EBE"/>
    <w:rsid w:val="00E0607C"/>
    <w:rsid w:val="00E32AA1"/>
    <w:rsid w:val="08402674"/>
    <w:rsid w:val="126F6BF4"/>
    <w:rsid w:val="13357EAF"/>
    <w:rsid w:val="173302B6"/>
    <w:rsid w:val="2C5F008E"/>
    <w:rsid w:val="3022655C"/>
    <w:rsid w:val="31B7100B"/>
    <w:rsid w:val="415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70672"/>
  <w15:docId w15:val="{AC929B3C-345A-447B-BB94-8CF6851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uiPriority="0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eastAsia="en-US"/>
    </w:rPr>
  </w:style>
  <w:style w:type="paragraph" w:styleId="1">
    <w:name w:val="heading 1"/>
    <w:next w:val="a0"/>
    <w:uiPriority w:val="9"/>
    <w:qFormat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eastAsia="华文新魏"/>
      <w:b/>
      <w:bCs/>
      <w:sz w:val="28"/>
      <w:szCs w:val="28"/>
    </w:rPr>
  </w:style>
  <w:style w:type="paragraph" w:styleId="2">
    <w:name w:val="heading 2"/>
    <w:next w:val="a0"/>
    <w:uiPriority w:val="9"/>
    <w:qFormat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">
    <w:name w:val="heading 3"/>
    <w:next w:val="a0"/>
    <w:uiPriority w:val="9"/>
    <w:qFormat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">
    <w:name w:val="heading 4"/>
    <w:next w:val="a0"/>
    <w:uiPriority w:val="9"/>
    <w:qFormat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next w:val="a0"/>
    <w:link w:val="a5"/>
    <w:uiPriority w:val="35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6">
    <w:name w:val="Document Map"/>
    <w:pPr>
      <w:widowControl w:val="0"/>
      <w:shd w:val="clear" w:color="auto" w:fill="00008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7">
    <w:name w:val="annotation text"/>
    <w:pPr>
      <w:widowControl w:val="0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8">
    <w:name w:val="Body Text"/>
    <w:pPr>
      <w:widowControl w:val="0"/>
      <w:jc w:val="both"/>
    </w:pPr>
    <w:rPr>
      <w:rFonts w:ascii="华文宋体" w:eastAsia="华文宋体" w:hAnsi="华文宋体" w:cs="华文宋体"/>
      <w:kern w:val="2"/>
      <w:sz w:val="28"/>
      <w:szCs w:val="18"/>
    </w:rPr>
  </w:style>
  <w:style w:type="paragraph" w:styleId="a9">
    <w:name w:val="Body Text Indent"/>
    <w:pPr>
      <w:widowControl w:val="0"/>
      <w:spacing w:after="120"/>
      <w:ind w:leftChars="200" w:left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TOC3">
    <w:name w:val="toc 3"/>
    <w:next w:val="a0"/>
    <w:uiPriority w:val="39"/>
    <w:pPr>
      <w:tabs>
        <w:tab w:val="left" w:pos="1678"/>
        <w:tab w:val="right" w:leader="dot" w:pos="8296"/>
      </w:tabs>
      <w:ind w:left="839"/>
    </w:pPr>
    <w:rPr>
      <w:kern w:val="2"/>
      <w:sz w:val="21"/>
      <w:szCs w:val="21"/>
    </w:rPr>
  </w:style>
  <w:style w:type="paragraph" w:styleId="20">
    <w:name w:val="Body Text Indent 2"/>
    <w:pPr>
      <w:widowControl w:val="0"/>
      <w:ind w:firstLineChars="200" w:firstLine="560"/>
      <w:jc w:val="both"/>
    </w:pPr>
    <w:rPr>
      <w:rFonts w:ascii="华文宋体" w:eastAsia="华文宋体" w:hAnsi="华文宋体" w:cs="华文宋体"/>
      <w:kern w:val="2"/>
      <w:sz w:val="24"/>
      <w:szCs w:val="24"/>
    </w:rPr>
  </w:style>
  <w:style w:type="paragraph" w:styleId="aa">
    <w:name w:val="footer"/>
    <w:qFormat/>
    <w:pPr>
      <w:widowControl w:val="0"/>
      <w:tabs>
        <w:tab w:val="center" w:pos="4153"/>
        <w:tab w:val="right" w:pos="8306"/>
      </w:tabs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ab">
    <w:name w:val="header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1">
    <w:name w:val="toc 1"/>
    <w:next w:val="a0"/>
    <w:uiPriority w:val="39"/>
    <w:qFormat/>
    <w:pPr>
      <w:widowControl w:val="0"/>
      <w:tabs>
        <w:tab w:val="right" w:leader="dot" w:pos="8296"/>
      </w:tabs>
    </w:pPr>
    <w:rPr>
      <w:rFonts w:eastAsia="黑体"/>
      <w:kern w:val="2"/>
      <w:sz w:val="24"/>
      <w:szCs w:val="24"/>
    </w:rPr>
  </w:style>
  <w:style w:type="paragraph" w:styleId="ac">
    <w:name w:val="footnote text"/>
    <w:qFormat/>
    <w:pPr>
      <w:widowControl w:val="0"/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2">
    <w:name w:val="toc 2"/>
    <w:next w:val="a0"/>
    <w:uiPriority w:val="39"/>
    <w:pPr>
      <w:tabs>
        <w:tab w:val="left" w:pos="1259"/>
        <w:tab w:val="right" w:leader="dot" w:pos="8296"/>
      </w:tabs>
      <w:ind w:left="420"/>
    </w:pPr>
    <w:rPr>
      <w:kern w:val="2"/>
      <w:sz w:val="21"/>
      <w:szCs w:val="21"/>
    </w:rPr>
  </w:style>
  <w:style w:type="paragraph" w:styleId="ad">
    <w:name w:val="Normal (Web)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e">
    <w:name w:val="Title"/>
    <w:uiPriority w:val="10"/>
    <w:qFormat/>
    <w:pPr>
      <w:widowControl w:val="0"/>
      <w:jc w:val="center"/>
    </w:pPr>
    <w:rPr>
      <w:rFonts w:ascii="华文宋体" w:eastAsia="华文宋体" w:hAnsi="华文宋体" w:cs="华文宋体"/>
      <w:b/>
      <w:bCs/>
      <w:color w:val="000000"/>
      <w:kern w:val="2"/>
      <w:sz w:val="36"/>
      <w:szCs w:val="24"/>
    </w:rPr>
  </w:style>
  <w:style w:type="character" w:styleId="af">
    <w:name w:val="page number"/>
    <w:basedOn w:val="a1"/>
    <w:qFormat/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CharChar">
    <w:name w:val="正文首行缩进2 Char Char"/>
    <w:link w:val="21"/>
    <w:qFormat/>
    <w:rPr>
      <w:rFonts w:cs="宋体"/>
      <w:sz w:val="21"/>
      <w:szCs w:val="21"/>
      <w:lang w:val="en-US" w:eastAsia="zh-CN" w:bidi="ar-SA"/>
    </w:rPr>
  </w:style>
  <w:style w:type="paragraph" w:customStyle="1" w:styleId="21">
    <w:name w:val="正文首行缩进2"/>
    <w:link w:val="2CharChar"/>
    <w:qFormat/>
    <w:pPr>
      <w:widowControl w:val="0"/>
      <w:spacing w:beforeLines="20" w:before="62" w:afterLines="20" w:after="62"/>
      <w:ind w:firstLine="420"/>
    </w:pPr>
    <w:rPr>
      <w:rFonts w:cs="宋体"/>
      <w:sz w:val="21"/>
      <w:szCs w:val="21"/>
    </w:rPr>
  </w:style>
  <w:style w:type="character" w:customStyle="1" w:styleId="a5">
    <w:name w:val="题注 字符"/>
    <w:link w:val="a4"/>
    <w:qFormat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character" w:customStyle="1" w:styleId="CharChar">
    <w:name w:val="表文字 Char Char"/>
    <w:link w:val="af3"/>
    <w:qFormat/>
    <w:rPr>
      <w:rFonts w:ascii="宋体" w:eastAsia="宋体" w:hAnsi="宋体"/>
      <w:kern w:val="21"/>
      <w:sz w:val="18"/>
      <w:szCs w:val="18"/>
      <w:lang w:val="en-US" w:eastAsia="zh-CN" w:bidi="ar-SA"/>
    </w:rPr>
  </w:style>
  <w:style w:type="paragraph" w:customStyle="1" w:styleId="af3">
    <w:name w:val="表文字"/>
    <w:link w:val="CharChar"/>
    <w:qFormat/>
    <w:pPr>
      <w:jc w:val="center"/>
    </w:pPr>
    <w:rPr>
      <w:rFonts w:ascii="宋体" w:hAnsi="宋体"/>
      <w:kern w:val="21"/>
      <w:sz w:val="18"/>
      <w:szCs w:val="18"/>
    </w:rPr>
  </w:style>
  <w:style w:type="paragraph" w:customStyle="1" w:styleId="10">
    <w:name w:val="样式1"/>
    <w:qFormat/>
    <w:pPr>
      <w:numPr>
        <w:numId w:val="2"/>
      </w:numPr>
    </w:pPr>
    <w:rPr>
      <w:kern w:val="2"/>
      <w:sz w:val="21"/>
      <w:szCs w:val="21"/>
    </w:rPr>
  </w:style>
  <w:style w:type="paragraph" w:customStyle="1" w:styleId="af4">
    <w:name w:val="注"/>
    <w:qFormat/>
    <w:pPr>
      <w:spacing w:beforeLines="20" w:before="62"/>
      <w:ind w:firstLine="420"/>
    </w:pPr>
    <w:rPr>
      <w:rFonts w:eastAsia="楷体_GB2312"/>
      <w:kern w:val="2"/>
      <w:sz w:val="18"/>
      <w:szCs w:val="18"/>
    </w:rPr>
  </w:style>
  <w:style w:type="paragraph" w:customStyle="1" w:styleId="11">
    <w:name w:val="其它标题1"/>
    <w:next w:val="21"/>
    <w:qFormat/>
    <w:pPr>
      <w:keepNext/>
      <w:pageBreakBefore/>
      <w:spacing w:before="62" w:after="312"/>
      <w:jc w:val="center"/>
    </w:pPr>
    <w:rPr>
      <w:rFonts w:ascii="Arial" w:eastAsia="黑体" w:hAnsi="Arial" w:cs="宋体"/>
      <w:kern w:val="2"/>
      <w:sz w:val="32"/>
      <w:szCs w:val="32"/>
    </w:rPr>
  </w:style>
  <w:style w:type="paragraph" w:customStyle="1" w:styleId="af5">
    <w:name w:val="程序"/>
    <w:qFormat/>
    <w:pPr>
      <w:shd w:val="clear" w:color="auto" w:fill="E6E6E6"/>
    </w:pPr>
    <w:rPr>
      <w:kern w:val="2"/>
      <w:sz w:val="18"/>
      <w:szCs w:val="18"/>
      <w:lang w:val="de-DE"/>
    </w:rPr>
  </w:style>
  <w:style w:type="paragraph" w:customStyle="1" w:styleId="12">
    <w:name w:val="目1"/>
    <w:qFormat/>
    <w:pPr>
      <w:widowControl w:val="0"/>
      <w:tabs>
        <w:tab w:val="left" w:pos="900"/>
      </w:tabs>
      <w:ind w:left="857" w:firstLineChars="200" w:hanging="317"/>
      <w:jc w:val="both"/>
    </w:pPr>
    <w:rPr>
      <w:rFonts w:ascii="华文宋体" w:eastAsia="华文宋体" w:hAnsi="华文宋体" w:cs="华文宋体"/>
      <w:kern w:val="2"/>
      <w:sz w:val="26"/>
    </w:rPr>
  </w:style>
  <w:style w:type="paragraph" w:customStyle="1" w:styleId="13">
    <w:name w:val="列出段落1"/>
    <w:qFormat/>
    <w:pPr>
      <w:widowControl w:val="0"/>
      <w:ind w:firstLineChars="200" w:firstLine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customStyle="1" w:styleId="af6">
    <w:name w:val="表头"/>
    <w:qFormat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af7">
    <w:name w:val="参考文献"/>
    <w:qFormat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20154;&#24037;&#26234;&#33021;&#22522;&#30784;&#23454;&#36341;&#35838;&#31243;&#36164;&#28304;&#21253;\Norm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align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align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alignNode1">
    <dgm:fillClrLst meth="repeat">
      <a:srgbClr val="5B9BD5"/>
    </dgm:fillClrLst>
    <dgm:linClrLst meth="repeat">
      <a:srgbClr val="5B9BD5"/>
    </dgm:linClrLst>
    <dgm:effectClrLst/>
    <dgm:txLinClrLst/>
    <dgm:txFillClrLst/>
    <dgm:txEffectClrLst/>
  </dgm:styleLbl>
  <dgm:styleLbl name="asst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b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b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bgShp">
    <dgm:fillClrLst meth="repeat">
      <a:srgbClr val="5B9BD5">
        <a:tint val="40000"/>
      </a:srgb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callout">
    <dgm:fillClrLst meth="repeat">
      <a:srgbClr val="5B9BD5"/>
    </dgm:fillClrLst>
    <dgm:linClrLst meth="repeat">
      <a:srgbClr val="5B9BD5">
        <a:tint val="50000"/>
      </a:srgbClr>
    </dgm:linClrLst>
    <dgm:effectClrLst/>
    <dgm:txLinClrLst/>
    <dgm:txFillClrLst meth="repeat">
      <a:sysClr val="windowText" lastClr="000000"/>
    </dgm:txFillClrLst>
    <dgm:txEffectClrLst/>
  </dgm:styleLbl>
  <dgm:styleLbl name="con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dkBgShp">
    <dgm:fillClrLst meth="repeat">
      <a:srgbClr val="5B9BD5">
        <a:shade val="8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fgAcc0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2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3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4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f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fgShp">
    <dgm:fillClrLst meth="repeat">
      <a:srgbClr val="5B9BD5">
        <a:tint val="60000"/>
      </a:srgbClr>
    </dgm:fillClrLst>
    <dgm:linClrLst meth="repeat">
      <a:sysClr val="window" lastClr="FFFFFF"/>
    </dgm:linClrLst>
    <dgm:effectClrLst/>
    <dgm:txLinClrLst/>
    <dgm:txFillClrLst meth="repeat">
      <a:sysClr val="windowText" lastClr="000000"/>
    </dgm:txFillClrLst>
    <dgm:txEffectClrLst/>
  </dgm:styleLbl>
  <dgm:styleLbl name="f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ln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parChTrans1D1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2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3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4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 meth="repeat">
      <a:sysClr val="window" lastClr="FFFFFF"/>
    </dgm:txFillClrLst>
    <dgm:txEffectClrLst/>
  </dgm:styleLbl>
  <dgm:styleLbl name="parChTrans2D2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3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4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revTx">
    <dgm:fillClrLst meth="repeat">
      <a:sysClr val="window" lastClr="FFFFFF">
        <a:alpha val="0"/>
      </a:sysClr>
    </dgm:fillClrLst>
    <dgm:linClrLst meth="repeat">
      <a:sysClr val="windowText" lastClr="000000">
        <a:alpha val="0"/>
      </a:sysClr>
    </dgm:linClrLst>
    <dgm:effectClrLst/>
    <dgm:txLinClrLst/>
    <dgm:txFillClrLst meth="repeat">
      <a:sysClr val="windowText" lastClr="000000"/>
    </dgm:txFillClrLst>
    <dgm:txEffectClrLst/>
  </dgm:styleLbl>
  <dgm:styleLbl name="sibTrans1D1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solidAlign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B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F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AlignAcc1">
    <dgm:fillClrLst meth="repeat">
      <a:sysClr val="window" lastClr="FFFFFF">
        <a:alpha val="4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BgShp">
    <dgm:fillClrLst meth="repeat">
      <a:srgbClr val="5B9BD5">
        <a:tint val="50000"/>
        <a:alpha val="4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vennNode1">
    <dgm:fillClrLst meth="repeat">
      <a:srgbClr val="5B9BD5">
        <a:alpha val="50000"/>
      </a:srgbClr>
    </dgm:fillClrLst>
    <dgm:linClrLst meth="repeat">
      <a:sysClr val="window" lastClr="FFFFFF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align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align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alignNode1">
    <dgm:fillClrLst meth="repeat">
      <a:srgbClr val="5B9BD5"/>
    </dgm:fillClrLst>
    <dgm:linClrLst meth="repeat">
      <a:srgbClr val="5B9BD5"/>
    </dgm:linClrLst>
    <dgm:effectClrLst/>
    <dgm:txLinClrLst/>
    <dgm:txFillClrLst/>
    <dgm:txEffectClrLst/>
  </dgm:styleLbl>
  <dgm:styleLbl name="asst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b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b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bgShp">
    <dgm:fillClrLst meth="repeat">
      <a:srgbClr val="5B9BD5">
        <a:tint val="40000"/>
      </a:srgb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callout">
    <dgm:fillClrLst meth="repeat">
      <a:srgbClr val="5B9BD5"/>
    </dgm:fillClrLst>
    <dgm:linClrLst meth="repeat">
      <a:srgbClr val="5B9BD5">
        <a:tint val="50000"/>
      </a:srgbClr>
    </dgm:linClrLst>
    <dgm:effectClrLst/>
    <dgm:txLinClrLst/>
    <dgm:txFillClrLst meth="repeat">
      <a:sysClr val="windowText" lastClr="000000"/>
    </dgm:txFillClrLst>
    <dgm:txEffectClrLst/>
  </dgm:styleLbl>
  <dgm:styleLbl name="con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dkBgShp">
    <dgm:fillClrLst meth="repeat">
      <a:srgbClr val="5B9BD5">
        <a:shade val="8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fgAcc0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2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3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4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f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fgShp">
    <dgm:fillClrLst meth="repeat">
      <a:srgbClr val="5B9BD5">
        <a:tint val="60000"/>
      </a:srgbClr>
    </dgm:fillClrLst>
    <dgm:linClrLst meth="repeat">
      <a:sysClr val="window" lastClr="FFFFFF"/>
    </dgm:linClrLst>
    <dgm:effectClrLst/>
    <dgm:txLinClrLst/>
    <dgm:txFillClrLst meth="repeat">
      <a:sysClr val="windowText" lastClr="000000"/>
    </dgm:txFillClrLst>
    <dgm:txEffectClrLst/>
  </dgm:styleLbl>
  <dgm:styleLbl name="f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ln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parChTrans1D1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2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3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4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 meth="repeat">
      <a:sysClr val="window" lastClr="FFFFFF"/>
    </dgm:txFillClrLst>
    <dgm:txEffectClrLst/>
  </dgm:styleLbl>
  <dgm:styleLbl name="parChTrans2D2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3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4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revTx">
    <dgm:fillClrLst meth="repeat">
      <a:sysClr val="window" lastClr="FFFFFF">
        <a:alpha val="0"/>
      </a:sysClr>
    </dgm:fillClrLst>
    <dgm:linClrLst meth="repeat">
      <a:sysClr val="windowText" lastClr="000000">
        <a:alpha val="0"/>
      </a:sysClr>
    </dgm:linClrLst>
    <dgm:effectClrLst/>
    <dgm:txLinClrLst/>
    <dgm:txFillClrLst meth="repeat">
      <a:sysClr val="windowText" lastClr="000000"/>
    </dgm:txFillClrLst>
    <dgm:txEffectClrLst/>
  </dgm:styleLbl>
  <dgm:styleLbl name="sibTrans1D1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solidAlign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B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F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AlignAcc1">
    <dgm:fillClrLst meth="repeat">
      <a:sysClr val="window" lastClr="FFFFFF">
        <a:alpha val="4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BgShp">
    <dgm:fillClrLst meth="repeat">
      <a:srgbClr val="5B9BD5">
        <a:tint val="50000"/>
        <a:alpha val="4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vennNode1">
    <dgm:fillClrLst meth="repeat">
      <a:srgbClr val="5B9BD5">
        <a:alpha val="50000"/>
      </a:srgbClr>
    </dgm:fillClrLst>
    <dgm:linClrLst meth="repeat">
      <a:sysClr val="window" lastClr="FFFFFF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3B2ADA-E2A4-47EF-B704-6711D1712F65}" type="doc">
      <dgm:prSet loTypeId="urn:microsoft.com/office/officeart/2005/8/layout/process1" loCatId="process" qsTypeId="urn:microsoft.com/office/officeart/2005/8/quickstyle/simple1#2" qsCatId="simple" csTypeId="urn:microsoft.com/office/officeart/2005/8/colors/accent1_2#2" csCatId="accent1" phldr="1"/>
      <dgm:spPr/>
    </dgm:pt>
    <dgm:pt modelId="{1910BD46-1094-4BAA-B582-479F9723D5F3}">
      <dgm:prSet phldrT="[文本]"/>
      <dgm:spPr>
        <a:solidFill>
          <a:srgbClr val="FFC000">
            <a:lumMod val="75000"/>
          </a:srgbClr>
        </a:solidFill>
      </dgm:spPr>
      <dgm:t>
        <a:bodyPr/>
        <a:lstStyle/>
        <a:p>
          <a:endParaRPr lang="en-US" altLang="zh-CN"/>
        </a:p>
        <a:p>
          <a:r>
            <a:rPr lang="en-US" altLang="zh-CN" b="0">
              <a:solidFill>
                <a:sysClr val="window" lastClr="FFFFFF"/>
              </a:solidFill>
            </a:rPr>
            <a:t>AIUI</a:t>
          </a:r>
          <a:r>
            <a:rPr lang="zh-CN" altLang="en-US" b="0">
              <a:solidFill>
                <a:sysClr val="window" lastClr="FFFFFF"/>
              </a:solidFill>
            </a:rPr>
            <a:t>平台操作：</a:t>
          </a:r>
          <a:endParaRPr lang="en-US" altLang="zh-CN" b="0">
            <a:solidFill>
              <a:sysClr val="window" lastClr="FFFFFF"/>
            </a:solidFill>
          </a:endParaRPr>
        </a:p>
        <a:p>
          <a:r>
            <a:rPr lang="zh-CN" altLang="en-US"/>
            <a:t>账号申请、平台配置</a:t>
          </a:r>
        </a:p>
      </dgm:t>
    </dgm:pt>
    <dgm:pt modelId="{65D5412F-6CF0-43DB-BE5E-86C6490244FE}" type="par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909F6B59-5AB6-4E65-A69F-2F92108C5BB3}" type="sib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1CEACBA7-2EB9-4BCC-B874-25E5B887A09E}">
      <dgm:prSet phldrT="[文本]"/>
      <dgm:spPr/>
      <dgm:t>
        <a:bodyPr/>
        <a:lstStyle/>
        <a:p>
          <a:pPr algn="l"/>
          <a:r>
            <a:rPr lang="zh-CN" altLang="en-US"/>
            <a:t>开发环境项目搭建：</a:t>
          </a:r>
          <a:endParaRPr lang="en-US" altLang="zh-CN"/>
        </a:p>
        <a:p>
          <a:pPr algn="l"/>
          <a:r>
            <a:rPr lang="zh-CN" altLang="en-US"/>
            <a:t>创建工程，导入依赖的库</a:t>
          </a:r>
        </a:p>
      </dgm:t>
    </dgm:pt>
    <dgm:pt modelId="{F79070B0-BFF1-4579-8046-737A77B8BAD5}" type="par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1C14337C-498D-4837-953D-A59E0E84F8F1}" type="sib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7F160663-CB29-4E7B-950A-1C619C3BADD0}">
      <dgm:prSet phldrT="[文本]"/>
      <dgm:spPr>
        <a:solidFill>
          <a:srgbClr val="00B050"/>
        </a:solidFill>
      </dgm:spPr>
      <dgm:t>
        <a:bodyPr/>
        <a:lstStyle/>
        <a:p>
          <a:r>
            <a:rPr lang="en-US" altLang="zh-CN"/>
            <a:t>AIUI</a:t>
          </a:r>
          <a:r>
            <a:rPr lang="zh-CN" altLang="en-US"/>
            <a:t>功能集成：</a:t>
          </a:r>
          <a:endParaRPr lang="en-US" altLang="zh-CN"/>
        </a:p>
        <a:p>
          <a:r>
            <a:rPr lang="zh-CN" altLang="en-US"/>
            <a:t>依赖包导入、配置文件导入及配置</a:t>
          </a:r>
        </a:p>
      </dgm:t>
    </dgm:pt>
    <dgm:pt modelId="{BF05F677-48C4-4C53-B2DE-BFB798392438}" type="par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1F66EED7-1B49-45A4-AB44-082079650F35}" type="sib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F77661F4-EA44-4946-B23C-A7A661056BFB}">
      <dgm:prSet phldrT="[文本]"/>
      <dgm:spPr>
        <a:solidFill>
          <a:srgbClr val="44546A">
            <a:lumMod val="60000"/>
            <a:lumOff val="40000"/>
          </a:srgbClr>
        </a:solidFill>
      </dgm:spPr>
      <dgm:t>
        <a:bodyPr/>
        <a:lstStyle/>
        <a:p>
          <a:r>
            <a:rPr lang="zh-CN" altLang="en-US"/>
            <a:t>功能代码开发：</a:t>
          </a:r>
          <a:endParaRPr lang="en-US" altLang="zh-CN"/>
        </a:p>
        <a:p>
          <a:r>
            <a:rPr lang="en-US" altLang="zh-CN"/>
            <a:t>AIUI</a:t>
          </a:r>
          <a:r>
            <a:rPr lang="zh-CN" altLang="en-US"/>
            <a:t>语音识别功能代码开发</a:t>
          </a:r>
        </a:p>
      </dgm:t>
    </dgm:pt>
    <dgm:pt modelId="{C7E3D0FF-6884-4620-87B9-EC769D9065FB}" type="par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D5FA638B-4F81-4A05-9788-46C778A821D6}" type="sib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F0E98192-F5B9-4F73-96E1-778D01D1DF49}">
      <dgm:prSet phldrT="[文本]"/>
      <dgm:spPr>
        <a:solidFill>
          <a:srgbClr val="70AD47"/>
        </a:solidFill>
      </dgm:spPr>
      <dgm:t>
        <a:bodyPr/>
        <a:lstStyle/>
        <a:p>
          <a:r>
            <a:rPr lang="zh-CN" altLang="en-US"/>
            <a:t>编译运行：</a:t>
          </a:r>
          <a:endParaRPr lang="en-US" altLang="zh-CN"/>
        </a:p>
        <a:p>
          <a:r>
            <a:rPr lang="zh-CN" altLang="en-US"/>
            <a:t>效果测试</a:t>
          </a:r>
        </a:p>
      </dgm:t>
    </dgm:pt>
    <dgm:pt modelId="{E6E23266-56F7-40CA-8F44-125F42A48D8D}" type="par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67CF7127-4636-446C-BC12-8DBBC0DAF17A}" type="sib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3691F36F-8CCA-4F4C-B2D4-6BCCBF894B0D}" type="pres">
      <dgm:prSet presAssocID="{E03B2ADA-E2A4-47EF-B704-6711D1712F65}" presName="Name0" presStyleCnt="0">
        <dgm:presLayoutVars>
          <dgm:dir/>
          <dgm:resizeHandles val="exact"/>
        </dgm:presLayoutVars>
      </dgm:prSet>
      <dgm:spPr/>
    </dgm:pt>
    <dgm:pt modelId="{2502CEF8-3D7A-462C-878D-514F6E3B8CBD}" type="pres">
      <dgm:prSet presAssocID="{1910BD46-1094-4BAA-B582-479F9723D5F3}" presName="node" presStyleLbl="node1" presStyleIdx="0" presStyleCnt="5" custScaleX="95736" custScaleY="86211">
        <dgm:presLayoutVars>
          <dgm:bulletEnabled val="1"/>
        </dgm:presLayoutVars>
      </dgm:prSet>
      <dgm:spPr/>
    </dgm:pt>
    <dgm:pt modelId="{62258311-82EA-4695-BB4E-E103E91DE5D2}" type="pres">
      <dgm:prSet presAssocID="{909F6B59-5AB6-4E65-A69F-2F92108C5BB3}" presName="sibTrans" presStyleLbl="sibTrans2D1" presStyleIdx="0" presStyleCnt="4" custScaleY="58213"/>
      <dgm:spPr/>
    </dgm:pt>
    <dgm:pt modelId="{22CE1DB8-4BCF-4852-B43D-2327A4E7AEE6}" type="pres">
      <dgm:prSet presAssocID="{909F6B59-5AB6-4E65-A69F-2F92108C5BB3}" presName="connectorText" presStyleLbl="sibTrans2D1" presStyleIdx="0" presStyleCnt="4"/>
      <dgm:spPr/>
    </dgm:pt>
    <dgm:pt modelId="{497C1D75-B99C-466D-AAAF-A1EAEB59B6FF}" type="pres">
      <dgm:prSet presAssocID="{1CEACBA7-2EB9-4BCC-B874-25E5B887A09E}" presName="node" presStyleLbl="node1" presStyleIdx="1" presStyleCnt="5" custScaleY="86962">
        <dgm:presLayoutVars>
          <dgm:bulletEnabled val="1"/>
        </dgm:presLayoutVars>
      </dgm:prSet>
      <dgm:spPr/>
    </dgm:pt>
    <dgm:pt modelId="{DF1E0BB7-EFFA-4A65-9A2C-9A3FBE734166}" type="pres">
      <dgm:prSet presAssocID="{1C14337C-498D-4837-953D-A59E0E84F8F1}" presName="sibTrans" presStyleLbl="sibTrans2D1" presStyleIdx="1" presStyleCnt="4" custScaleY="53742"/>
      <dgm:spPr/>
    </dgm:pt>
    <dgm:pt modelId="{8F2802B4-89FA-4057-88A9-A2E83BF1C0B0}" type="pres">
      <dgm:prSet presAssocID="{1C14337C-498D-4837-953D-A59E0E84F8F1}" presName="connectorText" presStyleLbl="sibTrans2D1" presStyleIdx="1" presStyleCnt="4"/>
      <dgm:spPr/>
    </dgm:pt>
    <dgm:pt modelId="{377D4099-B598-490E-8347-130E766FE98B}" type="pres">
      <dgm:prSet presAssocID="{7F160663-CB29-4E7B-950A-1C619C3BADD0}" presName="node" presStyleLbl="node1" presStyleIdx="2" presStyleCnt="5" custScaleY="88742">
        <dgm:presLayoutVars>
          <dgm:bulletEnabled val="1"/>
        </dgm:presLayoutVars>
      </dgm:prSet>
      <dgm:spPr/>
    </dgm:pt>
    <dgm:pt modelId="{EAC7DEED-845F-407E-A1CC-44DADFE90945}" type="pres">
      <dgm:prSet presAssocID="{1F66EED7-1B49-45A4-AB44-082079650F35}" presName="sibTrans" presStyleLbl="sibTrans2D1" presStyleIdx="2" presStyleCnt="4" custScaleY="60066"/>
      <dgm:spPr/>
    </dgm:pt>
    <dgm:pt modelId="{76D9113D-52FA-4D1B-9B60-4047D688CAF2}" type="pres">
      <dgm:prSet presAssocID="{1F66EED7-1B49-45A4-AB44-082079650F35}" presName="connectorText" presStyleLbl="sibTrans2D1" presStyleIdx="2" presStyleCnt="4"/>
      <dgm:spPr/>
    </dgm:pt>
    <dgm:pt modelId="{C0BA06A9-8C24-459F-82E6-7D0E2F91586F}" type="pres">
      <dgm:prSet presAssocID="{F77661F4-EA44-4946-B23C-A7A661056BFB}" presName="node" presStyleLbl="node1" presStyleIdx="3" presStyleCnt="5" custScaleX="94942" custScaleY="93624">
        <dgm:presLayoutVars>
          <dgm:bulletEnabled val="1"/>
        </dgm:presLayoutVars>
      </dgm:prSet>
      <dgm:spPr/>
    </dgm:pt>
    <dgm:pt modelId="{4B1DC540-677B-4AC4-8B60-F72B83A4FB9F}" type="pres">
      <dgm:prSet presAssocID="{D5FA638B-4F81-4A05-9788-46C778A821D6}" presName="sibTrans" presStyleLbl="sibTrans2D1" presStyleIdx="3" presStyleCnt="4" custScaleY="54173"/>
      <dgm:spPr/>
    </dgm:pt>
    <dgm:pt modelId="{3CE29977-2FD9-4991-9B1F-2CA1EFA93697}" type="pres">
      <dgm:prSet presAssocID="{D5FA638B-4F81-4A05-9788-46C778A821D6}" presName="connectorText" presStyleLbl="sibTrans2D1" presStyleIdx="3" presStyleCnt="4"/>
      <dgm:spPr/>
    </dgm:pt>
    <dgm:pt modelId="{DB6C1D8C-2A81-4030-85B9-2C7466C11E52}" type="pres">
      <dgm:prSet presAssocID="{F0E98192-F5B9-4F73-96E1-778D01D1DF49}" presName="node" presStyleLbl="node1" presStyleIdx="4" presStyleCnt="5" custScaleY="94793">
        <dgm:presLayoutVars>
          <dgm:bulletEnabled val="1"/>
        </dgm:presLayoutVars>
      </dgm:prSet>
      <dgm:spPr/>
    </dgm:pt>
  </dgm:ptLst>
  <dgm:cxnLst>
    <dgm:cxn modelId="{FF47F60D-5075-4159-B499-EA8165BC7160}" type="presOf" srcId="{E03B2ADA-E2A4-47EF-B704-6711D1712F65}" destId="{3691F36F-8CCA-4F4C-B2D4-6BCCBF894B0D}" srcOrd="0" destOrd="0" presId="urn:microsoft.com/office/officeart/2005/8/layout/process1"/>
    <dgm:cxn modelId="{25990A11-576E-42D9-A686-ED007ACA52F8}" srcId="{E03B2ADA-E2A4-47EF-B704-6711D1712F65}" destId="{7F160663-CB29-4E7B-950A-1C619C3BADD0}" srcOrd="2" destOrd="0" parTransId="{BF05F677-48C4-4C53-B2DE-BFB798392438}" sibTransId="{1F66EED7-1B49-45A4-AB44-082079650F35}"/>
    <dgm:cxn modelId="{7D380F1D-3406-4D6B-A460-845D210CF588}" type="presOf" srcId="{D5FA638B-4F81-4A05-9788-46C778A821D6}" destId="{3CE29977-2FD9-4991-9B1F-2CA1EFA93697}" srcOrd="1" destOrd="0" presId="urn:microsoft.com/office/officeart/2005/8/layout/process1"/>
    <dgm:cxn modelId="{B274B431-3E0C-425B-A952-060045C27ECB}" srcId="{E03B2ADA-E2A4-47EF-B704-6711D1712F65}" destId="{1910BD46-1094-4BAA-B582-479F9723D5F3}" srcOrd="0" destOrd="0" parTransId="{65D5412F-6CF0-43DB-BE5E-86C6490244FE}" sibTransId="{909F6B59-5AB6-4E65-A69F-2F92108C5BB3}"/>
    <dgm:cxn modelId="{259DE35D-6B39-4B9D-8FD1-8A18B1056DB9}" type="presOf" srcId="{909F6B59-5AB6-4E65-A69F-2F92108C5BB3}" destId="{22CE1DB8-4BCF-4852-B43D-2327A4E7AEE6}" srcOrd="1" destOrd="0" presId="urn:microsoft.com/office/officeart/2005/8/layout/process1"/>
    <dgm:cxn modelId="{F6AC2F6C-6F6E-4210-93F9-DA723944237A}" srcId="{E03B2ADA-E2A4-47EF-B704-6711D1712F65}" destId="{F0E98192-F5B9-4F73-96E1-778D01D1DF49}" srcOrd="4" destOrd="0" parTransId="{E6E23266-56F7-40CA-8F44-125F42A48D8D}" sibTransId="{67CF7127-4636-446C-BC12-8DBBC0DAF17A}"/>
    <dgm:cxn modelId="{508A3353-39C7-4059-BD3A-CC6507FF6A83}" type="presOf" srcId="{1C14337C-498D-4837-953D-A59E0E84F8F1}" destId="{8F2802B4-89FA-4057-88A9-A2E83BF1C0B0}" srcOrd="1" destOrd="0" presId="urn:microsoft.com/office/officeart/2005/8/layout/process1"/>
    <dgm:cxn modelId="{AC4C2277-6DF0-485D-940A-070FA3DA98DD}" type="presOf" srcId="{7F160663-CB29-4E7B-950A-1C619C3BADD0}" destId="{377D4099-B598-490E-8347-130E766FE98B}" srcOrd="0" destOrd="0" presId="urn:microsoft.com/office/officeart/2005/8/layout/process1"/>
    <dgm:cxn modelId="{A3580A94-6443-43FC-A396-DBE7F0A3389D}" srcId="{E03B2ADA-E2A4-47EF-B704-6711D1712F65}" destId="{F77661F4-EA44-4946-B23C-A7A661056BFB}" srcOrd="3" destOrd="0" parTransId="{C7E3D0FF-6884-4620-87B9-EC769D9065FB}" sibTransId="{D5FA638B-4F81-4A05-9788-46C778A821D6}"/>
    <dgm:cxn modelId="{766F4898-BDF6-4045-9982-12C4ADEADE54}" type="presOf" srcId="{1910BD46-1094-4BAA-B582-479F9723D5F3}" destId="{2502CEF8-3D7A-462C-878D-514F6E3B8CBD}" srcOrd="0" destOrd="0" presId="urn:microsoft.com/office/officeart/2005/8/layout/process1"/>
    <dgm:cxn modelId="{D00276AF-41EC-4AF3-B92F-8CDDFE280637}" type="presOf" srcId="{F77661F4-EA44-4946-B23C-A7A661056BFB}" destId="{C0BA06A9-8C24-459F-82E6-7D0E2F91586F}" srcOrd="0" destOrd="0" presId="urn:microsoft.com/office/officeart/2005/8/layout/process1"/>
    <dgm:cxn modelId="{919E1EB9-6330-4CC3-B69B-C70AE06A399C}" type="presOf" srcId="{D5FA638B-4F81-4A05-9788-46C778A821D6}" destId="{4B1DC540-677B-4AC4-8B60-F72B83A4FB9F}" srcOrd="0" destOrd="0" presId="urn:microsoft.com/office/officeart/2005/8/layout/process1"/>
    <dgm:cxn modelId="{E55A59BB-803A-44FC-87BB-2D82B4653476}" type="presOf" srcId="{1C14337C-498D-4837-953D-A59E0E84F8F1}" destId="{DF1E0BB7-EFFA-4A65-9A2C-9A3FBE734166}" srcOrd="0" destOrd="0" presId="urn:microsoft.com/office/officeart/2005/8/layout/process1"/>
    <dgm:cxn modelId="{5050C9BD-2638-414A-8B0E-C04495BFAF69}" type="presOf" srcId="{F0E98192-F5B9-4F73-96E1-778D01D1DF49}" destId="{DB6C1D8C-2A81-4030-85B9-2C7466C11E52}" srcOrd="0" destOrd="0" presId="urn:microsoft.com/office/officeart/2005/8/layout/process1"/>
    <dgm:cxn modelId="{A0269EC9-A3B5-4ADD-8D8C-7A192FFDB45A}" type="presOf" srcId="{1F66EED7-1B49-45A4-AB44-082079650F35}" destId="{76D9113D-52FA-4D1B-9B60-4047D688CAF2}" srcOrd="1" destOrd="0" presId="urn:microsoft.com/office/officeart/2005/8/layout/process1"/>
    <dgm:cxn modelId="{C649B2DE-742F-4ED0-98E0-9E80B9DF4671}" type="presOf" srcId="{1F66EED7-1B49-45A4-AB44-082079650F35}" destId="{EAC7DEED-845F-407E-A1CC-44DADFE90945}" srcOrd="0" destOrd="0" presId="urn:microsoft.com/office/officeart/2005/8/layout/process1"/>
    <dgm:cxn modelId="{2DB4B4E1-56D0-4C49-B301-5697201BE386}" type="presOf" srcId="{909F6B59-5AB6-4E65-A69F-2F92108C5BB3}" destId="{62258311-82EA-4695-BB4E-E103E91DE5D2}" srcOrd="0" destOrd="0" presId="urn:microsoft.com/office/officeart/2005/8/layout/process1"/>
    <dgm:cxn modelId="{7234FAE7-0647-4BE6-924F-A97B024027FB}" srcId="{E03B2ADA-E2A4-47EF-B704-6711D1712F65}" destId="{1CEACBA7-2EB9-4BCC-B874-25E5B887A09E}" srcOrd="1" destOrd="0" parTransId="{F79070B0-BFF1-4579-8046-737A77B8BAD5}" sibTransId="{1C14337C-498D-4837-953D-A59E0E84F8F1}"/>
    <dgm:cxn modelId="{132F86EA-0548-4F43-9049-1DD46FEB7E50}" type="presOf" srcId="{1CEACBA7-2EB9-4BCC-B874-25E5B887A09E}" destId="{497C1D75-B99C-466D-AAAF-A1EAEB59B6FF}" srcOrd="0" destOrd="0" presId="urn:microsoft.com/office/officeart/2005/8/layout/process1"/>
    <dgm:cxn modelId="{2A0E0399-64DD-4C48-97B5-A2AA2B185D38}" type="presParOf" srcId="{3691F36F-8CCA-4F4C-B2D4-6BCCBF894B0D}" destId="{2502CEF8-3D7A-462C-878D-514F6E3B8CBD}" srcOrd="0" destOrd="0" presId="urn:microsoft.com/office/officeart/2005/8/layout/process1"/>
    <dgm:cxn modelId="{86929C8E-14BE-4FDF-A678-C73E3F873921}" type="presParOf" srcId="{3691F36F-8CCA-4F4C-B2D4-6BCCBF894B0D}" destId="{62258311-82EA-4695-BB4E-E103E91DE5D2}" srcOrd="1" destOrd="0" presId="urn:microsoft.com/office/officeart/2005/8/layout/process1"/>
    <dgm:cxn modelId="{C3716FDD-3713-43DD-83B7-23DF864AFB09}" type="presParOf" srcId="{62258311-82EA-4695-BB4E-E103E91DE5D2}" destId="{22CE1DB8-4BCF-4852-B43D-2327A4E7AEE6}" srcOrd="0" destOrd="0" presId="urn:microsoft.com/office/officeart/2005/8/layout/process1"/>
    <dgm:cxn modelId="{7C317887-6166-4B33-A2F1-A72574DF2D58}" type="presParOf" srcId="{3691F36F-8CCA-4F4C-B2D4-6BCCBF894B0D}" destId="{497C1D75-B99C-466D-AAAF-A1EAEB59B6FF}" srcOrd="2" destOrd="0" presId="urn:microsoft.com/office/officeart/2005/8/layout/process1"/>
    <dgm:cxn modelId="{853EE9AC-46BA-4D87-A33A-84B12A1EB435}" type="presParOf" srcId="{3691F36F-8CCA-4F4C-B2D4-6BCCBF894B0D}" destId="{DF1E0BB7-EFFA-4A65-9A2C-9A3FBE734166}" srcOrd="3" destOrd="0" presId="urn:microsoft.com/office/officeart/2005/8/layout/process1"/>
    <dgm:cxn modelId="{78B1583E-90F2-4A39-A823-7F00D2873358}" type="presParOf" srcId="{DF1E0BB7-EFFA-4A65-9A2C-9A3FBE734166}" destId="{8F2802B4-89FA-4057-88A9-A2E83BF1C0B0}" srcOrd="0" destOrd="0" presId="urn:microsoft.com/office/officeart/2005/8/layout/process1"/>
    <dgm:cxn modelId="{6280C8EC-8A0E-48D3-B0E2-99224EC106EE}" type="presParOf" srcId="{3691F36F-8CCA-4F4C-B2D4-6BCCBF894B0D}" destId="{377D4099-B598-490E-8347-130E766FE98B}" srcOrd="4" destOrd="0" presId="urn:microsoft.com/office/officeart/2005/8/layout/process1"/>
    <dgm:cxn modelId="{00FF3FEA-7B82-4CBF-A72A-2DCDB6CD08F6}" type="presParOf" srcId="{3691F36F-8CCA-4F4C-B2D4-6BCCBF894B0D}" destId="{EAC7DEED-845F-407E-A1CC-44DADFE90945}" srcOrd="5" destOrd="0" presId="urn:microsoft.com/office/officeart/2005/8/layout/process1"/>
    <dgm:cxn modelId="{871C7CF3-6980-4362-AFBA-919B37BD680E}" type="presParOf" srcId="{EAC7DEED-845F-407E-A1CC-44DADFE90945}" destId="{76D9113D-52FA-4D1B-9B60-4047D688CAF2}" srcOrd="0" destOrd="0" presId="urn:microsoft.com/office/officeart/2005/8/layout/process1"/>
    <dgm:cxn modelId="{C0E095A0-4D93-43BC-99F1-053A44D20597}" type="presParOf" srcId="{3691F36F-8CCA-4F4C-B2D4-6BCCBF894B0D}" destId="{C0BA06A9-8C24-459F-82E6-7D0E2F91586F}" srcOrd="6" destOrd="0" presId="urn:microsoft.com/office/officeart/2005/8/layout/process1"/>
    <dgm:cxn modelId="{13F858F7-5A16-44BA-9F0C-69B4CBF76B7B}" type="presParOf" srcId="{3691F36F-8CCA-4F4C-B2D4-6BCCBF894B0D}" destId="{4B1DC540-677B-4AC4-8B60-F72B83A4FB9F}" srcOrd="7" destOrd="0" presId="urn:microsoft.com/office/officeart/2005/8/layout/process1"/>
    <dgm:cxn modelId="{65BE1B47-0A8E-4FFD-B033-04B351B41A85}" type="presParOf" srcId="{4B1DC540-677B-4AC4-8B60-F72B83A4FB9F}" destId="{3CE29977-2FD9-4991-9B1F-2CA1EFA93697}" srcOrd="0" destOrd="0" presId="urn:microsoft.com/office/officeart/2005/8/layout/process1"/>
    <dgm:cxn modelId="{3EE7C586-DEF6-4A63-8B8B-663390CD4329}" type="presParOf" srcId="{3691F36F-8CCA-4F4C-B2D4-6BCCBF894B0D}" destId="{DB6C1D8C-2A81-4030-85B9-2C7466C11E5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B2ADA-E2A4-47EF-B704-6711D1712F65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1910BD46-1094-4BAA-B582-479F9723D5F3}">
      <dgm:prSet phldrT="[文本]"/>
      <dgm:spPr>
        <a:solidFill>
          <a:srgbClr val="FFC000">
            <a:lumMod val="75000"/>
          </a:srgbClr>
        </a:solidFill>
      </dgm:spPr>
      <dgm:t>
        <a:bodyPr/>
        <a:lstStyle/>
        <a:p>
          <a:endParaRPr lang="en-US" altLang="zh-CN"/>
        </a:p>
        <a:p>
          <a:r>
            <a:rPr lang="zh-CN" altLang="en-US" b="0">
              <a:solidFill>
                <a:sysClr val="window" lastClr="FFFFFF"/>
              </a:solidFill>
            </a:rPr>
            <a:t>前期准备：</a:t>
          </a:r>
          <a:endParaRPr lang="en-US" altLang="zh-CN" b="0">
            <a:solidFill>
              <a:sysClr val="window" lastClr="FFFFFF"/>
            </a:solidFill>
          </a:endParaRPr>
        </a:p>
        <a:p>
          <a:r>
            <a:rPr lang="zh-CN" altLang="en-US"/>
            <a:t>电脑、网络、机器人开发平台准备</a:t>
          </a:r>
        </a:p>
      </dgm:t>
    </dgm:pt>
    <dgm:pt modelId="{65D5412F-6CF0-43DB-BE5E-86C6490244FE}" type="par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909F6B59-5AB6-4E65-A69F-2F92108C5BB3}" type="sib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1CEACBA7-2EB9-4BCC-B874-25E5B887A09E}">
      <dgm:prSet phldrT="[文本]"/>
      <dgm:spPr/>
      <dgm:t>
        <a:bodyPr/>
        <a:lstStyle/>
        <a:p>
          <a:r>
            <a:rPr lang="zh-CN" altLang="en-US"/>
            <a:t>环境搭建与配置：</a:t>
          </a:r>
          <a:endParaRPr lang="en-US" altLang="zh-CN"/>
        </a:p>
        <a:p>
          <a:r>
            <a:rPr lang="en-US" altLang="zh-CN"/>
            <a:t>Androidstudio</a:t>
          </a:r>
          <a:r>
            <a:rPr lang="zh-CN" altLang="en-US"/>
            <a:t>、</a:t>
          </a:r>
          <a:r>
            <a:rPr lang="en-US" altLang="zh-CN"/>
            <a:t>JDK</a:t>
          </a:r>
          <a:r>
            <a:rPr lang="zh-CN" altLang="en-US"/>
            <a:t>、</a:t>
          </a:r>
          <a:r>
            <a:rPr lang="en-US" altLang="zh-CN"/>
            <a:t>ADB</a:t>
          </a:r>
          <a:r>
            <a:rPr lang="zh-CN" altLang="en-US"/>
            <a:t>下载安装与配置</a:t>
          </a:r>
        </a:p>
      </dgm:t>
    </dgm:pt>
    <dgm:pt modelId="{F79070B0-BFF1-4579-8046-737A77B8BAD5}" type="par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1C14337C-498D-4837-953D-A59E0E84F8F1}" type="sib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7F160663-CB29-4E7B-950A-1C619C3BADD0}">
      <dgm:prSet phldrT="[文本]"/>
      <dgm:spPr>
        <a:solidFill>
          <a:srgbClr val="00B050"/>
        </a:solidFill>
      </dgm:spPr>
      <dgm:t>
        <a:bodyPr/>
        <a:lstStyle/>
        <a:p>
          <a:r>
            <a:rPr lang="zh-CN" altLang="en-US"/>
            <a:t>机器人程序创建与调试：</a:t>
          </a:r>
          <a:endParaRPr lang="en-US" altLang="zh-CN"/>
        </a:p>
        <a:p>
          <a:r>
            <a:rPr lang="zh-CN" altLang="en-US"/>
            <a:t>应用导入机器人开发依赖包，修改</a:t>
          </a:r>
          <a:r>
            <a:rPr lang="en-US" altLang="zh-CN"/>
            <a:t>Menifest.xml</a:t>
          </a:r>
          <a:r>
            <a:rPr lang="zh-CN" altLang="en-US"/>
            <a:t>配置文件和</a:t>
          </a:r>
          <a:r>
            <a:rPr lang="en-US" altLang="zh-CN"/>
            <a:t>build.gradle</a:t>
          </a:r>
          <a:r>
            <a:rPr lang="zh-CN" altLang="en-US"/>
            <a:t>编译脚本文件</a:t>
          </a:r>
        </a:p>
      </dgm:t>
    </dgm:pt>
    <dgm:pt modelId="{BF05F677-48C4-4C53-B2DE-BFB798392438}" type="par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1F66EED7-1B49-45A4-AB44-082079650F35}" type="sib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F77661F4-EA44-4946-B23C-A7A661056BFB}">
      <dgm:prSet phldrT="[文本]"/>
      <dgm:spPr>
        <a:solidFill>
          <a:srgbClr val="44546A">
            <a:lumMod val="60000"/>
            <a:lumOff val="40000"/>
          </a:srgbClr>
        </a:solidFill>
      </dgm:spPr>
      <dgm:t>
        <a:bodyPr/>
        <a:lstStyle/>
        <a:p>
          <a:r>
            <a:rPr lang="zh-CN" altLang="en-US"/>
            <a:t>编译与运行：</a:t>
          </a:r>
          <a:endParaRPr lang="en-US" altLang="zh-CN"/>
        </a:p>
        <a:p>
          <a:r>
            <a:rPr lang="zh-CN" altLang="en-US"/>
            <a:t>编译后将测试程序运行到机器人开发平台</a:t>
          </a:r>
        </a:p>
      </dgm:t>
    </dgm:pt>
    <dgm:pt modelId="{C7E3D0FF-6884-4620-87B9-EC769D9065FB}" type="par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D5FA638B-4F81-4A05-9788-46C778A821D6}" type="sib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F0E98192-F5B9-4F73-96E1-778D01D1DF49}">
      <dgm:prSet phldrT="[文本]"/>
      <dgm:spPr>
        <a:solidFill>
          <a:srgbClr val="70AD47"/>
        </a:solidFill>
      </dgm:spPr>
      <dgm:t>
        <a:bodyPr/>
        <a:lstStyle/>
        <a:p>
          <a:r>
            <a:rPr lang="zh-CN" altLang="en-US"/>
            <a:t>实验结束</a:t>
          </a:r>
        </a:p>
      </dgm:t>
    </dgm:pt>
    <dgm:pt modelId="{E6E23266-56F7-40CA-8F44-125F42A48D8D}" type="par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67CF7127-4636-446C-BC12-8DBBC0DAF17A}" type="sib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3691F36F-8CCA-4F4C-B2D4-6BCCBF894B0D}" type="pres">
      <dgm:prSet presAssocID="{E03B2ADA-E2A4-47EF-B704-6711D1712F65}" presName="Name0" presStyleCnt="0">
        <dgm:presLayoutVars>
          <dgm:dir/>
          <dgm:resizeHandles val="exact"/>
        </dgm:presLayoutVars>
      </dgm:prSet>
      <dgm:spPr/>
    </dgm:pt>
    <dgm:pt modelId="{2502CEF8-3D7A-462C-878D-514F6E3B8CBD}" type="pres">
      <dgm:prSet presAssocID="{1910BD46-1094-4BAA-B582-479F9723D5F3}" presName="node" presStyleLbl="node1" presStyleIdx="0" presStyleCnt="5" custScaleX="95736" custScaleY="86211">
        <dgm:presLayoutVars>
          <dgm:bulletEnabled val="1"/>
        </dgm:presLayoutVars>
      </dgm:prSet>
      <dgm:spPr/>
    </dgm:pt>
    <dgm:pt modelId="{62258311-82EA-4695-BB4E-E103E91DE5D2}" type="pres">
      <dgm:prSet presAssocID="{909F6B59-5AB6-4E65-A69F-2F92108C5BB3}" presName="sibTrans" presStyleLbl="sibTrans2D1" presStyleIdx="0" presStyleCnt="4" custScaleY="58213"/>
      <dgm:spPr/>
    </dgm:pt>
    <dgm:pt modelId="{22CE1DB8-4BCF-4852-B43D-2327A4E7AEE6}" type="pres">
      <dgm:prSet presAssocID="{909F6B59-5AB6-4E65-A69F-2F92108C5BB3}" presName="connectorText" presStyleLbl="sibTrans2D1" presStyleIdx="0" presStyleCnt="4"/>
      <dgm:spPr/>
    </dgm:pt>
    <dgm:pt modelId="{497C1D75-B99C-466D-AAAF-A1EAEB59B6FF}" type="pres">
      <dgm:prSet presAssocID="{1CEACBA7-2EB9-4BCC-B874-25E5B887A09E}" presName="node" presStyleLbl="node1" presStyleIdx="1" presStyleCnt="5" custScaleY="86962">
        <dgm:presLayoutVars>
          <dgm:bulletEnabled val="1"/>
        </dgm:presLayoutVars>
      </dgm:prSet>
      <dgm:spPr/>
    </dgm:pt>
    <dgm:pt modelId="{DF1E0BB7-EFFA-4A65-9A2C-9A3FBE734166}" type="pres">
      <dgm:prSet presAssocID="{1C14337C-498D-4837-953D-A59E0E84F8F1}" presName="sibTrans" presStyleLbl="sibTrans2D1" presStyleIdx="1" presStyleCnt="4" custScaleY="53742"/>
      <dgm:spPr/>
    </dgm:pt>
    <dgm:pt modelId="{8F2802B4-89FA-4057-88A9-A2E83BF1C0B0}" type="pres">
      <dgm:prSet presAssocID="{1C14337C-498D-4837-953D-A59E0E84F8F1}" presName="connectorText" presStyleLbl="sibTrans2D1" presStyleIdx="1" presStyleCnt="4"/>
      <dgm:spPr/>
    </dgm:pt>
    <dgm:pt modelId="{377D4099-B598-490E-8347-130E766FE98B}" type="pres">
      <dgm:prSet presAssocID="{7F160663-CB29-4E7B-950A-1C619C3BADD0}" presName="node" presStyleLbl="node1" presStyleIdx="2" presStyleCnt="5" custScaleY="88742">
        <dgm:presLayoutVars>
          <dgm:bulletEnabled val="1"/>
        </dgm:presLayoutVars>
      </dgm:prSet>
      <dgm:spPr/>
    </dgm:pt>
    <dgm:pt modelId="{EAC7DEED-845F-407E-A1CC-44DADFE90945}" type="pres">
      <dgm:prSet presAssocID="{1F66EED7-1B49-45A4-AB44-082079650F35}" presName="sibTrans" presStyleLbl="sibTrans2D1" presStyleIdx="2" presStyleCnt="4" custScaleY="60066"/>
      <dgm:spPr/>
    </dgm:pt>
    <dgm:pt modelId="{76D9113D-52FA-4D1B-9B60-4047D688CAF2}" type="pres">
      <dgm:prSet presAssocID="{1F66EED7-1B49-45A4-AB44-082079650F35}" presName="connectorText" presStyleLbl="sibTrans2D1" presStyleIdx="2" presStyleCnt="4"/>
      <dgm:spPr/>
    </dgm:pt>
    <dgm:pt modelId="{C0BA06A9-8C24-459F-82E6-7D0E2F91586F}" type="pres">
      <dgm:prSet presAssocID="{F77661F4-EA44-4946-B23C-A7A661056BFB}" presName="node" presStyleLbl="node1" presStyleIdx="3" presStyleCnt="5" custScaleX="94942" custScaleY="93624">
        <dgm:presLayoutVars>
          <dgm:bulletEnabled val="1"/>
        </dgm:presLayoutVars>
      </dgm:prSet>
      <dgm:spPr/>
    </dgm:pt>
    <dgm:pt modelId="{4B1DC540-677B-4AC4-8B60-F72B83A4FB9F}" type="pres">
      <dgm:prSet presAssocID="{D5FA638B-4F81-4A05-9788-46C778A821D6}" presName="sibTrans" presStyleLbl="sibTrans2D1" presStyleIdx="3" presStyleCnt="4" custScaleY="54173"/>
      <dgm:spPr/>
    </dgm:pt>
    <dgm:pt modelId="{3CE29977-2FD9-4991-9B1F-2CA1EFA93697}" type="pres">
      <dgm:prSet presAssocID="{D5FA638B-4F81-4A05-9788-46C778A821D6}" presName="connectorText" presStyleLbl="sibTrans2D1" presStyleIdx="3" presStyleCnt="4"/>
      <dgm:spPr/>
    </dgm:pt>
    <dgm:pt modelId="{DB6C1D8C-2A81-4030-85B9-2C7466C11E52}" type="pres">
      <dgm:prSet presAssocID="{F0E98192-F5B9-4F73-96E1-778D01D1DF49}" presName="node" presStyleLbl="node1" presStyleIdx="4" presStyleCnt="5" custScaleY="94793">
        <dgm:presLayoutVars>
          <dgm:bulletEnabled val="1"/>
        </dgm:presLayoutVars>
      </dgm:prSet>
      <dgm:spPr/>
    </dgm:pt>
  </dgm:ptLst>
  <dgm:cxnLst>
    <dgm:cxn modelId="{25990A11-576E-42D9-A686-ED007ACA52F8}" srcId="{E03B2ADA-E2A4-47EF-B704-6711D1712F65}" destId="{7F160663-CB29-4E7B-950A-1C619C3BADD0}" srcOrd="2" destOrd="0" parTransId="{BF05F677-48C4-4C53-B2DE-BFB798392438}" sibTransId="{1F66EED7-1B49-45A4-AB44-082079650F35}"/>
    <dgm:cxn modelId="{F1B12115-03EC-4692-AFF9-6CA7C66D8DC2}" type="presOf" srcId="{D5FA638B-4F81-4A05-9788-46C778A821D6}" destId="{3CE29977-2FD9-4991-9B1F-2CA1EFA93697}" srcOrd="1" destOrd="0" presId="urn:microsoft.com/office/officeart/2005/8/layout/process1"/>
    <dgm:cxn modelId="{592EBC26-FFFE-4325-9A89-75DC3C8BB246}" type="presOf" srcId="{1910BD46-1094-4BAA-B582-479F9723D5F3}" destId="{2502CEF8-3D7A-462C-878D-514F6E3B8CBD}" srcOrd="0" destOrd="0" presId="urn:microsoft.com/office/officeart/2005/8/layout/process1"/>
    <dgm:cxn modelId="{4B9D652E-5B00-476F-833A-330DE95ABA59}" type="presOf" srcId="{909F6B59-5AB6-4E65-A69F-2F92108C5BB3}" destId="{22CE1DB8-4BCF-4852-B43D-2327A4E7AEE6}" srcOrd="1" destOrd="0" presId="urn:microsoft.com/office/officeart/2005/8/layout/process1"/>
    <dgm:cxn modelId="{B274B431-3E0C-425B-A952-060045C27ECB}" srcId="{E03B2ADA-E2A4-47EF-B704-6711D1712F65}" destId="{1910BD46-1094-4BAA-B582-479F9723D5F3}" srcOrd="0" destOrd="0" parTransId="{65D5412F-6CF0-43DB-BE5E-86C6490244FE}" sibTransId="{909F6B59-5AB6-4E65-A69F-2F92108C5BB3}"/>
    <dgm:cxn modelId="{B13F753D-2871-49DC-91B7-23D15E729E24}" type="presOf" srcId="{1CEACBA7-2EB9-4BCC-B874-25E5B887A09E}" destId="{497C1D75-B99C-466D-AAAF-A1EAEB59B6FF}" srcOrd="0" destOrd="0" presId="urn:microsoft.com/office/officeart/2005/8/layout/process1"/>
    <dgm:cxn modelId="{C44B3362-0B56-41F2-AD33-3B2F79D486F2}" type="presOf" srcId="{909F6B59-5AB6-4E65-A69F-2F92108C5BB3}" destId="{62258311-82EA-4695-BB4E-E103E91DE5D2}" srcOrd="0" destOrd="0" presId="urn:microsoft.com/office/officeart/2005/8/layout/process1"/>
    <dgm:cxn modelId="{575B5B68-6DBA-4BF5-B50C-8C40E0B19A81}" type="presOf" srcId="{7F160663-CB29-4E7B-950A-1C619C3BADD0}" destId="{377D4099-B598-490E-8347-130E766FE98B}" srcOrd="0" destOrd="0" presId="urn:microsoft.com/office/officeart/2005/8/layout/process1"/>
    <dgm:cxn modelId="{3670DF69-A30C-4FE0-92B6-A8CBCAE6A0FF}" type="presOf" srcId="{1F66EED7-1B49-45A4-AB44-082079650F35}" destId="{76D9113D-52FA-4D1B-9B60-4047D688CAF2}" srcOrd="1" destOrd="0" presId="urn:microsoft.com/office/officeart/2005/8/layout/process1"/>
    <dgm:cxn modelId="{D5EF594A-8294-4EEB-8B63-99F139B8C9E7}" type="presOf" srcId="{1C14337C-498D-4837-953D-A59E0E84F8F1}" destId="{8F2802B4-89FA-4057-88A9-A2E83BF1C0B0}" srcOrd="1" destOrd="0" presId="urn:microsoft.com/office/officeart/2005/8/layout/process1"/>
    <dgm:cxn modelId="{F6AC2F6C-6F6E-4210-93F9-DA723944237A}" srcId="{E03B2ADA-E2A4-47EF-B704-6711D1712F65}" destId="{F0E98192-F5B9-4F73-96E1-778D01D1DF49}" srcOrd="4" destOrd="0" parTransId="{E6E23266-56F7-40CA-8F44-125F42A48D8D}" sibTransId="{67CF7127-4636-446C-BC12-8DBBC0DAF17A}"/>
    <dgm:cxn modelId="{481E6892-4EB7-43DB-AB62-87286B046C18}" type="presOf" srcId="{F77661F4-EA44-4946-B23C-A7A661056BFB}" destId="{C0BA06A9-8C24-459F-82E6-7D0E2F91586F}" srcOrd="0" destOrd="0" presId="urn:microsoft.com/office/officeart/2005/8/layout/process1"/>
    <dgm:cxn modelId="{A3580A94-6443-43FC-A396-DBE7F0A3389D}" srcId="{E03B2ADA-E2A4-47EF-B704-6711D1712F65}" destId="{F77661F4-EA44-4946-B23C-A7A661056BFB}" srcOrd="3" destOrd="0" parTransId="{C7E3D0FF-6884-4620-87B9-EC769D9065FB}" sibTransId="{D5FA638B-4F81-4A05-9788-46C778A821D6}"/>
    <dgm:cxn modelId="{EB02A4D6-8BE2-428B-9D1B-78EF3E1691C5}" type="presOf" srcId="{F0E98192-F5B9-4F73-96E1-778D01D1DF49}" destId="{DB6C1D8C-2A81-4030-85B9-2C7466C11E52}" srcOrd="0" destOrd="0" presId="urn:microsoft.com/office/officeart/2005/8/layout/process1"/>
    <dgm:cxn modelId="{E7EE2CDD-F901-4ACF-9A83-B2107767496C}" type="presOf" srcId="{D5FA638B-4F81-4A05-9788-46C778A821D6}" destId="{4B1DC540-677B-4AC4-8B60-F72B83A4FB9F}" srcOrd="0" destOrd="0" presId="urn:microsoft.com/office/officeart/2005/8/layout/process1"/>
    <dgm:cxn modelId="{7234FAE7-0647-4BE6-924F-A97B024027FB}" srcId="{E03B2ADA-E2A4-47EF-B704-6711D1712F65}" destId="{1CEACBA7-2EB9-4BCC-B874-25E5B887A09E}" srcOrd="1" destOrd="0" parTransId="{F79070B0-BFF1-4579-8046-737A77B8BAD5}" sibTransId="{1C14337C-498D-4837-953D-A59E0E84F8F1}"/>
    <dgm:cxn modelId="{0E10B1EC-216E-4AB8-8D89-A481904D9903}" type="presOf" srcId="{1F66EED7-1B49-45A4-AB44-082079650F35}" destId="{EAC7DEED-845F-407E-A1CC-44DADFE90945}" srcOrd="0" destOrd="0" presId="urn:microsoft.com/office/officeart/2005/8/layout/process1"/>
    <dgm:cxn modelId="{56609AED-83F4-4E86-85D8-0A49A26D19F5}" type="presOf" srcId="{E03B2ADA-E2A4-47EF-B704-6711D1712F65}" destId="{3691F36F-8CCA-4F4C-B2D4-6BCCBF894B0D}" srcOrd="0" destOrd="0" presId="urn:microsoft.com/office/officeart/2005/8/layout/process1"/>
    <dgm:cxn modelId="{650B49FD-6B3D-4D1D-9B56-212700EDB14E}" type="presOf" srcId="{1C14337C-498D-4837-953D-A59E0E84F8F1}" destId="{DF1E0BB7-EFFA-4A65-9A2C-9A3FBE734166}" srcOrd="0" destOrd="0" presId="urn:microsoft.com/office/officeart/2005/8/layout/process1"/>
    <dgm:cxn modelId="{4E45AABE-332A-4282-82AF-732DAAEC4EC7}" type="presParOf" srcId="{3691F36F-8CCA-4F4C-B2D4-6BCCBF894B0D}" destId="{2502CEF8-3D7A-462C-878D-514F6E3B8CBD}" srcOrd="0" destOrd="0" presId="urn:microsoft.com/office/officeart/2005/8/layout/process1"/>
    <dgm:cxn modelId="{BA48A7BC-0B75-4A5F-8CF9-2FF9AF4F5ECD}" type="presParOf" srcId="{3691F36F-8CCA-4F4C-B2D4-6BCCBF894B0D}" destId="{62258311-82EA-4695-BB4E-E103E91DE5D2}" srcOrd="1" destOrd="0" presId="urn:microsoft.com/office/officeart/2005/8/layout/process1"/>
    <dgm:cxn modelId="{C1E4E065-B42E-46B8-AF81-241DF3BA7DE6}" type="presParOf" srcId="{62258311-82EA-4695-BB4E-E103E91DE5D2}" destId="{22CE1DB8-4BCF-4852-B43D-2327A4E7AEE6}" srcOrd="0" destOrd="0" presId="urn:microsoft.com/office/officeart/2005/8/layout/process1"/>
    <dgm:cxn modelId="{98BB965F-12CE-4928-B5BC-D23B85E3D05B}" type="presParOf" srcId="{3691F36F-8CCA-4F4C-B2D4-6BCCBF894B0D}" destId="{497C1D75-B99C-466D-AAAF-A1EAEB59B6FF}" srcOrd="2" destOrd="0" presId="urn:microsoft.com/office/officeart/2005/8/layout/process1"/>
    <dgm:cxn modelId="{9BA5C7BF-2547-4119-9955-DD65906ACFD1}" type="presParOf" srcId="{3691F36F-8CCA-4F4C-B2D4-6BCCBF894B0D}" destId="{DF1E0BB7-EFFA-4A65-9A2C-9A3FBE734166}" srcOrd="3" destOrd="0" presId="urn:microsoft.com/office/officeart/2005/8/layout/process1"/>
    <dgm:cxn modelId="{3BE10E5D-3C27-4228-A805-16813D8C7D83}" type="presParOf" srcId="{DF1E0BB7-EFFA-4A65-9A2C-9A3FBE734166}" destId="{8F2802B4-89FA-4057-88A9-A2E83BF1C0B0}" srcOrd="0" destOrd="0" presId="urn:microsoft.com/office/officeart/2005/8/layout/process1"/>
    <dgm:cxn modelId="{28091848-93AA-48DA-9831-257F14D84D6A}" type="presParOf" srcId="{3691F36F-8CCA-4F4C-B2D4-6BCCBF894B0D}" destId="{377D4099-B598-490E-8347-130E766FE98B}" srcOrd="4" destOrd="0" presId="urn:microsoft.com/office/officeart/2005/8/layout/process1"/>
    <dgm:cxn modelId="{C503CAA0-E268-4EA6-955C-83F6B535BFB3}" type="presParOf" srcId="{3691F36F-8CCA-4F4C-B2D4-6BCCBF894B0D}" destId="{EAC7DEED-845F-407E-A1CC-44DADFE90945}" srcOrd="5" destOrd="0" presId="urn:microsoft.com/office/officeart/2005/8/layout/process1"/>
    <dgm:cxn modelId="{8DF9AC90-F1B3-4551-95D8-06D10ECFC1F5}" type="presParOf" srcId="{EAC7DEED-845F-407E-A1CC-44DADFE90945}" destId="{76D9113D-52FA-4D1B-9B60-4047D688CAF2}" srcOrd="0" destOrd="0" presId="urn:microsoft.com/office/officeart/2005/8/layout/process1"/>
    <dgm:cxn modelId="{37B92FD4-97F9-4DA5-837C-CEA0CB88062A}" type="presParOf" srcId="{3691F36F-8CCA-4F4C-B2D4-6BCCBF894B0D}" destId="{C0BA06A9-8C24-459F-82E6-7D0E2F91586F}" srcOrd="6" destOrd="0" presId="urn:microsoft.com/office/officeart/2005/8/layout/process1"/>
    <dgm:cxn modelId="{9EDC761D-B0DB-4D5D-85D8-CFE6584EFC38}" type="presParOf" srcId="{3691F36F-8CCA-4F4C-B2D4-6BCCBF894B0D}" destId="{4B1DC540-677B-4AC4-8B60-F72B83A4FB9F}" srcOrd="7" destOrd="0" presId="urn:microsoft.com/office/officeart/2005/8/layout/process1"/>
    <dgm:cxn modelId="{2A63543E-C30E-4DC3-8524-60D6BF9EF8FE}" type="presParOf" srcId="{4B1DC540-677B-4AC4-8B60-F72B83A4FB9F}" destId="{3CE29977-2FD9-4991-9B1F-2CA1EFA93697}" srcOrd="0" destOrd="0" presId="urn:microsoft.com/office/officeart/2005/8/layout/process1"/>
    <dgm:cxn modelId="{4513094D-CFB1-469B-98C0-26A9D3BDD385}" type="presParOf" srcId="{3691F36F-8CCA-4F4C-B2D4-6BCCBF894B0D}" destId="{DB6C1D8C-2A81-4030-85B9-2C7466C11E5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CEF8-3D7A-462C-878D-514F6E3B8CBD}">
      <dsp:nvSpPr>
        <dsp:cNvPr id="0" name=""/>
        <dsp:cNvSpPr/>
      </dsp:nvSpPr>
      <dsp:spPr>
        <a:xfrm>
          <a:off x="2068" y="97924"/>
          <a:ext cx="769902" cy="649971"/>
        </a:xfrm>
        <a:prstGeom prst="roundRect">
          <a:avLst>
            <a:gd name="adj" fmla="val 10000"/>
          </a:avLst>
        </a:prstGeom>
        <a:solidFill>
          <a:srgbClr val="FFC000">
            <a:lumMod val="75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b="0" kern="1200">
              <a:solidFill>
                <a:sysClr val="window" lastClr="FFFFFF"/>
              </a:solidFill>
            </a:rPr>
            <a:t>AIUI</a:t>
          </a:r>
          <a:r>
            <a:rPr lang="zh-CN" altLang="en-US" sz="700" b="0" kern="1200">
              <a:solidFill>
                <a:sysClr val="window" lastClr="FFFFFF"/>
              </a:solidFill>
            </a:rPr>
            <a:t>平台操作：</a:t>
          </a:r>
          <a:endParaRPr lang="en-US" altLang="zh-CN" sz="700" b="0" kern="1200">
            <a:solidFill>
              <a:sysClr val="window" lastClr="FFFFFF"/>
            </a:solidFill>
          </a:endParaRP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账号申请、平台配置</a:t>
          </a:r>
        </a:p>
      </dsp:txBody>
      <dsp:txXfrm>
        <a:off x="21105" y="116961"/>
        <a:ext cx="731828" cy="611897"/>
      </dsp:txXfrm>
    </dsp:sp>
    <dsp:sp modelId="{62258311-82EA-4695-BB4E-E103E91DE5D2}">
      <dsp:nvSpPr>
        <dsp:cNvPr id="0" name=""/>
        <dsp:cNvSpPr/>
      </dsp:nvSpPr>
      <dsp:spPr>
        <a:xfrm>
          <a:off x="852390" y="364860"/>
          <a:ext cx="170488" cy="116099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52390" y="388080"/>
        <a:ext cx="135658" cy="69659"/>
      </dsp:txXfrm>
    </dsp:sp>
    <dsp:sp modelId="{497C1D75-B99C-466D-AAAF-A1EAEB59B6FF}">
      <dsp:nvSpPr>
        <dsp:cNvPr id="0" name=""/>
        <dsp:cNvSpPr/>
      </dsp:nvSpPr>
      <dsp:spPr>
        <a:xfrm>
          <a:off x="1093647" y="95093"/>
          <a:ext cx="804193" cy="65563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开发环境项目搭建：</a:t>
          </a:r>
          <a:endParaRPr lang="en-US" altLang="zh-CN" sz="70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创建工程，导入依赖的库</a:t>
          </a:r>
        </a:p>
      </dsp:txBody>
      <dsp:txXfrm>
        <a:off x="1112850" y="114296"/>
        <a:ext cx="765787" cy="617227"/>
      </dsp:txXfrm>
    </dsp:sp>
    <dsp:sp modelId="{DF1E0BB7-EFFA-4A65-9A2C-9A3FBE734166}">
      <dsp:nvSpPr>
        <dsp:cNvPr id="0" name=""/>
        <dsp:cNvSpPr/>
      </dsp:nvSpPr>
      <dsp:spPr>
        <a:xfrm>
          <a:off x="1978260" y="369318"/>
          <a:ext cx="170488" cy="107183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8260" y="390755"/>
        <a:ext cx="138333" cy="64309"/>
      </dsp:txXfrm>
    </dsp:sp>
    <dsp:sp modelId="{377D4099-B598-490E-8347-130E766FE98B}">
      <dsp:nvSpPr>
        <dsp:cNvPr id="0" name=""/>
        <dsp:cNvSpPr/>
      </dsp:nvSpPr>
      <dsp:spPr>
        <a:xfrm>
          <a:off x="2219518" y="88383"/>
          <a:ext cx="804193" cy="66905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AIUI</a:t>
          </a:r>
          <a:r>
            <a:rPr lang="zh-CN" altLang="en-US" sz="700" kern="1200"/>
            <a:t>功能集成：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依赖包导入、配置文件导入及配置</a:t>
          </a:r>
        </a:p>
      </dsp:txBody>
      <dsp:txXfrm>
        <a:off x="2239114" y="107979"/>
        <a:ext cx="765001" cy="629861"/>
      </dsp:txXfrm>
    </dsp:sp>
    <dsp:sp modelId="{EAC7DEED-845F-407E-A1CC-44DADFE90945}">
      <dsp:nvSpPr>
        <dsp:cNvPr id="0" name=""/>
        <dsp:cNvSpPr/>
      </dsp:nvSpPr>
      <dsp:spPr>
        <a:xfrm>
          <a:off x="3104131" y="363012"/>
          <a:ext cx="170488" cy="11979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04131" y="386971"/>
        <a:ext cx="134550" cy="71877"/>
      </dsp:txXfrm>
    </dsp:sp>
    <dsp:sp modelId="{C0BA06A9-8C24-459F-82E6-7D0E2F91586F}">
      <dsp:nvSpPr>
        <dsp:cNvPr id="0" name=""/>
        <dsp:cNvSpPr/>
      </dsp:nvSpPr>
      <dsp:spPr>
        <a:xfrm>
          <a:off x="3345389" y="69979"/>
          <a:ext cx="763517" cy="705860"/>
        </a:xfrm>
        <a:prstGeom prst="roundRect">
          <a:avLst>
            <a:gd name="adj" fmla="val 10000"/>
          </a:avLst>
        </a:prstGeom>
        <a:solidFill>
          <a:srgbClr val="44546A">
            <a:lumMod val="60000"/>
            <a:lumOff val="40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功能代码开发：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AIUI</a:t>
          </a:r>
          <a:r>
            <a:rPr lang="zh-CN" altLang="en-US" sz="700" kern="1200"/>
            <a:t>语音识别功能代码开发</a:t>
          </a:r>
        </a:p>
      </dsp:txBody>
      <dsp:txXfrm>
        <a:off x="3366063" y="90653"/>
        <a:ext cx="722169" cy="664512"/>
      </dsp:txXfrm>
    </dsp:sp>
    <dsp:sp modelId="{4B1DC540-677B-4AC4-8B60-F72B83A4FB9F}">
      <dsp:nvSpPr>
        <dsp:cNvPr id="0" name=""/>
        <dsp:cNvSpPr/>
      </dsp:nvSpPr>
      <dsp:spPr>
        <a:xfrm>
          <a:off x="4189325" y="368888"/>
          <a:ext cx="170488" cy="108042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89325" y="390496"/>
        <a:ext cx="138075" cy="64826"/>
      </dsp:txXfrm>
    </dsp:sp>
    <dsp:sp modelId="{DB6C1D8C-2A81-4030-85B9-2C7466C11E52}">
      <dsp:nvSpPr>
        <dsp:cNvPr id="0" name=""/>
        <dsp:cNvSpPr/>
      </dsp:nvSpPr>
      <dsp:spPr>
        <a:xfrm>
          <a:off x="4430583" y="65573"/>
          <a:ext cx="804193" cy="714673"/>
        </a:xfrm>
        <a:prstGeom prst="roundRect">
          <a:avLst>
            <a:gd name="adj" fmla="val 10000"/>
          </a:avLst>
        </a:prstGeom>
        <a:solidFill>
          <a:srgbClr val="70AD47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编译运行：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效果测试</a:t>
          </a:r>
        </a:p>
      </dsp:txBody>
      <dsp:txXfrm>
        <a:off x="4451515" y="86505"/>
        <a:ext cx="762329" cy="6728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CEF8-3D7A-462C-878D-514F6E3B8CBD}">
      <dsp:nvSpPr>
        <dsp:cNvPr id="0" name=""/>
        <dsp:cNvSpPr/>
      </dsp:nvSpPr>
      <dsp:spPr>
        <a:xfrm>
          <a:off x="2068" y="200804"/>
          <a:ext cx="769902" cy="454370"/>
        </a:xfrm>
        <a:prstGeom prst="roundRect">
          <a:avLst>
            <a:gd name="adj" fmla="val 10000"/>
          </a:avLst>
        </a:prstGeom>
        <a:solidFill>
          <a:srgbClr val="FFC000">
            <a:lumMod val="75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0" kern="1200">
              <a:solidFill>
                <a:sysClr val="window" lastClr="FFFFFF"/>
              </a:solidFill>
            </a:rPr>
            <a:t>前期准备：</a:t>
          </a:r>
          <a:endParaRPr lang="en-US" altLang="zh-CN" sz="500" b="0" kern="1200">
            <a:solidFill>
              <a:sysClr val="window" lastClr="FFFFFF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电脑、网络、机器人开发平台准备</a:t>
          </a:r>
        </a:p>
      </dsp:txBody>
      <dsp:txXfrm>
        <a:off x="15376" y="214112"/>
        <a:ext cx="743286" cy="427754"/>
      </dsp:txXfrm>
    </dsp:sp>
    <dsp:sp modelId="{62258311-82EA-4695-BB4E-E103E91DE5D2}">
      <dsp:nvSpPr>
        <dsp:cNvPr id="0" name=""/>
        <dsp:cNvSpPr/>
      </dsp:nvSpPr>
      <dsp:spPr>
        <a:xfrm>
          <a:off x="852390" y="369940"/>
          <a:ext cx="170488" cy="116099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852390" y="393160"/>
        <a:ext cx="135658" cy="69659"/>
      </dsp:txXfrm>
    </dsp:sp>
    <dsp:sp modelId="{497C1D75-B99C-466D-AAAF-A1EAEB59B6FF}">
      <dsp:nvSpPr>
        <dsp:cNvPr id="0" name=""/>
        <dsp:cNvSpPr/>
      </dsp:nvSpPr>
      <dsp:spPr>
        <a:xfrm>
          <a:off x="1093647" y="198825"/>
          <a:ext cx="804193" cy="45832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环境搭建与配置：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Androidstudio</a:t>
          </a:r>
          <a:r>
            <a:rPr lang="zh-CN" altLang="en-US" sz="500" kern="1200"/>
            <a:t>、</a:t>
          </a:r>
          <a:r>
            <a:rPr lang="en-US" altLang="zh-CN" sz="500" kern="1200"/>
            <a:t>JDK</a:t>
          </a:r>
          <a:r>
            <a:rPr lang="zh-CN" altLang="en-US" sz="500" kern="1200"/>
            <a:t>、</a:t>
          </a:r>
          <a:r>
            <a:rPr lang="en-US" altLang="zh-CN" sz="500" kern="1200"/>
            <a:t>ADB</a:t>
          </a:r>
          <a:r>
            <a:rPr lang="zh-CN" altLang="en-US" sz="500" kern="1200"/>
            <a:t>下载安装与配置</a:t>
          </a:r>
        </a:p>
      </dsp:txBody>
      <dsp:txXfrm>
        <a:off x="1107071" y="212249"/>
        <a:ext cx="777345" cy="431480"/>
      </dsp:txXfrm>
    </dsp:sp>
    <dsp:sp modelId="{DF1E0BB7-EFFA-4A65-9A2C-9A3FBE734166}">
      <dsp:nvSpPr>
        <dsp:cNvPr id="0" name=""/>
        <dsp:cNvSpPr/>
      </dsp:nvSpPr>
      <dsp:spPr>
        <a:xfrm>
          <a:off x="1978260" y="374398"/>
          <a:ext cx="170488" cy="107183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978260" y="395835"/>
        <a:ext cx="138333" cy="64309"/>
      </dsp:txXfrm>
    </dsp:sp>
    <dsp:sp modelId="{377D4099-B598-490E-8347-130E766FE98B}">
      <dsp:nvSpPr>
        <dsp:cNvPr id="0" name=""/>
        <dsp:cNvSpPr/>
      </dsp:nvSpPr>
      <dsp:spPr>
        <a:xfrm>
          <a:off x="2219518" y="194134"/>
          <a:ext cx="804193" cy="467710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机器人程序创建与调试：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应用导入机器人开发依赖包，修改</a:t>
          </a:r>
          <a:r>
            <a:rPr lang="en-US" altLang="zh-CN" sz="500" kern="1200"/>
            <a:t>Menifest.xml</a:t>
          </a:r>
          <a:r>
            <a:rPr lang="zh-CN" altLang="en-US" sz="500" kern="1200"/>
            <a:t>配置文件和</a:t>
          </a:r>
          <a:r>
            <a:rPr lang="en-US" altLang="zh-CN" sz="500" kern="1200"/>
            <a:t>build.gradle</a:t>
          </a:r>
          <a:r>
            <a:rPr lang="zh-CN" altLang="en-US" sz="500" kern="1200"/>
            <a:t>编译脚本文件</a:t>
          </a:r>
        </a:p>
      </dsp:txBody>
      <dsp:txXfrm>
        <a:off x="2233217" y="207833"/>
        <a:ext cx="776795" cy="440312"/>
      </dsp:txXfrm>
    </dsp:sp>
    <dsp:sp modelId="{EAC7DEED-845F-407E-A1CC-44DADFE90945}">
      <dsp:nvSpPr>
        <dsp:cNvPr id="0" name=""/>
        <dsp:cNvSpPr/>
      </dsp:nvSpPr>
      <dsp:spPr>
        <a:xfrm>
          <a:off x="3104131" y="368092"/>
          <a:ext cx="170488" cy="11979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3104131" y="392051"/>
        <a:ext cx="134550" cy="71877"/>
      </dsp:txXfrm>
    </dsp:sp>
    <dsp:sp modelId="{C0BA06A9-8C24-459F-82E6-7D0E2F91586F}">
      <dsp:nvSpPr>
        <dsp:cNvPr id="0" name=""/>
        <dsp:cNvSpPr/>
      </dsp:nvSpPr>
      <dsp:spPr>
        <a:xfrm>
          <a:off x="3345389" y="181269"/>
          <a:ext cx="763517" cy="493440"/>
        </a:xfrm>
        <a:prstGeom prst="roundRect">
          <a:avLst>
            <a:gd name="adj" fmla="val 10000"/>
          </a:avLst>
        </a:prstGeom>
        <a:solidFill>
          <a:srgbClr val="44546A">
            <a:lumMod val="60000"/>
            <a:lumOff val="40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编译与运行：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编译后将测试程序运行到机器人开发平台</a:t>
          </a:r>
        </a:p>
      </dsp:txBody>
      <dsp:txXfrm>
        <a:off x="3359841" y="195721"/>
        <a:ext cx="734613" cy="464536"/>
      </dsp:txXfrm>
    </dsp:sp>
    <dsp:sp modelId="{4B1DC540-677B-4AC4-8B60-F72B83A4FB9F}">
      <dsp:nvSpPr>
        <dsp:cNvPr id="0" name=""/>
        <dsp:cNvSpPr/>
      </dsp:nvSpPr>
      <dsp:spPr>
        <a:xfrm>
          <a:off x="4189325" y="373968"/>
          <a:ext cx="170488" cy="108042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4189325" y="395576"/>
        <a:ext cx="138075" cy="64826"/>
      </dsp:txXfrm>
    </dsp:sp>
    <dsp:sp modelId="{DB6C1D8C-2A81-4030-85B9-2C7466C11E52}">
      <dsp:nvSpPr>
        <dsp:cNvPr id="0" name=""/>
        <dsp:cNvSpPr/>
      </dsp:nvSpPr>
      <dsp:spPr>
        <a:xfrm>
          <a:off x="4430583" y="178189"/>
          <a:ext cx="804193" cy="499601"/>
        </a:xfrm>
        <a:prstGeom prst="roundRect">
          <a:avLst>
            <a:gd name="adj" fmla="val 10000"/>
          </a:avLst>
        </a:prstGeom>
        <a:solidFill>
          <a:srgbClr val="70AD47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实验结束</a:t>
          </a:r>
        </a:p>
      </dsp:txBody>
      <dsp:txXfrm>
        <a:off x="4445216" y="192822"/>
        <a:ext cx="774927" cy="470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Text" lastClr="000000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Text" lastClr="000000"/>
      </a:fontRef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45</TotalTime>
  <Pages>4</Pages>
  <Words>213</Words>
  <Characters>1218</Characters>
  <Application>Microsoft Office Word</Application>
  <DocSecurity>0</DocSecurity>
  <Lines>10</Lines>
  <Paragraphs>2</Paragraphs>
  <ScaleCrop>false</ScaleCrop>
  <Manager>恒大</Manager>
  <Company>恒大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恒大</dc:subject>
  <dc:creator>恒大</dc:creator>
  <cp:keywords>恒大</cp:keywords>
  <dc:description>恒大</dc:description>
  <cp:lastModifiedBy>liu xuanle</cp:lastModifiedBy>
  <cp:revision>13</cp:revision>
  <cp:lastPrinted>2009-06-22T02:27:00Z</cp:lastPrinted>
  <dcterms:created xsi:type="dcterms:W3CDTF">2022-02-20T06:41:00Z</dcterms:created>
  <dcterms:modified xsi:type="dcterms:W3CDTF">2022-09-28T02:13:00Z</dcterms:modified>
  <cp:category>恒大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25D379B15F204EF1940A2CA30567B3AE</vt:lpwstr>
  </property>
</Properties>
</file>