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8CB1" w14:textId="277D16FB" w:rsidR="00EA32F2" w:rsidRPr="006C1576" w:rsidRDefault="00EA32F2" w:rsidP="00EA32F2">
      <w:pPr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gramStart"/>
      <w:r w:rsidR="0075222B">
        <w:rPr>
          <w:rFonts w:ascii="Times New Roman" w:hAnsi="Times New Roman" w:cs="Times New Roman" w:hint="eastAsia"/>
          <w:b/>
          <w:sz w:val="32"/>
          <w:u w:val="single"/>
        </w:rPr>
        <w:t>信工</w:t>
      </w:r>
      <w:proofErr w:type="gramEnd"/>
      <w:r w:rsidR="0075222B">
        <w:rPr>
          <w:rFonts w:ascii="Times New Roman" w:hAnsi="Times New Roman" w:cs="Times New Roman"/>
          <w:b/>
          <w:sz w:val="32"/>
          <w:u w:val="single"/>
        </w:rPr>
        <w:t>213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75222B">
        <w:rPr>
          <w:rFonts w:ascii="Times New Roman" w:hAnsi="Times New Roman" w:cs="Times New Roman"/>
          <w:b/>
          <w:sz w:val="32"/>
          <w:u w:val="single"/>
        </w:rPr>
        <w:t>21012792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="0075222B">
        <w:rPr>
          <w:rFonts w:ascii="Times New Roman" w:hAnsi="Times New Roman" w:cs="Times New Roman" w:hint="eastAsia"/>
          <w:b/>
          <w:sz w:val="32"/>
          <w:u w:val="single"/>
        </w:rPr>
        <w:t>刘宣乐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75222B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14:paraId="21232537" w14:textId="77777777" w:rsidR="00EA32F2" w:rsidRPr="006C1576" w:rsidRDefault="00EA32F2" w:rsidP="00EA32F2">
      <w:pPr>
        <w:jc w:val="center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40"/>
        </w:rPr>
        <w:t>实验二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32"/>
        </w:rPr>
        <w:t>电路元件伏安特性的测绘</w:t>
      </w:r>
    </w:p>
    <w:p w14:paraId="5C576A53" w14:textId="77777777" w:rsidR="00EA32F2" w:rsidRPr="006C1576" w:rsidRDefault="00EA32F2" w:rsidP="00EA32F2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楷体" w:hAnsi="Times New Roman" w:cs="Times New Roman"/>
          <w:szCs w:val="21"/>
        </w:rPr>
        <w:t xml:space="preserve">    </w:t>
      </w:r>
      <w:r w:rsidRPr="006C1576">
        <w:rPr>
          <w:rFonts w:ascii="Times New Roman" w:eastAsia="华文行楷" w:hAnsi="Times New Roman" w:cs="Times New Roman"/>
          <w:sz w:val="24"/>
        </w:rPr>
        <w:t>预习与思考</w:t>
      </w:r>
    </w:p>
    <w:p w14:paraId="2096DD9A" w14:textId="77777777" w:rsidR="00EA32F2" w:rsidRPr="006C1576" w:rsidRDefault="00EA32F2" w:rsidP="00EA32F2">
      <w:pPr>
        <w:pStyle w:val="a3"/>
        <w:numPr>
          <w:ilvl w:val="0"/>
          <w:numId w:val="2"/>
        </w:numPr>
        <w:snapToGrid w:val="0"/>
        <w:spacing w:line="180" w:lineRule="auto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线性电阻与非线性电阻的概念是什么？白炽灯属于线性还是非线性电阻？</w:t>
      </w:r>
    </w:p>
    <w:p w14:paraId="56C0228D" w14:textId="77777777" w:rsidR="00EA32F2" w:rsidRPr="006C1576" w:rsidRDefault="00EA32F2" w:rsidP="00EA32F2">
      <w:pPr>
        <w:snapToGrid w:val="0"/>
        <w:spacing w:line="180" w:lineRule="auto"/>
        <w:rPr>
          <w:rFonts w:ascii="Times New Roman" w:eastAsia="华文楷体" w:hAnsi="Times New Roman" w:cs="Times New Roman"/>
        </w:rPr>
      </w:pPr>
    </w:p>
    <w:p w14:paraId="23FA719D" w14:textId="552954B4" w:rsidR="00EA32F2" w:rsidRPr="006C1576" w:rsidRDefault="00CB4184" w:rsidP="00CB4184">
      <w:pPr>
        <w:snapToGrid w:val="0"/>
        <w:spacing w:line="180" w:lineRule="auto"/>
        <w:ind w:left="420"/>
        <w:rPr>
          <w:rFonts w:ascii="Times New Roman" w:eastAsia="华文楷体" w:hAnsi="Times New Roman" w:cs="Times New Roman"/>
        </w:rPr>
      </w:pPr>
      <w:r w:rsidRPr="00CB4184">
        <w:rPr>
          <w:rFonts w:ascii="Times New Roman" w:eastAsia="华文楷体" w:hAnsi="Times New Roman" w:cs="Times New Roman" w:hint="eastAsia"/>
        </w:rPr>
        <w:t>线性电阻的电流跟电压成正比</w:t>
      </w:r>
      <w:r>
        <w:rPr>
          <w:rFonts w:ascii="Times New Roman" w:eastAsia="华文楷体" w:hAnsi="Times New Roman" w:cs="Times New Roman" w:hint="eastAsia"/>
        </w:rPr>
        <w:t>，非线性电阻则</w:t>
      </w:r>
      <w:proofErr w:type="gramStart"/>
      <w:r>
        <w:rPr>
          <w:rFonts w:ascii="Times New Roman" w:eastAsia="华文楷体" w:hAnsi="Times New Roman" w:cs="Times New Roman" w:hint="eastAsia"/>
        </w:rPr>
        <w:t>不</w:t>
      </w:r>
      <w:proofErr w:type="gramEnd"/>
      <w:r>
        <w:rPr>
          <w:rFonts w:ascii="Times New Roman" w:eastAsia="华文楷体" w:hAnsi="Times New Roman" w:cs="Times New Roman" w:hint="eastAsia"/>
        </w:rPr>
        <w:t>成正比</w:t>
      </w:r>
      <w:r>
        <w:rPr>
          <w:rFonts w:ascii="Times New Roman" w:eastAsia="华文楷体" w:hAnsi="Times New Roman" w:cs="Times New Roman" w:hint="eastAsia"/>
        </w:rPr>
        <w:t xml:space="preserve"> </w:t>
      </w:r>
      <w:r>
        <w:rPr>
          <w:rFonts w:ascii="Times New Roman" w:eastAsia="华文楷体" w:hAnsi="Times New Roman" w:cs="Times New Roman"/>
        </w:rPr>
        <w:t xml:space="preserve"> </w:t>
      </w:r>
      <w:r w:rsidR="000452B6" w:rsidRPr="006C1576">
        <w:rPr>
          <w:rFonts w:ascii="Times New Roman" w:eastAsia="华文楷体" w:hAnsi="Times New Roman" w:cs="Times New Roman"/>
        </w:rPr>
        <w:t>白炽灯属于非线性电阻</w:t>
      </w:r>
      <w:r w:rsidR="000452B6">
        <w:rPr>
          <w:rFonts w:ascii="Times New Roman" w:eastAsia="华文楷体" w:hAnsi="Times New Roman" w:cs="Times New Roman" w:hint="eastAsia"/>
        </w:rPr>
        <w:t>。</w:t>
      </w:r>
    </w:p>
    <w:p w14:paraId="59E54736" w14:textId="77777777" w:rsidR="00EA32F2" w:rsidRPr="006C1576" w:rsidRDefault="00EA32F2" w:rsidP="00EA32F2">
      <w:pPr>
        <w:spacing w:line="320" w:lineRule="exact"/>
        <w:ind w:firstLineChars="200" w:firstLine="420"/>
        <w:rPr>
          <w:rFonts w:ascii="Times New Roman" w:eastAsia="华文楷体" w:hAnsi="Times New Roman" w:cs="Times New Roman"/>
        </w:rPr>
      </w:pPr>
      <w:r w:rsidRPr="006C1576">
        <w:rPr>
          <w:rFonts w:ascii="宋体" w:eastAsia="宋体" w:hAnsi="宋体" w:cs="宋体" w:hint="eastAsia"/>
          <w:szCs w:val="21"/>
        </w:rPr>
        <w:t>②</w:t>
      </w: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硅二极管的正向压降一般在什么范围？图</w:t>
      </w:r>
      <w:r w:rsidRPr="006C1576">
        <w:rPr>
          <w:rFonts w:ascii="Times New Roman" w:eastAsia="华文楷体" w:hAnsi="Times New Roman" w:cs="Times New Roman"/>
        </w:rPr>
        <w:t>3.2.3</w:t>
      </w:r>
      <w:r w:rsidRPr="006C1576">
        <w:rPr>
          <w:rFonts w:ascii="Times New Roman" w:eastAsia="华文楷体" w:hAnsi="Times New Roman" w:cs="Times New Roman"/>
        </w:rPr>
        <w:t>中二极管的实验线路中</w:t>
      </w:r>
      <w:r w:rsidRPr="006C1576">
        <w:rPr>
          <w:rFonts w:ascii="Times New Roman" w:eastAsia="华文楷体" w:hAnsi="Times New Roman" w:cs="Times New Roman"/>
        </w:rPr>
        <w:t>1K</w:t>
      </w:r>
      <w:r w:rsidRPr="006C1576">
        <w:rPr>
          <w:rFonts w:ascii="Times New Roman" w:eastAsia="华文楷体" w:hAnsi="Times New Roman" w:cs="Times New Roman"/>
        </w:rPr>
        <w:sym w:font="Symbol" w:char="F057"/>
      </w:r>
      <w:r w:rsidRPr="006C1576">
        <w:rPr>
          <w:rFonts w:ascii="Times New Roman" w:eastAsia="华文楷体" w:hAnsi="Times New Roman" w:cs="Times New Roman"/>
        </w:rPr>
        <w:t>有什么作用？</w:t>
      </w:r>
    </w:p>
    <w:p w14:paraId="6148C22A" w14:textId="515E6916" w:rsidR="00EA32F2" w:rsidRPr="006C1576" w:rsidRDefault="00113B00" w:rsidP="00113B00">
      <w:pPr>
        <w:spacing w:line="320" w:lineRule="exact"/>
        <w:ind w:firstLineChars="200" w:firstLine="420"/>
        <w:rPr>
          <w:rFonts w:ascii="Times New Roman" w:eastAsia="华文楷体" w:hAnsi="Times New Roman" w:cs="Times New Roman"/>
        </w:rPr>
      </w:pPr>
      <w:r w:rsidRPr="00113B00">
        <w:rPr>
          <w:rFonts w:ascii="Times New Roman" w:eastAsia="华文楷体" w:hAnsi="Times New Roman" w:cs="Times New Roman"/>
        </w:rPr>
        <w:t>0.6~0.8V</w:t>
      </w:r>
      <w:r>
        <w:rPr>
          <w:rFonts w:ascii="Times New Roman" w:eastAsia="华文楷体" w:hAnsi="Times New Roman" w:cs="Times New Roman" w:hint="eastAsia"/>
        </w:rPr>
        <w:t>；</w:t>
      </w:r>
      <w:r w:rsidR="00254024">
        <w:rPr>
          <w:rFonts w:ascii="Times New Roman" w:eastAsia="华文楷体" w:hAnsi="Times New Roman" w:cs="Times New Roman" w:hint="eastAsia"/>
        </w:rPr>
        <w:t>作为负载，使二极管正向</w:t>
      </w:r>
      <w:r w:rsidR="00650E6B">
        <w:rPr>
          <w:rFonts w:ascii="Times New Roman" w:eastAsia="华文楷体" w:hAnsi="Times New Roman" w:cs="Times New Roman" w:hint="eastAsia"/>
        </w:rPr>
        <w:t>运作</w:t>
      </w:r>
      <w:r w:rsidR="00254024">
        <w:rPr>
          <w:rFonts w:ascii="Times New Roman" w:eastAsia="华文楷体" w:hAnsi="Times New Roman" w:cs="Times New Roman" w:hint="eastAsia"/>
        </w:rPr>
        <w:t>时不发生短路。</w:t>
      </w:r>
    </w:p>
    <w:p w14:paraId="3F4DB859" w14:textId="77777777" w:rsidR="00EA32F2" w:rsidRPr="006C1576" w:rsidRDefault="00EA32F2" w:rsidP="00EA32F2">
      <w:pPr>
        <w:numPr>
          <w:ilvl w:val="0"/>
          <w:numId w:val="1"/>
        </w:numPr>
        <w:tabs>
          <w:tab w:val="clear" w:pos="860"/>
          <w:tab w:val="left" w:pos="720"/>
        </w:tabs>
        <w:spacing w:line="360" w:lineRule="exact"/>
        <w:rPr>
          <w:rFonts w:ascii="Times New Roman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稳压二极管与普通二极管的伏安特性有何区别？</w:t>
      </w:r>
    </w:p>
    <w:p w14:paraId="339451A8" w14:textId="16957244" w:rsidR="00EA32F2" w:rsidRPr="006C1576" w:rsidRDefault="00F64A86" w:rsidP="00825952">
      <w:pPr>
        <w:ind w:firstLine="420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eastAsia="华文楷体" w:hAnsi="Times New Roman" w:cs="Times New Roman"/>
        </w:rPr>
        <w:t>稳压二极管</w:t>
      </w:r>
      <w:r w:rsidRPr="00F64A86">
        <w:rPr>
          <w:rFonts w:ascii="Times New Roman" w:eastAsia="华文楷体" w:hAnsi="Times New Roman" w:cs="Times New Roman" w:hint="eastAsia"/>
        </w:rPr>
        <w:t>是一种直到临界反向击穿电压前都具有很高电阻的半导体器件。</w:t>
      </w:r>
      <w:r w:rsidR="00825952" w:rsidRPr="006C1576">
        <w:rPr>
          <w:rFonts w:ascii="Times New Roman" w:eastAsia="华文楷体" w:hAnsi="Times New Roman" w:cs="Times New Roman"/>
        </w:rPr>
        <w:t>稳压二极管</w:t>
      </w:r>
      <w:r w:rsidR="00825952">
        <w:rPr>
          <w:rFonts w:ascii="Times New Roman" w:eastAsia="华文楷体" w:hAnsi="Times New Roman" w:cs="Times New Roman" w:hint="eastAsia"/>
        </w:rPr>
        <w:t>在反向稳定电压内都具有较高阻值，而被反向击穿后阻值将急剧下降，使电压几乎不变而电流升高。</w:t>
      </w:r>
    </w:p>
    <w:p w14:paraId="5C0D736B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0B11C477" w14:textId="77777777" w:rsidR="00EA32F2" w:rsidRPr="006C1576" w:rsidRDefault="00EA32F2" w:rsidP="00EA32F2">
      <w:pPr>
        <w:spacing w:line="240" w:lineRule="atLeast"/>
        <w:ind w:firstLineChars="500" w:firstLine="105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学会识别常用电路元件的方法；掌握元件伏安特性的逐点测试法；熟练掌握</w:t>
      </w:r>
    </w:p>
    <w:p w14:paraId="43AAAE9F" w14:textId="77777777" w:rsidR="00EA32F2" w:rsidRPr="006C1576" w:rsidRDefault="00EA32F2" w:rsidP="00EA32F2">
      <w:pPr>
        <w:spacing w:line="240" w:lineRule="atLeast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 xml:space="preserve">         </w:t>
      </w:r>
      <w:r w:rsidRPr="006C1576">
        <w:rPr>
          <w:rFonts w:ascii="Times New Roman" w:hAnsi="Times New Roman" w:cs="Times New Roman"/>
        </w:rPr>
        <w:t>实验台上直流电工仪表和设备的使用方法。</w:t>
      </w:r>
    </w:p>
    <w:p w14:paraId="05F9D5BE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5C89948B" w14:textId="77777777" w:rsidR="00EA32F2" w:rsidRPr="006C1576" w:rsidRDefault="00EA32F2" w:rsidP="00EA32F2">
      <w:pPr>
        <w:suppressAutoHyphens/>
        <w:ind w:firstLineChars="85" w:firstLine="178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kern w:val="0"/>
          <w:szCs w:val="21"/>
        </w:rPr>
        <w:t>（</w:t>
      </w:r>
      <w:r w:rsidRPr="006C1576">
        <w:rPr>
          <w:rFonts w:ascii="Times New Roman" w:hAnsi="Times New Roman" w:cs="Times New Roman"/>
          <w:kern w:val="0"/>
          <w:szCs w:val="21"/>
        </w:rPr>
        <w:t>1</w:t>
      </w:r>
      <w:r w:rsidRPr="006C1576">
        <w:rPr>
          <w:rFonts w:ascii="Times New Roman" w:hAnsi="Times New Roman" w:cs="Times New Roman"/>
          <w:kern w:val="0"/>
          <w:szCs w:val="21"/>
        </w:rPr>
        <w:t>）可</w:t>
      </w:r>
      <w:r w:rsidRPr="006C1576">
        <w:rPr>
          <w:rFonts w:ascii="Times New Roman" w:hAnsi="Times New Roman" w:cs="Times New Roman"/>
        </w:rPr>
        <w:t>调直流稳压电源</w:t>
      </w:r>
      <w:r w:rsidRPr="006C1576">
        <w:rPr>
          <w:rFonts w:ascii="Times New Roman" w:hAnsi="Times New Roman" w:cs="Times New Roman"/>
        </w:rPr>
        <w:t xml:space="preserve">        1</w:t>
      </w:r>
      <w:r w:rsidRPr="006C1576">
        <w:rPr>
          <w:rFonts w:ascii="Times New Roman" w:hAnsi="Times New Roman" w:cs="Times New Roman"/>
        </w:rPr>
        <w:t>台</w:t>
      </w:r>
    </w:p>
    <w:p w14:paraId="25146D04" w14:textId="77777777" w:rsidR="00EA32F2" w:rsidRPr="006C1576" w:rsidRDefault="00EA32F2" w:rsidP="00EA32F2">
      <w:pPr>
        <w:suppressAutoHyphens/>
        <w:ind w:firstLineChars="85" w:firstLine="178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kern w:val="0"/>
          <w:szCs w:val="21"/>
        </w:rPr>
        <w:t>（</w:t>
      </w:r>
      <w:r w:rsidRPr="006C1576">
        <w:rPr>
          <w:rFonts w:ascii="Times New Roman" w:hAnsi="Times New Roman" w:cs="Times New Roman"/>
          <w:kern w:val="0"/>
          <w:szCs w:val="21"/>
        </w:rPr>
        <w:t>2</w:t>
      </w:r>
      <w:r w:rsidRPr="006C1576">
        <w:rPr>
          <w:rFonts w:ascii="Times New Roman" w:hAnsi="Times New Roman" w:cs="Times New Roman"/>
          <w:kern w:val="0"/>
          <w:szCs w:val="21"/>
        </w:rPr>
        <w:t>）可调</w:t>
      </w:r>
      <w:r w:rsidRPr="006C1576">
        <w:rPr>
          <w:rFonts w:ascii="Times New Roman" w:hAnsi="Times New Roman" w:cs="Times New Roman"/>
        </w:rPr>
        <w:t>直流恒流源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台</w:t>
      </w:r>
    </w:p>
    <w:p w14:paraId="1BA70819" w14:textId="77777777" w:rsidR="00EA32F2" w:rsidRPr="006C1576" w:rsidRDefault="00EA32F2" w:rsidP="00EA32F2">
      <w:pPr>
        <w:suppressAutoHyphens/>
        <w:ind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）指针式万用表</w:t>
      </w:r>
      <w:r w:rsidRPr="006C1576">
        <w:rPr>
          <w:rFonts w:ascii="Times New Roman" w:hAnsi="Times New Roman" w:cs="Times New Roman"/>
        </w:rPr>
        <w:t xml:space="preserve">            1</w:t>
      </w:r>
      <w:r w:rsidRPr="006C1576">
        <w:rPr>
          <w:rFonts w:ascii="Times New Roman" w:hAnsi="Times New Roman" w:cs="Times New Roman"/>
        </w:rPr>
        <w:t>只</w:t>
      </w:r>
    </w:p>
    <w:p w14:paraId="71EE7228" w14:textId="77777777" w:rsidR="00EA32F2" w:rsidRPr="006C1576" w:rsidRDefault="00EA32F2" w:rsidP="00EA32F2">
      <w:pPr>
        <w:suppressAutoHyphens/>
        <w:ind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）数字式万用表</w:t>
      </w:r>
      <w:r w:rsidRPr="006C1576">
        <w:rPr>
          <w:rFonts w:ascii="Times New Roman" w:hAnsi="Times New Roman" w:cs="Times New Roman"/>
        </w:rPr>
        <w:t xml:space="preserve">            1</w:t>
      </w:r>
      <w:r w:rsidRPr="006C1576">
        <w:rPr>
          <w:rFonts w:ascii="Times New Roman" w:hAnsi="Times New Roman" w:cs="Times New Roman"/>
        </w:rPr>
        <w:t>只</w:t>
      </w:r>
    </w:p>
    <w:p w14:paraId="639E68E2" w14:textId="77777777" w:rsidR="00EA32F2" w:rsidRPr="006C1576" w:rsidRDefault="00EA32F2" w:rsidP="00EA32F2">
      <w:pPr>
        <w:suppressAutoHyphens/>
        <w:ind w:firstLineChars="100" w:firstLine="210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5</w:t>
      </w:r>
      <w:r w:rsidRPr="006C1576">
        <w:rPr>
          <w:rFonts w:ascii="Times New Roman" w:hAnsi="Times New Roman" w:cs="Times New Roman"/>
        </w:rPr>
        <w:t>）直流电路元件箱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个</w:t>
      </w:r>
    </w:p>
    <w:p w14:paraId="4F2A85C9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2D5B4823" w14:textId="77777777" w:rsidR="00EA32F2" w:rsidRPr="006C1576" w:rsidRDefault="00EA32F2" w:rsidP="00EA32F2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）测定线性电阻器的伏安特性</w:t>
      </w:r>
    </w:p>
    <w:p w14:paraId="21EB3192" w14:textId="77777777" w:rsidR="00EA32F2" w:rsidRPr="006C1576" w:rsidRDefault="00EA32F2" w:rsidP="00EA32F2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按图</w:t>
      </w:r>
      <w:r w:rsidRPr="006C1576">
        <w:rPr>
          <w:rFonts w:ascii="Times New Roman" w:hAnsi="Times New Roman" w:cs="Times New Roman"/>
        </w:rPr>
        <w:t>3.2.2</w:t>
      </w:r>
      <w:r w:rsidRPr="006C1576">
        <w:rPr>
          <w:rFonts w:ascii="Times New Roman" w:hAnsi="Times New Roman" w:cs="Times New Roman"/>
        </w:rPr>
        <w:t>接线，调节稳压电源的输出电压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S</w:t>
      </w:r>
      <w:r w:rsidRPr="006C1576">
        <w:rPr>
          <w:rFonts w:ascii="Times New Roman" w:hAnsi="Times New Roman" w:cs="Times New Roman"/>
        </w:rPr>
        <w:t>，从</w:t>
      </w:r>
      <w:r w:rsidRPr="006C1576">
        <w:rPr>
          <w:rFonts w:ascii="Times New Roman" w:hAnsi="Times New Roman" w:cs="Times New Roman"/>
        </w:rPr>
        <w:t xml:space="preserve">0 </w:t>
      </w:r>
      <w:proofErr w:type="gramStart"/>
      <w:r w:rsidRPr="006C1576">
        <w:rPr>
          <w:rFonts w:ascii="Times New Roman" w:hAnsi="Times New Roman" w:cs="Times New Roman"/>
        </w:rPr>
        <w:t>伏开始</w:t>
      </w:r>
      <w:proofErr w:type="gramEnd"/>
      <w:r w:rsidRPr="006C1576">
        <w:rPr>
          <w:rFonts w:ascii="Times New Roman" w:hAnsi="Times New Roman" w:cs="Times New Roman"/>
        </w:rPr>
        <w:t>缓慢地增加，一直到</w:t>
      </w:r>
      <w:r w:rsidRPr="006C1576">
        <w:rPr>
          <w:rFonts w:ascii="Times New Roman" w:hAnsi="Times New Roman" w:cs="Times New Roman"/>
        </w:rPr>
        <w:t>10V</w:t>
      </w:r>
      <w:r w:rsidRPr="006C1576">
        <w:rPr>
          <w:rFonts w:ascii="Times New Roman" w:hAnsi="Times New Roman" w:cs="Times New Roman"/>
        </w:rPr>
        <w:t>，记下相应的电压表和电流表的读数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</w:rPr>
        <w:t>。</w:t>
      </w:r>
    </w:p>
    <w:p w14:paraId="56D9731F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231B0" wp14:editId="4AB8D8B2">
                <wp:simplePos x="0" y="0"/>
                <wp:positionH relativeFrom="column">
                  <wp:posOffset>55880</wp:posOffset>
                </wp:positionH>
                <wp:positionV relativeFrom="paragraph">
                  <wp:posOffset>97988</wp:posOffset>
                </wp:positionV>
                <wp:extent cx="5406390" cy="1626235"/>
                <wp:effectExtent l="0" t="0" r="0" b="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6390" cy="1626235"/>
                          <a:chOff x="1980" y="6716"/>
                          <a:chExt cx="8514" cy="2561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0" y="6716"/>
                            <a:ext cx="3856" cy="24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00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6716"/>
                            <a:ext cx="4374" cy="2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00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B4E94" id="组合 18" o:spid="_x0000_s1026" style="position:absolute;left:0;text-align:left;margin-left:4.4pt;margin-top:7.7pt;width:425.7pt;height:128.05pt;z-index:251659264" coordorigin="1980,6716" coordsize="8514,25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left:1980;top:6716;width:3856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" fillcolor="#cc0">
                  <v:imagedata r:id="rId9" o:title=""/>
                </v:shape>
                <v:shape id="Picture 64" o:spid="_x0000_s1028" type="#_x0000_t75" style="position:absolute;left:6120;top:6716;width:4374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" fillcolor="#cc0">
                  <v:imagedata r:id="rId10" o:title=""/>
                </v:shape>
              </v:group>
            </w:pict>
          </mc:Fallback>
        </mc:AlternateContent>
      </w:r>
    </w:p>
    <w:p w14:paraId="6F22583B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139FC5D3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7374E2D3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662EBB2D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29CF975F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1BEEF22D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8CD79F2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DCC0B56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57DBB496" w14:textId="77777777" w:rsidR="00EA32F2" w:rsidRPr="006C1576" w:rsidRDefault="00EA32F2" w:rsidP="00EA32F2">
      <w:pPr>
        <w:ind w:firstLineChars="585" w:firstLine="1053"/>
        <w:rPr>
          <w:rFonts w:ascii="Times New Roman" w:eastAsia="黑体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>3.2.2</w:t>
      </w:r>
      <w:r w:rsidRPr="006C1576">
        <w:rPr>
          <w:rFonts w:ascii="Times New Roman" w:eastAsia="黑体" w:hAnsi="Times New Roman" w:cs="Times New Roman"/>
        </w:rPr>
        <w:t xml:space="preserve"> </w:t>
      </w:r>
      <w:r w:rsidRPr="006C1576">
        <w:rPr>
          <w:rFonts w:ascii="Times New Roman" w:eastAsia="黑体" w:hAnsi="Times New Roman" w:cs="Times New Roman"/>
          <w:sz w:val="18"/>
          <w:szCs w:val="18"/>
        </w:rPr>
        <w:t>电阻元件的实验线路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3.2.3  </w:t>
      </w:r>
      <w:r w:rsidRPr="006C1576">
        <w:rPr>
          <w:rFonts w:ascii="Times New Roman" w:eastAsia="黑体" w:hAnsi="Times New Roman" w:cs="Times New Roman"/>
          <w:sz w:val="18"/>
          <w:szCs w:val="18"/>
        </w:rPr>
        <w:t>二极管的实验线路</w:t>
      </w:r>
    </w:p>
    <w:p w14:paraId="22ABD03C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4605D4C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3.2.1 </w:t>
      </w:r>
      <w:r w:rsidRPr="006C1576">
        <w:rPr>
          <w:rFonts w:ascii="Times New Roman" w:eastAsia="黑体" w:hAnsi="Times New Roman" w:cs="Times New Roman"/>
          <w:sz w:val="18"/>
          <w:szCs w:val="18"/>
        </w:rPr>
        <w:t>线性电阻器伏安特性数据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911"/>
        <w:gridCol w:w="911"/>
        <w:gridCol w:w="913"/>
        <w:gridCol w:w="913"/>
        <w:gridCol w:w="913"/>
        <w:gridCol w:w="931"/>
      </w:tblGrid>
      <w:tr w:rsidR="00EA32F2" w:rsidRPr="006C1576" w14:paraId="27B37D27" w14:textId="77777777" w:rsidTr="005673B8">
        <w:trPr>
          <w:trHeight w:val="390"/>
          <w:jc w:val="center"/>
        </w:trPr>
        <w:tc>
          <w:tcPr>
            <w:tcW w:w="1873" w:type="dxa"/>
            <w:vAlign w:val="center"/>
          </w:tcPr>
          <w:p w14:paraId="6FE7FBBB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V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vAlign w:val="center"/>
          </w:tcPr>
          <w:p w14:paraId="31B12DF2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14:paraId="753C5DE0" w14:textId="5C023626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</w:t>
            </w:r>
            <w:r w:rsidR="00050436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913" w:type="dxa"/>
            <w:vAlign w:val="center"/>
          </w:tcPr>
          <w:p w14:paraId="27EA46B9" w14:textId="3E7E6AAB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4</w:t>
            </w:r>
            <w:r w:rsidR="0005043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913" w:type="dxa"/>
            <w:vAlign w:val="center"/>
          </w:tcPr>
          <w:p w14:paraId="61A7F3DB" w14:textId="675840F3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6</w:t>
            </w:r>
            <w:r w:rsidR="00050436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913" w:type="dxa"/>
            <w:vAlign w:val="center"/>
          </w:tcPr>
          <w:p w14:paraId="034311CC" w14:textId="2270C57D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</w:t>
            </w:r>
          </w:p>
        </w:tc>
        <w:tc>
          <w:tcPr>
            <w:tcW w:w="931" w:type="dxa"/>
            <w:vAlign w:val="center"/>
          </w:tcPr>
          <w:p w14:paraId="3F0E6E8A" w14:textId="0C55F131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10</w:t>
            </w:r>
            <w:r w:rsidR="00050436">
              <w:rPr>
                <w:rFonts w:ascii="Times New Roman" w:hAnsi="Times New Roman" w:cs="Times New Roman"/>
              </w:rPr>
              <w:t>.04</w:t>
            </w:r>
          </w:p>
        </w:tc>
      </w:tr>
      <w:tr w:rsidR="00EA32F2" w:rsidRPr="006C1576" w14:paraId="479C2207" w14:textId="77777777" w:rsidTr="005673B8">
        <w:trPr>
          <w:trHeight w:val="314"/>
          <w:jc w:val="center"/>
        </w:trPr>
        <w:tc>
          <w:tcPr>
            <w:tcW w:w="1873" w:type="dxa"/>
            <w:vAlign w:val="center"/>
          </w:tcPr>
          <w:p w14:paraId="2BD5038E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14:paraId="25F635E1" w14:textId="526AE886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11" w:type="dxa"/>
            <w:vAlign w:val="center"/>
          </w:tcPr>
          <w:p w14:paraId="717DC3AA" w14:textId="4A712861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13" w:type="dxa"/>
            <w:vAlign w:val="center"/>
          </w:tcPr>
          <w:p w14:paraId="00C8432D" w14:textId="6B59A45C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13" w:type="dxa"/>
            <w:vAlign w:val="center"/>
          </w:tcPr>
          <w:p w14:paraId="1DC5D6EA" w14:textId="34C0EDA5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913" w:type="dxa"/>
            <w:vAlign w:val="center"/>
          </w:tcPr>
          <w:p w14:paraId="49D28003" w14:textId="0F35D182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31" w:type="dxa"/>
            <w:vAlign w:val="center"/>
          </w:tcPr>
          <w:p w14:paraId="2B85D07D" w14:textId="728C25F0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R="00EA32F2" w:rsidRPr="006C1576" w14:paraId="5251985E" w14:textId="77777777" w:rsidTr="005673B8">
        <w:trPr>
          <w:trHeight w:val="70"/>
          <w:jc w:val="center"/>
        </w:trPr>
        <w:tc>
          <w:tcPr>
            <w:tcW w:w="1873" w:type="dxa"/>
            <w:vAlign w:val="center"/>
          </w:tcPr>
          <w:p w14:paraId="4BD23F7C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R</w:t>
            </w:r>
            <w:r w:rsidRPr="006C1576">
              <w:rPr>
                <w:rFonts w:ascii="Times New Roman" w:hAnsi="Times New Roman" w:cs="Times New Roman"/>
              </w:rPr>
              <w:t>=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</w:rPr>
              <w:t>/</w:t>
            </w: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sym w:font="Symbol" w:char="F057"/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vAlign w:val="center"/>
          </w:tcPr>
          <w:p w14:paraId="5BDA42D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  <w:vAlign w:val="center"/>
          </w:tcPr>
          <w:p w14:paraId="5F427D21" w14:textId="376DAB38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913" w:type="dxa"/>
            <w:vAlign w:val="center"/>
          </w:tcPr>
          <w:p w14:paraId="14C74B15" w14:textId="70D6BB20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13" w:type="dxa"/>
            <w:vAlign w:val="center"/>
          </w:tcPr>
          <w:p w14:paraId="3C983447" w14:textId="54B7E4FE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13" w:type="dxa"/>
            <w:vAlign w:val="center"/>
          </w:tcPr>
          <w:p w14:paraId="361A64DB" w14:textId="5B858E7C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31" w:type="dxa"/>
            <w:vAlign w:val="center"/>
          </w:tcPr>
          <w:p w14:paraId="2D9BEFF7" w14:textId="11C3A99E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93</w:t>
            </w:r>
          </w:p>
        </w:tc>
      </w:tr>
    </w:tbl>
    <w:p w14:paraId="3CB3B731" w14:textId="77777777" w:rsidR="00EA32F2" w:rsidRPr="006C1576" w:rsidRDefault="00EA32F2" w:rsidP="00EA32F2">
      <w:pPr>
        <w:spacing w:beforeLines="50" w:before="156" w:line="34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</w:rPr>
        <w:lastRenderedPageBreak/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</w:t>
      </w:r>
      <w:r w:rsidRPr="006C1576">
        <w:rPr>
          <w:rFonts w:ascii="Times New Roman" w:hAnsi="Times New Roman" w:cs="Times New Roman"/>
          <w:szCs w:val="21"/>
        </w:rPr>
        <w:t>测定半导体二极管的伏安特性</w:t>
      </w:r>
    </w:p>
    <w:p w14:paraId="5587AC6A" w14:textId="77777777" w:rsidR="00EA32F2" w:rsidRPr="006C1576" w:rsidRDefault="00EA32F2" w:rsidP="00EA32F2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按图</w:t>
      </w:r>
      <w:r w:rsidRPr="006C1576">
        <w:rPr>
          <w:rFonts w:ascii="Times New Roman" w:hAnsi="Times New Roman" w:cs="Times New Roman"/>
          <w:szCs w:val="21"/>
        </w:rPr>
        <w:t>3.2.3</w:t>
      </w:r>
      <w:r w:rsidRPr="006C1576">
        <w:rPr>
          <w:rFonts w:ascii="Times New Roman" w:hAnsi="Times New Roman" w:cs="Times New Roman"/>
          <w:szCs w:val="21"/>
        </w:rPr>
        <w:t>接线，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为限流电阻器，</w:t>
      </w:r>
      <w:r w:rsidRPr="006C1576">
        <w:rPr>
          <w:rFonts w:ascii="Times New Roman" w:hAnsi="Times New Roman" w:cs="Times New Roman"/>
        </w:rPr>
        <w:t>二极管的型号为</w:t>
      </w:r>
      <w:r w:rsidRPr="006C1576">
        <w:rPr>
          <w:rFonts w:ascii="Times New Roman" w:hAnsi="Times New Roman" w:cs="Times New Roman"/>
        </w:rPr>
        <w:t>1N4007</w:t>
      </w:r>
      <w:r w:rsidRPr="006C1576">
        <w:rPr>
          <w:rFonts w:ascii="Times New Roman" w:hAnsi="Times New Roman" w:cs="Times New Roman"/>
        </w:rPr>
        <w:t>。测二极管的正向特性时，其正向电流不得超过</w:t>
      </w:r>
      <w:r w:rsidRPr="006C1576">
        <w:rPr>
          <w:rFonts w:ascii="Times New Roman" w:hAnsi="Times New Roman" w:cs="Times New Roman"/>
        </w:rPr>
        <w:t>35mA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szCs w:val="21"/>
        </w:rPr>
        <w:t>二极管</w:t>
      </w:r>
      <w:r w:rsidRPr="006C1576">
        <w:rPr>
          <w:rFonts w:ascii="Times New Roman" w:hAnsi="Times New Roman" w:cs="Times New Roman"/>
          <w:szCs w:val="21"/>
        </w:rPr>
        <w:t>D</w:t>
      </w:r>
      <w:r w:rsidRPr="006C1576">
        <w:rPr>
          <w:rFonts w:ascii="Times New Roman" w:hAnsi="Times New Roman" w:cs="Times New Roman"/>
          <w:szCs w:val="21"/>
        </w:rPr>
        <w:t>的正向压降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可在</w:t>
      </w:r>
      <w:r w:rsidRPr="006C1576">
        <w:rPr>
          <w:rFonts w:ascii="Times New Roman" w:hAnsi="Times New Roman" w:cs="Times New Roman"/>
          <w:szCs w:val="21"/>
        </w:rPr>
        <w:t>0</w:t>
      </w:r>
      <w:r w:rsidRPr="006C1576">
        <w:rPr>
          <w:rFonts w:ascii="Times New Roman" w:hAnsi="Times New Roman" w:cs="Times New Roman"/>
          <w:szCs w:val="21"/>
        </w:rPr>
        <w:t>～</w:t>
      </w:r>
      <w:r w:rsidRPr="006C1576">
        <w:rPr>
          <w:rFonts w:ascii="Times New Roman" w:hAnsi="Times New Roman" w:cs="Times New Roman"/>
          <w:szCs w:val="21"/>
        </w:rPr>
        <w:t>0.75V</w:t>
      </w:r>
      <w:r w:rsidRPr="006C1576">
        <w:rPr>
          <w:rFonts w:ascii="Times New Roman" w:hAnsi="Times New Roman" w:cs="Times New Roman"/>
          <w:szCs w:val="21"/>
        </w:rPr>
        <w:t>之间取值，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值可按实际调试值填入表格。在</w:t>
      </w:r>
      <w:r w:rsidRPr="006C1576">
        <w:rPr>
          <w:rFonts w:ascii="Times New Roman" w:hAnsi="Times New Roman" w:cs="Times New Roman"/>
          <w:szCs w:val="21"/>
        </w:rPr>
        <w:t>0.5</w:t>
      </w:r>
      <w:r w:rsidRPr="006C1576">
        <w:rPr>
          <w:rFonts w:ascii="Times New Roman" w:hAnsi="Times New Roman" w:cs="Times New Roman"/>
          <w:szCs w:val="21"/>
        </w:rPr>
        <w:t>～</w:t>
      </w:r>
      <w:r w:rsidRPr="006C1576">
        <w:rPr>
          <w:rFonts w:ascii="Times New Roman" w:hAnsi="Times New Roman" w:cs="Times New Roman"/>
          <w:szCs w:val="21"/>
        </w:rPr>
        <w:t>0.75V</w:t>
      </w:r>
      <w:r w:rsidRPr="006C1576">
        <w:rPr>
          <w:rFonts w:ascii="Times New Roman" w:hAnsi="Times New Roman" w:cs="Times New Roman"/>
          <w:szCs w:val="21"/>
        </w:rPr>
        <w:t>之间应多取几个测量点。测反向特性时，只需将图</w:t>
      </w:r>
      <w:r w:rsidRPr="006C1576">
        <w:rPr>
          <w:rFonts w:ascii="Times New Roman" w:hAnsi="Times New Roman" w:cs="Times New Roman"/>
          <w:szCs w:val="21"/>
        </w:rPr>
        <w:t xml:space="preserve">3.2.3 </w:t>
      </w:r>
      <w:r w:rsidRPr="006C1576">
        <w:rPr>
          <w:rFonts w:ascii="Times New Roman" w:hAnsi="Times New Roman" w:cs="Times New Roman"/>
          <w:szCs w:val="21"/>
        </w:rPr>
        <w:t>中的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S</w:t>
      </w:r>
      <w:r w:rsidRPr="006C1576">
        <w:rPr>
          <w:rFonts w:ascii="Times New Roman" w:hAnsi="Times New Roman" w:cs="Times New Roman"/>
          <w:szCs w:val="21"/>
        </w:rPr>
        <w:t>反接。</w:t>
      </w:r>
      <w:r w:rsidRPr="006C1576">
        <w:rPr>
          <w:rFonts w:ascii="Times New Roman" w:hAnsi="Times New Roman" w:cs="Times New Roman"/>
        </w:rPr>
        <w:t>（注：由于</w:t>
      </w:r>
      <w:r w:rsidRPr="006C1576">
        <w:rPr>
          <w:rFonts w:ascii="Times New Roman" w:hAnsi="Times New Roman" w:cs="Times New Roman"/>
        </w:rPr>
        <w:t>1N4007</w:t>
      </w:r>
      <w:r w:rsidRPr="006C1576">
        <w:rPr>
          <w:rFonts w:ascii="Times New Roman" w:hAnsi="Times New Roman" w:cs="Times New Roman"/>
        </w:rPr>
        <w:t>反向耐压为</w:t>
      </w:r>
      <w:r w:rsidRPr="006C1576">
        <w:rPr>
          <w:rFonts w:ascii="Times New Roman" w:hAnsi="Times New Roman" w:cs="Times New Roman"/>
        </w:rPr>
        <w:t>1000V</w:t>
      </w:r>
      <w:r w:rsidRPr="006C1576">
        <w:rPr>
          <w:rFonts w:ascii="Times New Roman" w:hAnsi="Times New Roman" w:cs="Times New Roman"/>
        </w:rPr>
        <w:t>，所以实验中无法做到反向击穿）。</w:t>
      </w:r>
    </w:p>
    <w:p w14:paraId="50EE41A3" w14:textId="77777777" w:rsidR="00EA32F2" w:rsidRPr="006C1576" w:rsidRDefault="00EA32F2" w:rsidP="00EA32F2">
      <w:pPr>
        <w:spacing w:line="340" w:lineRule="exact"/>
        <w:ind w:firstLineChars="200" w:firstLine="420"/>
        <w:rPr>
          <w:rFonts w:ascii="Times New Roman" w:hAnsi="Times New Roman" w:cs="Times New Roman"/>
          <w:szCs w:val="21"/>
        </w:rPr>
      </w:pPr>
    </w:p>
    <w:p w14:paraId="5F58EFF7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3.2.3 </w:t>
      </w:r>
      <w:r w:rsidRPr="006C1576">
        <w:rPr>
          <w:rFonts w:ascii="Times New Roman" w:eastAsia="黑体" w:hAnsi="Times New Roman" w:cs="Times New Roman"/>
          <w:sz w:val="18"/>
          <w:szCs w:val="18"/>
        </w:rPr>
        <w:t>正向特性实验数据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26"/>
        <w:gridCol w:w="827"/>
        <w:gridCol w:w="827"/>
        <w:gridCol w:w="827"/>
        <w:gridCol w:w="827"/>
        <w:gridCol w:w="827"/>
        <w:gridCol w:w="827"/>
        <w:gridCol w:w="827"/>
      </w:tblGrid>
      <w:tr w:rsidR="00EA32F2" w:rsidRPr="006C1576" w14:paraId="1BCC264D" w14:textId="77777777" w:rsidTr="005673B8">
        <w:tc>
          <w:tcPr>
            <w:tcW w:w="1125" w:type="dxa"/>
            <w:vAlign w:val="center"/>
          </w:tcPr>
          <w:p w14:paraId="71FACA31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 xml:space="preserve">　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826" w:type="dxa"/>
            <w:vAlign w:val="center"/>
          </w:tcPr>
          <w:p w14:paraId="3D2BB67B" w14:textId="5710B02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827" w:type="dxa"/>
            <w:vAlign w:val="center"/>
          </w:tcPr>
          <w:p w14:paraId="5104701D" w14:textId="50ADECC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.17</w:t>
            </w:r>
          </w:p>
        </w:tc>
        <w:tc>
          <w:tcPr>
            <w:tcW w:w="827" w:type="dxa"/>
            <w:vAlign w:val="center"/>
          </w:tcPr>
          <w:p w14:paraId="324DE3CD" w14:textId="18C7D1D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.29</w:t>
            </w:r>
          </w:p>
        </w:tc>
        <w:tc>
          <w:tcPr>
            <w:tcW w:w="827" w:type="dxa"/>
            <w:vAlign w:val="center"/>
          </w:tcPr>
          <w:p w14:paraId="7128EC16" w14:textId="74AEF39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827" w:type="dxa"/>
            <w:vAlign w:val="center"/>
          </w:tcPr>
          <w:p w14:paraId="49F6062C" w14:textId="7E655408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.49</w:t>
            </w:r>
          </w:p>
        </w:tc>
        <w:tc>
          <w:tcPr>
            <w:tcW w:w="827" w:type="dxa"/>
            <w:vAlign w:val="center"/>
          </w:tcPr>
          <w:p w14:paraId="7E579B53" w14:textId="01F80F1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827" w:type="dxa"/>
            <w:vAlign w:val="center"/>
          </w:tcPr>
          <w:p w14:paraId="01EEBB16" w14:textId="6CE503D2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827" w:type="dxa"/>
            <w:vAlign w:val="center"/>
          </w:tcPr>
          <w:p w14:paraId="3E8BFF41" w14:textId="61E1A02E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0.7</w:t>
            </w:r>
            <w:r w:rsidR="00B33D5B">
              <w:rPr>
                <w:rFonts w:ascii="Times New Roman" w:hAnsi="Times New Roman" w:cs="Times New Roman"/>
              </w:rPr>
              <w:t>4</w:t>
            </w:r>
          </w:p>
        </w:tc>
      </w:tr>
      <w:tr w:rsidR="00EA32F2" w:rsidRPr="006C1576" w14:paraId="245C3F4A" w14:textId="77777777" w:rsidTr="005673B8">
        <w:tc>
          <w:tcPr>
            <w:tcW w:w="1125" w:type="dxa"/>
            <w:vAlign w:val="center"/>
          </w:tcPr>
          <w:p w14:paraId="01E61F9C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26" w:type="dxa"/>
            <w:vAlign w:val="center"/>
          </w:tcPr>
          <w:p w14:paraId="745749A8" w14:textId="0DF75246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53B1B5C2" w14:textId="68354297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6396AA77" w14:textId="44ED7D95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26169304" w14:textId="21BB8C5D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827" w:type="dxa"/>
            <w:vAlign w:val="center"/>
          </w:tcPr>
          <w:p w14:paraId="4B12B6A0" w14:textId="66B63FB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.16</w:t>
            </w:r>
          </w:p>
        </w:tc>
        <w:tc>
          <w:tcPr>
            <w:tcW w:w="827" w:type="dxa"/>
            <w:vAlign w:val="center"/>
          </w:tcPr>
          <w:p w14:paraId="27F4FE7B" w14:textId="577D62C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827" w:type="dxa"/>
            <w:vAlign w:val="center"/>
          </w:tcPr>
          <w:p w14:paraId="7CD36CCD" w14:textId="68243677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2.91</w:t>
            </w:r>
          </w:p>
        </w:tc>
        <w:tc>
          <w:tcPr>
            <w:tcW w:w="827" w:type="dxa"/>
            <w:vAlign w:val="center"/>
          </w:tcPr>
          <w:p w14:paraId="5601F68C" w14:textId="761448D8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1.10</w:t>
            </w:r>
          </w:p>
        </w:tc>
      </w:tr>
    </w:tbl>
    <w:p w14:paraId="01F4B8FA" w14:textId="77777777" w:rsidR="00EA32F2" w:rsidRPr="006C1576" w:rsidRDefault="00EA32F2" w:rsidP="00EA32F2">
      <w:pPr>
        <w:spacing w:line="180" w:lineRule="exac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　　</w:t>
      </w:r>
    </w:p>
    <w:p w14:paraId="2469000D" w14:textId="77777777" w:rsidR="00EA32F2" w:rsidRPr="006C1576" w:rsidRDefault="00EA32F2" w:rsidP="00EA32F2">
      <w:pPr>
        <w:ind w:firstLineChars="150" w:firstLine="27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3.2.4 </w:t>
      </w:r>
      <w:r w:rsidRPr="006C1576">
        <w:rPr>
          <w:rFonts w:ascii="Times New Roman" w:eastAsia="黑体" w:hAnsi="Times New Roman" w:cs="Times New Roman"/>
          <w:sz w:val="18"/>
          <w:szCs w:val="18"/>
        </w:rPr>
        <w:t>反向特性实验数据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968"/>
        <w:gridCol w:w="969"/>
        <w:gridCol w:w="969"/>
        <w:gridCol w:w="969"/>
        <w:gridCol w:w="969"/>
        <w:gridCol w:w="969"/>
        <w:gridCol w:w="796"/>
      </w:tblGrid>
      <w:tr w:rsidR="00EA32F2" w:rsidRPr="006C1576" w14:paraId="53397D39" w14:textId="77777777" w:rsidTr="005673B8">
        <w:tc>
          <w:tcPr>
            <w:tcW w:w="1131" w:type="dxa"/>
            <w:vAlign w:val="center"/>
          </w:tcPr>
          <w:p w14:paraId="6B33B329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 xml:space="preserve">　</w:t>
            </w:r>
            <w:r w:rsidRPr="006C1576">
              <w:rPr>
                <w:rFonts w:ascii="Times New Roman" w:hAnsi="Times New Roman" w:cs="Times New Roman"/>
                <w:i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  <w:szCs w:val="21"/>
              </w:rPr>
              <w:t>(V)</w:t>
            </w:r>
          </w:p>
        </w:tc>
        <w:tc>
          <w:tcPr>
            <w:tcW w:w="968" w:type="dxa"/>
            <w:vAlign w:val="center"/>
          </w:tcPr>
          <w:p w14:paraId="396D24D4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14:paraId="2B2AB97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-5</w:t>
            </w:r>
          </w:p>
        </w:tc>
        <w:tc>
          <w:tcPr>
            <w:tcW w:w="969" w:type="dxa"/>
            <w:vAlign w:val="center"/>
          </w:tcPr>
          <w:p w14:paraId="211941DA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-10</w:t>
            </w:r>
          </w:p>
        </w:tc>
        <w:tc>
          <w:tcPr>
            <w:tcW w:w="969" w:type="dxa"/>
            <w:vAlign w:val="center"/>
          </w:tcPr>
          <w:p w14:paraId="6100103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-15</w:t>
            </w:r>
          </w:p>
        </w:tc>
        <w:tc>
          <w:tcPr>
            <w:tcW w:w="969" w:type="dxa"/>
            <w:vAlign w:val="center"/>
          </w:tcPr>
          <w:p w14:paraId="5A7A63B8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-20</w:t>
            </w:r>
          </w:p>
        </w:tc>
        <w:tc>
          <w:tcPr>
            <w:tcW w:w="969" w:type="dxa"/>
            <w:vAlign w:val="center"/>
          </w:tcPr>
          <w:p w14:paraId="245078F7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-25</w:t>
            </w:r>
          </w:p>
        </w:tc>
        <w:tc>
          <w:tcPr>
            <w:tcW w:w="796" w:type="dxa"/>
            <w:vAlign w:val="center"/>
          </w:tcPr>
          <w:p w14:paraId="3E3D5D85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-30</w:t>
            </w:r>
          </w:p>
        </w:tc>
      </w:tr>
      <w:tr w:rsidR="00EA32F2" w:rsidRPr="006C1576" w14:paraId="3FC53E91" w14:textId="77777777" w:rsidTr="005673B8">
        <w:tc>
          <w:tcPr>
            <w:tcW w:w="1131" w:type="dxa"/>
            <w:vAlign w:val="center"/>
          </w:tcPr>
          <w:p w14:paraId="5F85DF9A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I</w:t>
            </w: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mA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968" w:type="dxa"/>
            <w:vAlign w:val="center"/>
          </w:tcPr>
          <w:p w14:paraId="2DE0065D" w14:textId="581226BE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0660FB73" w14:textId="4C1407F4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519B2033" w14:textId="658CCC62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472F31EC" w14:textId="37B674A5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0.00</w:t>
            </w:r>
          </w:p>
        </w:tc>
        <w:tc>
          <w:tcPr>
            <w:tcW w:w="969" w:type="dxa"/>
            <w:vAlign w:val="center"/>
          </w:tcPr>
          <w:p w14:paraId="789B0C10" w14:textId="54A8ABD5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6F2AC024" w14:textId="512C8767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796" w:type="dxa"/>
            <w:vAlign w:val="center"/>
          </w:tcPr>
          <w:p w14:paraId="561A0882" w14:textId="51AFD576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</w:tr>
    </w:tbl>
    <w:p w14:paraId="70776CC3" w14:textId="28D4C4AB" w:rsidR="00EA32F2" w:rsidRDefault="00EA32F2" w:rsidP="0057427D">
      <w:pPr>
        <w:spacing w:beforeLines="50" w:before="156"/>
        <w:rPr>
          <w:rFonts w:ascii="Times New Roman" w:hAnsi="Times New Roman" w:cs="Times New Roman"/>
        </w:rPr>
      </w:pPr>
    </w:p>
    <w:p w14:paraId="0589AD97" w14:textId="77777777" w:rsidR="006F6C7F" w:rsidRPr="006C1576" w:rsidRDefault="006F6C7F" w:rsidP="0057427D">
      <w:pPr>
        <w:spacing w:beforeLines="50" w:before="156"/>
        <w:rPr>
          <w:rFonts w:ascii="Times New Roman" w:hAnsi="Times New Roman" w:cs="Times New Roman" w:hint="eastAsia"/>
        </w:rPr>
      </w:pPr>
    </w:p>
    <w:p w14:paraId="3094739F" w14:textId="77777777" w:rsidR="00EA32F2" w:rsidRPr="006C1576" w:rsidRDefault="00EA32F2" w:rsidP="00EA32F2">
      <w:pPr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t>四、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4A245B20" w14:textId="77777777" w:rsidR="00EA32F2" w:rsidRPr="006C1576" w:rsidRDefault="00EA32F2" w:rsidP="00EA32F2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根据各实验结果数据，分别在方格纸上绘制出光滑的伏安特性曲线。（其中二极管和稳压管的正、反向特性均要求画在同一张图中，正、反向电压可取为不同的比例尺）。</w:t>
      </w:r>
    </w:p>
    <w:p w14:paraId="6FC8B596" w14:textId="77777777" w:rsidR="00EA32F2" w:rsidRPr="006C1576" w:rsidRDefault="00EA32F2" w:rsidP="00EA32F2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）根据不同的伏安特性曲线的性质区分它们为何种性质的元件？</w:t>
      </w:r>
    </w:p>
    <w:p w14:paraId="01EB28F7" w14:textId="77777777" w:rsidR="00EA32F2" w:rsidRPr="006C1576" w:rsidRDefault="00EA32F2" w:rsidP="00EA32F2">
      <w:pPr>
        <w:tabs>
          <w:tab w:val="left" w:pos="720"/>
        </w:tabs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）通过元件伏安特性曲线分析欧姆定律对哪些元件成立？哪些元件不成立？</w:t>
      </w:r>
    </w:p>
    <w:p w14:paraId="358F4DBE" w14:textId="77777777" w:rsidR="00EA32F2" w:rsidRPr="006C1576" w:rsidRDefault="00EA32F2" w:rsidP="00EA32F2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 xml:space="preserve">　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）心得体会。</w:t>
      </w:r>
    </w:p>
    <w:p w14:paraId="55A64CD6" w14:textId="77777777" w:rsidR="00EA32F2" w:rsidRPr="006C1576" w:rsidRDefault="00EA32F2" w:rsidP="00EA32F2">
      <w:pPr>
        <w:suppressAutoHyphens/>
        <w:rPr>
          <w:rFonts w:ascii="Times New Roman" w:hAnsi="Times New Roman" w:cs="Times New Roman"/>
          <w:sz w:val="24"/>
        </w:rPr>
      </w:pPr>
    </w:p>
    <w:p w14:paraId="67DEA447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3511F44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A296DFD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26D472B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155028AC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F34FF1D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F2BD0F3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7EFBFD2C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242C8DC7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5C47CA75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492EC910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22E44D7F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2B7DBD15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11CB8E19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491702CA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0638FEC9" w14:textId="77777777" w:rsidR="00EA32F2" w:rsidRPr="006C1576" w:rsidRDefault="00EA32F2" w:rsidP="00EA32F2">
      <w:pPr>
        <w:rPr>
          <w:rFonts w:ascii="Times New Roman" w:hAnsi="Times New Roman" w:cs="Times New Roman" w:hint="eastAsia"/>
          <w:sz w:val="24"/>
        </w:rPr>
      </w:pPr>
    </w:p>
    <w:p w14:paraId="62C60F29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AF62F52" w14:textId="5CAF2A2D" w:rsidR="00660155" w:rsidRPr="00D02212" w:rsidRDefault="00EA32F2" w:rsidP="00D0221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实验二成绩：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</w:p>
    <w:sectPr w:rsidR="00660155" w:rsidRPr="00D0221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8387" w14:textId="77777777" w:rsidR="00855514" w:rsidRDefault="00855514" w:rsidP="0036765E">
      <w:r>
        <w:separator/>
      </w:r>
    </w:p>
  </w:endnote>
  <w:endnote w:type="continuationSeparator" w:id="0">
    <w:p w14:paraId="56C53ACE" w14:textId="77777777" w:rsidR="00855514" w:rsidRDefault="00855514" w:rsidP="0036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8971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0419378" w14:textId="77777777" w:rsidR="0036765E" w:rsidRDefault="0036765E" w:rsidP="0036765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7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77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324C1" w14:textId="77777777" w:rsidR="0036765E" w:rsidRDefault="003676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FFD3" w14:textId="77777777" w:rsidR="00855514" w:rsidRDefault="00855514" w:rsidP="0036765E">
      <w:r>
        <w:separator/>
      </w:r>
    </w:p>
  </w:footnote>
  <w:footnote w:type="continuationSeparator" w:id="0">
    <w:p w14:paraId="1633E0A7" w14:textId="77777777" w:rsidR="00855514" w:rsidRDefault="00855514" w:rsidP="0036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73B18"/>
    <w:multiLevelType w:val="hybridMultilevel"/>
    <w:tmpl w:val="085C3020"/>
    <w:lvl w:ilvl="0" w:tplc="9D3696C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3790F"/>
    <w:multiLevelType w:val="multilevel"/>
    <w:tmpl w:val="7F03790F"/>
    <w:lvl w:ilvl="0">
      <w:start w:val="3"/>
      <w:numFmt w:val="decimalEnclosedCircle"/>
      <w:lvlText w:val="%1"/>
      <w:lvlJc w:val="left"/>
      <w:pPr>
        <w:tabs>
          <w:tab w:val="num" w:pos="860"/>
        </w:tabs>
        <w:ind w:left="860" w:hanging="435"/>
      </w:pPr>
      <w:rPr>
        <w:rFonts w:ascii="华文楷体" w:eastAsia="华文楷体" w:hAnsi="华文楷体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 w16cid:durableId="967708715">
    <w:abstractNumId w:val="1"/>
  </w:num>
  <w:num w:numId="2" w16cid:durableId="125569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2F2"/>
    <w:rsid w:val="000452B6"/>
    <w:rsid w:val="00050436"/>
    <w:rsid w:val="00113B00"/>
    <w:rsid w:val="00211974"/>
    <w:rsid w:val="00254024"/>
    <w:rsid w:val="00305BEB"/>
    <w:rsid w:val="0036765E"/>
    <w:rsid w:val="00432879"/>
    <w:rsid w:val="0057427D"/>
    <w:rsid w:val="005F554A"/>
    <w:rsid w:val="00650E6B"/>
    <w:rsid w:val="00660155"/>
    <w:rsid w:val="006F6C7F"/>
    <w:rsid w:val="0075222B"/>
    <w:rsid w:val="00782800"/>
    <w:rsid w:val="00825952"/>
    <w:rsid w:val="00855514"/>
    <w:rsid w:val="009A0779"/>
    <w:rsid w:val="00B33D5B"/>
    <w:rsid w:val="00C236F1"/>
    <w:rsid w:val="00C60F95"/>
    <w:rsid w:val="00C632AA"/>
    <w:rsid w:val="00CB4184"/>
    <w:rsid w:val="00D02212"/>
    <w:rsid w:val="00DD13DB"/>
    <w:rsid w:val="00DF1A5A"/>
    <w:rsid w:val="00E351E7"/>
    <w:rsid w:val="00EA32F2"/>
    <w:rsid w:val="00F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F75B7"/>
  <w15:docId w15:val="{69DC0C6F-EC2D-4403-99A0-1F2159E3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A32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6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22</cp:revision>
  <dcterms:created xsi:type="dcterms:W3CDTF">2018-09-21T06:07:00Z</dcterms:created>
  <dcterms:modified xsi:type="dcterms:W3CDTF">2022-09-21T11:16:00Z</dcterms:modified>
</cp:coreProperties>
</file>