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1EA4" w14:textId="77777777" w:rsidR="00784F83" w:rsidRPr="006C1576" w:rsidRDefault="00784F83" w:rsidP="00784F83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659B3512" w14:textId="77777777" w:rsidR="00784F83" w:rsidRPr="006C1576" w:rsidRDefault="00784F83" w:rsidP="00784F83">
      <w:pPr>
        <w:jc w:val="center"/>
        <w:rPr>
          <w:rFonts w:ascii="Times New Roman" w:hAnsi="Times New Roman" w:cs="Times New Roman"/>
          <w:b/>
          <w:sz w:val="48"/>
        </w:rPr>
      </w:pPr>
      <w:r w:rsidRPr="006C1576">
        <w:rPr>
          <w:rFonts w:ascii="Times New Roman" w:hAnsi="Times New Roman" w:cs="Times New Roman"/>
          <w:b/>
          <w:sz w:val="40"/>
        </w:rPr>
        <w:t>实验六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40"/>
          <w:szCs w:val="32"/>
        </w:rPr>
        <w:t>等效电源定理的实验研究</w:t>
      </w:r>
    </w:p>
    <w:p w14:paraId="0E4FD5EC" w14:textId="77777777" w:rsidR="00784F83" w:rsidRPr="006C1576" w:rsidRDefault="00784F83" w:rsidP="00784F83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27CE852B" w14:textId="77777777" w:rsidR="00784F83" w:rsidRPr="00E849AF" w:rsidRDefault="00784F83" w:rsidP="00E849AF">
      <w:pPr>
        <w:pStyle w:val="a9"/>
        <w:numPr>
          <w:ilvl w:val="0"/>
          <w:numId w:val="2"/>
        </w:numPr>
        <w:suppressAutoHyphens/>
        <w:snapToGrid w:val="0"/>
        <w:ind w:firstLineChars="0"/>
        <w:rPr>
          <w:rFonts w:ascii="Times New Roman" w:eastAsia="华文楷体" w:hAnsi="Times New Roman" w:cs="Times New Roman"/>
          <w:szCs w:val="21"/>
        </w:rPr>
      </w:pPr>
      <w:r w:rsidRPr="00E849AF">
        <w:rPr>
          <w:rFonts w:ascii="Times New Roman" w:eastAsia="华文楷体" w:hAnsi="Times New Roman" w:cs="Times New Roman"/>
          <w:szCs w:val="21"/>
        </w:rPr>
        <w:t>端口特性相同</w:t>
      </w:r>
      <w:proofErr w:type="gramStart"/>
      <w:r w:rsidRPr="00E849AF">
        <w:rPr>
          <w:rFonts w:ascii="Times New Roman" w:eastAsia="华文楷体" w:hAnsi="Times New Roman" w:cs="Times New Roman"/>
          <w:szCs w:val="21"/>
        </w:rPr>
        <w:t>的含源线性</w:t>
      </w:r>
      <w:proofErr w:type="gramEnd"/>
      <w:r w:rsidRPr="00E849AF">
        <w:rPr>
          <w:rFonts w:ascii="Times New Roman" w:eastAsia="华文楷体" w:hAnsi="Times New Roman" w:cs="Times New Roman"/>
          <w:szCs w:val="21"/>
        </w:rPr>
        <w:t>一端口网络对外电路而言可否互为等效？</w:t>
      </w:r>
    </w:p>
    <w:p w14:paraId="38D79292" w14:textId="754D2971" w:rsidR="00784F83" w:rsidRPr="006424FC" w:rsidRDefault="006424FC" w:rsidP="006424FC">
      <w:pPr>
        <w:suppressAutoHyphens/>
        <w:snapToGrid w:val="0"/>
        <w:ind w:firstLineChars="200" w:firstLine="42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可以。</w:t>
      </w:r>
    </w:p>
    <w:p w14:paraId="411EBD9C" w14:textId="77777777" w:rsidR="00784F83" w:rsidRPr="006C1576" w:rsidRDefault="00784F83" w:rsidP="00784F83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宋体" w:eastAsia="宋体" w:hAnsi="宋体" w:cs="宋体" w:hint="eastAsia"/>
          <w:szCs w:val="21"/>
        </w:rPr>
        <w:t>②</w:t>
      </w:r>
      <w:r w:rsidRPr="006C1576">
        <w:rPr>
          <w:rFonts w:ascii="Times New Roman" w:eastAsia="华文楷体" w:hAnsi="Times New Roman" w:cs="Times New Roman"/>
          <w:szCs w:val="21"/>
        </w:rPr>
        <w:t>计算电路图</w:t>
      </w:r>
      <w:r w:rsidRPr="006C1576">
        <w:rPr>
          <w:rFonts w:ascii="Times New Roman" w:eastAsia="华文楷体" w:hAnsi="Times New Roman" w:cs="Times New Roman"/>
          <w:szCs w:val="21"/>
        </w:rPr>
        <w:t>4.3.</w:t>
      </w:r>
      <w:r w:rsidR="00E849AF">
        <w:rPr>
          <w:rFonts w:ascii="Times New Roman" w:eastAsia="华文楷体" w:hAnsi="Times New Roman" w:cs="Times New Roman"/>
          <w:szCs w:val="21"/>
        </w:rPr>
        <w:t>3</w:t>
      </w:r>
      <w:r w:rsidRPr="006C1576">
        <w:rPr>
          <w:rFonts w:ascii="Times New Roman" w:eastAsia="华文楷体" w:hAnsi="Times New Roman" w:cs="Times New Roman"/>
          <w:szCs w:val="21"/>
        </w:rPr>
        <w:t>端口的开路电压，短路电流和等效电阻。</w:t>
      </w:r>
    </w:p>
    <w:p w14:paraId="371F7854" w14:textId="6BE02C62" w:rsidR="00784F83" w:rsidRPr="006C1576" w:rsidRDefault="006424FC" w:rsidP="00784F83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/>
          <w:szCs w:val="21"/>
        </w:rPr>
        <w:tab/>
        <w:t>16.997</w:t>
      </w:r>
      <w:r>
        <w:rPr>
          <w:rFonts w:ascii="Times New Roman" w:eastAsia="华文楷体" w:hAnsi="Times New Roman" w:cs="Times New Roman" w:hint="eastAsia"/>
          <w:szCs w:val="21"/>
        </w:rPr>
        <w:t>V</w:t>
      </w:r>
      <w:r>
        <w:rPr>
          <w:rFonts w:ascii="Times New Roman" w:eastAsia="华文楷体" w:hAnsi="Times New Roman" w:cs="Times New Roman"/>
          <w:szCs w:val="21"/>
        </w:rPr>
        <w:tab/>
        <w:t xml:space="preserve"> </w:t>
      </w:r>
      <w:r>
        <w:rPr>
          <w:rFonts w:ascii="Times New Roman" w:eastAsia="华文楷体" w:hAnsi="Times New Roman" w:cs="Times New Roman"/>
          <w:szCs w:val="21"/>
        </w:rPr>
        <w:tab/>
        <w:t>0.033</w:t>
      </w:r>
      <w:r>
        <w:rPr>
          <w:rFonts w:ascii="Times New Roman" w:eastAsia="华文楷体" w:hAnsi="Times New Roman" w:cs="Times New Roman" w:hint="eastAsia"/>
          <w:szCs w:val="21"/>
        </w:rPr>
        <w:t>A</w:t>
      </w:r>
      <w:r>
        <w:rPr>
          <w:rFonts w:ascii="Times New Roman" w:eastAsia="华文楷体" w:hAnsi="Times New Roman" w:cs="Times New Roman"/>
          <w:szCs w:val="21"/>
        </w:rPr>
        <w:t xml:space="preserve"> </w:t>
      </w:r>
      <w:r>
        <w:rPr>
          <w:rFonts w:ascii="Times New Roman" w:eastAsia="华文楷体" w:hAnsi="Times New Roman" w:cs="Times New Roman"/>
          <w:szCs w:val="21"/>
        </w:rPr>
        <w:tab/>
      </w:r>
      <w:r>
        <w:rPr>
          <w:rFonts w:ascii="Times New Roman" w:eastAsia="华文楷体" w:hAnsi="Times New Roman" w:cs="Times New Roman"/>
          <w:szCs w:val="21"/>
        </w:rPr>
        <w:tab/>
      </w:r>
      <w:r w:rsidR="008F139E">
        <w:rPr>
          <w:rFonts w:ascii="Times New Roman" w:eastAsia="华文楷体" w:hAnsi="Times New Roman" w:cs="Times New Roman"/>
          <w:szCs w:val="21"/>
        </w:rPr>
        <w:t>519.88</w:t>
      </w:r>
      <w:r w:rsidR="008F139E">
        <w:rPr>
          <w:rFonts w:ascii="华文楷体" w:eastAsia="华文楷体" w:hAnsi="华文楷体" w:cs="Times New Roman" w:hint="eastAsia"/>
          <w:szCs w:val="21"/>
        </w:rPr>
        <w:t>Ω</w:t>
      </w:r>
    </w:p>
    <w:p w14:paraId="4D57F699" w14:textId="77777777" w:rsidR="00784F83" w:rsidRPr="006C1576" w:rsidRDefault="00784F83" w:rsidP="00784F83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宋体" w:eastAsia="宋体" w:hAnsi="宋体" w:cs="宋体" w:hint="eastAsia"/>
          <w:szCs w:val="21"/>
        </w:rPr>
        <w:t>③</w:t>
      </w:r>
      <w:r w:rsidRPr="006C1576">
        <w:rPr>
          <w:rFonts w:ascii="Times New Roman" w:eastAsia="华文楷体" w:hAnsi="Times New Roman" w:cs="Times New Roman"/>
          <w:szCs w:val="21"/>
        </w:rPr>
        <w:t>在</w:t>
      </w:r>
      <w:proofErr w:type="gramStart"/>
      <w:r w:rsidRPr="006C1576">
        <w:rPr>
          <w:rFonts w:ascii="Times New Roman" w:eastAsia="华文楷体" w:hAnsi="Times New Roman" w:cs="Times New Roman"/>
          <w:szCs w:val="21"/>
        </w:rPr>
        <w:t>求含源</w:t>
      </w:r>
      <w:proofErr w:type="gramEnd"/>
      <w:r w:rsidRPr="006C1576">
        <w:rPr>
          <w:rFonts w:ascii="Times New Roman" w:eastAsia="华文楷体" w:hAnsi="Times New Roman" w:cs="Times New Roman"/>
          <w:szCs w:val="21"/>
        </w:rPr>
        <w:t>线性一端口网络等效电阻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7A473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3" o:spid="_x0000_i1025" type="#_x0000_t75" style="width:18pt;height:18pt;mso-position-horizontal-relative:page;mso-position-vertical-relative:page" o:ole="">
            <v:imagedata r:id="rId8" o:title=""/>
          </v:shape>
          <o:OLEObject Type="Embed" ProgID="Equation.DSMT4" ShapeID="Picture 193" DrawAspect="Content" ObjectID="_1731437490" r:id="rId9"/>
        </w:object>
      </w:r>
      <w:r w:rsidRPr="006C1576">
        <w:rPr>
          <w:rFonts w:ascii="Times New Roman" w:eastAsia="华文楷体" w:hAnsi="Times New Roman" w:cs="Times New Roman"/>
          <w:szCs w:val="21"/>
        </w:rPr>
        <w:t>时，如何理解</w:t>
      </w:r>
      <w:r w:rsidRPr="006C1576">
        <w:rPr>
          <w:rFonts w:ascii="Times New Roman" w:eastAsia="华文楷体" w:hAnsi="Times New Roman" w:cs="Times New Roman"/>
          <w:szCs w:val="21"/>
        </w:rPr>
        <w:t>“</w:t>
      </w:r>
      <w:r w:rsidRPr="006C1576">
        <w:rPr>
          <w:rFonts w:ascii="Times New Roman" w:eastAsia="华文楷体" w:hAnsi="Times New Roman" w:cs="Times New Roman"/>
          <w:szCs w:val="21"/>
        </w:rPr>
        <w:t>原电路中所有独立电源为零值</w:t>
      </w:r>
      <w:r w:rsidRPr="006C1576">
        <w:rPr>
          <w:rFonts w:ascii="Times New Roman" w:eastAsia="华文楷体" w:hAnsi="Times New Roman" w:cs="Times New Roman"/>
          <w:szCs w:val="21"/>
        </w:rPr>
        <w:t>”</w:t>
      </w:r>
      <w:r w:rsidRPr="006C1576">
        <w:rPr>
          <w:rFonts w:ascii="Times New Roman" w:eastAsia="华文楷体" w:hAnsi="Times New Roman" w:cs="Times New Roman"/>
          <w:szCs w:val="21"/>
        </w:rPr>
        <w:t>？实验中怎样将独立电源置零？</w:t>
      </w:r>
    </w:p>
    <w:p w14:paraId="4E885B9D" w14:textId="73142FF0" w:rsidR="00784F83" w:rsidRPr="006C1576" w:rsidRDefault="006424FC" w:rsidP="00784F83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电流源开路，电压源短路。</w:t>
      </w:r>
    </w:p>
    <w:p w14:paraId="602F744B" w14:textId="77777777" w:rsidR="00784F83" w:rsidRPr="006C1576" w:rsidRDefault="00784F83" w:rsidP="00784F8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178D4E6B" w14:textId="77777777" w:rsidR="00784F83" w:rsidRPr="006C1576" w:rsidRDefault="00784F83" w:rsidP="00784F83">
      <w:pPr>
        <w:spacing w:line="240" w:lineRule="atLeast"/>
        <w:ind w:firstLineChars="200" w:firstLine="420"/>
        <w:rPr>
          <w:rFonts w:ascii="Times New Roman" w:hAnsi="Times New Roman" w:cs="Times New Roman"/>
        </w:rPr>
      </w:pPr>
      <w:proofErr w:type="gramStart"/>
      <w:r w:rsidRPr="006C1576">
        <w:rPr>
          <w:rFonts w:ascii="Times New Roman" w:hAnsi="Times New Roman" w:cs="Times New Roman"/>
        </w:rPr>
        <w:t>掌握含源一端口网络</w:t>
      </w:r>
      <w:proofErr w:type="gramEnd"/>
      <w:r w:rsidRPr="006C1576">
        <w:rPr>
          <w:rFonts w:ascii="Times New Roman" w:hAnsi="Times New Roman" w:cs="Times New Roman"/>
        </w:rPr>
        <w:t>等效参数及外特性的一般测量方法；根据测试数据</w:t>
      </w:r>
      <w:r w:rsidRPr="006C1576">
        <w:rPr>
          <w:rFonts w:ascii="Times New Roman" w:hAnsi="Times New Roman" w:cs="Times New Roman"/>
          <w:szCs w:val="21"/>
        </w:rPr>
        <w:t>总结、归纳实际电压源模型和实际电流源模型的等效变换条件，建立</w:t>
      </w:r>
      <w:r w:rsidRPr="006C1576">
        <w:rPr>
          <w:rFonts w:ascii="Times New Roman" w:hAnsi="Times New Roman" w:cs="Times New Roman"/>
        </w:rPr>
        <w:t>对等效电源定理的感性认识。</w:t>
      </w:r>
    </w:p>
    <w:p w14:paraId="23062B4D" w14:textId="77777777" w:rsidR="00784F83" w:rsidRPr="006C1576" w:rsidRDefault="00784F83" w:rsidP="00784F83">
      <w:pPr>
        <w:spacing w:line="240" w:lineRule="atLeas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3EB7E6F0" w14:textId="77777777" w:rsidR="00784F83" w:rsidRPr="006C1576" w:rsidRDefault="00784F83" w:rsidP="00784F83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eastAsia="黑体" w:hAnsi="Times New Roman" w:cs="Times New Roman"/>
          <w:sz w:val="24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）可调直流稳压电源</w:t>
      </w:r>
      <w:r w:rsidRPr="006C1576">
        <w:rPr>
          <w:rFonts w:ascii="Times New Roman" w:hAnsi="Times New Roman" w:cs="Times New Roman"/>
          <w:szCs w:val="21"/>
        </w:rPr>
        <w:t xml:space="preserve">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30236758" w14:textId="77777777" w:rsidR="00784F83" w:rsidRPr="006C1576" w:rsidRDefault="00784F83" w:rsidP="00784F83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）可调直流恒流源</w:t>
      </w:r>
      <w:r w:rsidRPr="006C1576">
        <w:rPr>
          <w:rFonts w:ascii="Times New Roman" w:hAnsi="Times New Roman" w:cs="Times New Roman"/>
          <w:szCs w:val="21"/>
        </w:rPr>
        <w:t xml:space="preserve">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594072DC" w14:textId="77777777" w:rsidR="00784F83" w:rsidRPr="006C1576" w:rsidRDefault="00784F83" w:rsidP="00784F83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）指针式万用表</w:t>
      </w:r>
      <w:r w:rsidRPr="006C1576">
        <w:rPr>
          <w:rFonts w:ascii="Times New Roman" w:hAnsi="Times New Roman" w:cs="Times New Roman"/>
          <w:szCs w:val="21"/>
        </w:rPr>
        <w:t xml:space="preserve">             1</w:t>
      </w:r>
      <w:r w:rsidRPr="006C1576">
        <w:rPr>
          <w:rFonts w:ascii="Times New Roman" w:hAnsi="Times New Roman" w:cs="Times New Roman"/>
          <w:szCs w:val="21"/>
        </w:rPr>
        <w:t>只</w:t>
      </w:r>
    </w:p>
    <w:p w14:paraId="18833E3C" w14:textId="77777777" w:rsidR="00784F83" w:rsidRPr="006C1576" w:rsidRDefault="00784F83" w:rsidP="00784F83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4</w:t>
      </w:r>
      <w:r w:rsidRPr="006C1576">
        <w:rPr>
          <w:rFonts w:ascii="Times New Roman" w:hAnsi="Times New Roman" w:cs="Times New Roman"/>
          <w:szCs w:val="21"/>
        </w:rPr>
        <w:t>）数字式万用表</w:t>
      </w:r>
      <w:r w:rsidRPr="006C1576">
        <w:rPr>
          <w:rFonts w:ascii="Times New Roman" w:hAnsi="Times New Roman" w:cs="Times New Roman"/>
          <w:szCs w:val="21"/>
        </w:rPr>
        <w:t xml:space="preserve">             1</w:t>
      </w:r>
      <w:r w:rsidRPr="006C1576">
        <w:rPr>
          <w:rFonts w:ascii="Times New Roman" w:hAnsi="Times New Roman" w:cs="Times New Roman"/>
          <w:szCs w:val="21"/>
        </w:rPr>
        <w:t>只</w:t>
      </w:r>
    </w:p>
    <w:p w14:paraId="7DF7553E" w14:textId="77777777" w:rsidR="00784F83" w:rsidRPr="006C1576" w:rsidRDefault="00784F83" w:rsidP="00784F83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5</w:t>
      </w:r>
      <w:r w:rsidRPr="006C1576">
        <w:rPr>
          <w:rFonts w:ascii="Times New Roman" w:hAnsi="Times New Roman" w:cs="Times New Roman"/>
          <w:szCs w:val="21"/>
        </w:rPr>
        <w:t>）直流电路元件箱</w:t>
      </w:r>
      <w:r w:rsidRPr="006C1576">
        <w:rPr>
          <w:rFonts w:ascii="Times New Roman" w:hAnsi="Times New Roman" w:cs="Times New Roman"/>
          <w:szCs w:val="21"/>
        </w:rPr>
        <w:t xml:space="preserve">           1</w:t>
      </w:r>
      <w:r w:rsidRPr="006C1576">
        <w:rPr>
          <w:rFonts w:ascii="Times New Roman" w:hAnsi="Times New Roman" w:cs="Times New Roman"/>
          <w:szCs w:val="21"/>
        </w:rPr>
        <w:t>个</w:t>
      </w:r>
    </w:p>
    <w:p w14:paraId="148E1660" w14:textId="77777777" w:rsidR="00784F83" w:rsidRPr="006C1576" w:rsidRDefault="00784F83" w:rsidP="00784F83">
      <w:pPr>
        <w:suppressAutoHyphens/>
        <w:spacing w:line="300" w:lineRule="auto"/>
        <w:ind w:firstLineChars="100" w:firstLine="21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6</w:t>
      </w:r>
      <w:r w:rsidRPr="006C1576">
        <w:rPr>
          <w:rFonts w:ascii="Times New Roman" w:hAnsi="Times New Roman" w:cs="Times New Roman"/>
          <w:szCs w:val="21"/>
        </w:rPr>
        <w:t>）可调电阻箱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个</w:t>
      </w:r>
    </w:p>
    <w:p w14:paraId="29FD1540" w14:textId="77777777" w:rsidR="00784F83" w:rsidRPr="006C1576" w:rsidRDefault="00784F83" w:rsidP="00784F83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6D2510D0" w14:textId="77777777" w:rsidR="00784F83" w:rsidRPr="006C1576" w:rsidRDefault="00784F83" w:rsidP="00784F83">
      <w:pPr>
        <w:suppressAutoHyphens/>
        <w:adjustRightInd w:val="0"/>
        <w:spacing w:line="300" w:lineRule="atLeast"/>
        <w:ind w:firstLineChars="250" w:firstLine="527"/>
        <w:rPr>
          <w:rFonts w:ascii="Times New Roman" w:hAnsi="Times New Roman" w:cs="Times New Roman"/>
          <w:b/>
          <w:bCs/>
          <w:szCs w:val="21"/>
        </w:rPr>
      </w:pPr>
      <w:r w:rsidRPr="006C1576">
        <w:rPr>
          <w:rFonts w:ascii="Times New Roman" w:hAnsi="Times New Roman" w:cs="Times New Roman"/>
          <w:b/>
          <w:szCs w:val="21"/>
        </w:rPr>
        <w:t>内容</w:t>
      </w:r>
    </w:p>
    <w:p w14:paraId="4202F03A" w14:textId="77777777" w:rsidR="00784F83" w:rsidRPr="006C1576" w:rsidRDefault="00784F83" w:rsidP="00784F83">
      <w:pPr>
        <w:adjustRightInd w:val="0"/>
        <w:spacing w:line="300" w:lineRule="atLeast"/>
        <w:ind w:firstLineChars="250" w:firstLine="525"/>
        <w:rPr>
          <w:rFonts w:ascii="Times New Roman" w:hAnsi="Times New Roman" w:cs="Times New Roman"/>
          <w:szCs w:val="21"/>
        </w:rPr>
      </w:pPr>
      <w:proofErr w:type="gramStart"/>
      <w:r w:rsidRPr="006C1576">
        <w:rPr>
          <w:rFonts w:ascii="Times New Roman" w:hAnsi="Times New Roman" w:cs="Times New Roman"/>
          <w:szCs w:val="21"/>
        </w:rPr>
        <w:t>被测含源一端口网络</w:t>
      </w:r>
      <w:proofErr w:type="gramEnd"/>
      <w:r w:rsidRPr="006C1576">
        <w:rPr>
          <w:rFonts w:ascii="Times New Roman" w:hAnsi="Times New Roman" w:cs="Times New Roman"/>
          <w:szCs w:val="21"/>
        </w:rPr>
        <w:t>如图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zCs w:val="21"/>
        </w:rPr>
        <w:t>所示，按图连接线路。</w:t>
      </w:r>
    </w:p>
    <w:p w14:paraId="05C6B3DF" w14:textId="77777777" w:rsidR="00784F83" w:rsidRPr="006C1576" w:rsidRDefault="00784F83" w:rsidP="00784F83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A132519" wp14:editId="6B82F623">
            <wp:extent cx="2651125" cy="18364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1A79" w14:textId="77777777" w:rsidR="00784F83" w:rsidRPr="006C1576" w:rsidRDefault="00784F83" w:rsidP="00784F83">
      <w:pPr>
        <w:spacing w:line="300" w:lineRule="auto"/>
        <w:ind w:firstLineChars="1350" w:firstLine="243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4.3.3 </w:t>
      </w:r>
      <w:proofErr w:type="gramStart"/>
      <w:r w:rsidRPr="006C1576">
        <w:rPr>
          <w:rFonts w:ascii="Times New Roman" w:eastAsia="黑体" w:hAnsi="Times New Roman" w:cs="Times New Roman"/>
          <w:sz w:val="18"/>
          <w:szCs w:val="18"/>
        </w:rPr>
        <w:t>含源线性一</w:t>
      </w:r>
      <w:proofErr w:type="gramEnd"/>
      <w:r w:rsidRPr="006C1576">
        <w:rPr>
          <w:rFonts w:ascii="Times New Roman" w:eastAsia="黑体" w:hAnsi="Times New Roman" w:cs="Times New Roman"/>
          <w:sz w:val="18"/>
          <w:szCs w:val="18"/>
        </w:rPr>
        <w:t>端口实验电路</w:t>
      </w:r>
    </w:p>
    <w:p w14:paraId="19D77118" w14:textId="77777777" w:rsidR="00784F83" w:rsidRPr="006C1576" w:rsidRDefault="00784F83" w:rsidP="00784F83">
      <w:pPr>
        <w:spacing w:line="30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791A7716" w14:textId="77777777" w:rsidR="00784F83" w:rsidRPr="006C1576" w:rsidRDefault="00784F83" w:rsidP="00784F83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测量图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zCs w:val="21"/>
        </w:rPr>
        <w:t>电路的开路电压</w:t>
      </w:r>
      <w:r w:rsidRPr="006C1576">
        <w:rPr>
          <w:rFonts w:ascii="Times New Roman" w:hAnsi="Times New Roman" w:cs="Times New Roman"/>
          <w:position w:val="-12"/>
          <w:szCs w:val="21"/>
        </w:rPr>
        <w:object w:dxaOrig="443" w:dyaOrig="362" w14:anchorId="1A29968D">
          <v:shape id="Picture 166" o:spid="_x0000_i1026" type="#_x0000_t75" style="width:21.6pt;height:18pt;mso-position-horizontal-relative:page;mso-position-vertical-relative:page" o:ole="">
            <v:imagedata r:id="rId11" o:title=""/>
          </v:shape>
          <o:OLEObject Type="Embed" ProgID="Equation.DSMT4" ShapeID="Picture 166" DrawAspect="Content" ObjectID="_1731437491" r:id="rId12"/>
        </w:object>
      </w:r>
      <w:r w:rsidRPr="006C1576">
        <w:rPr>
          <w:rFonts w:ascii="Times New Roman" w:hAnsi="Times New Roman" w:cs="Times New Roman"/>
          <w:szCs w:val="21"/>
        </w:rPr>
        <w:t>、短路电流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02" w:dyaOrig="362" w14:anchorId="4881602F">
          <v:shape id="Picture 167" o:spid="_x0000_i1027" type="#_x0000_t75" style="width:15pt;height:18pt;mso-position-horizontal-relative:page;mso-position-vertical-relative:page" o:ole="">
            <v:imagedata r:id="rId13" o:title=""/>
          </v:shape>
          <o:OLEObject Type="Embed" ProgID="Equation.DSMT4" ShapeID="Picture 167" DrawAspect="Content" ObjectID="_1731437492" r:id="rId14"/>
        </w:object>
      </w:r>
    </w:p>
    <w:p w14:paraId="0757913D" w14:textId="77777777" w:rsidR="00784F83" w:rsidRPr="006C1576" w:rsidRDefault="00784F83" w:rsidP="00784F83">
      <w:pPr>
        <w:adjustRightInd w:val="0"/>
        <w:snapToGrid w:val="0"/>
        <w:spacing w:line="300" w:lineRule="atLeast"/>
        <w:ind w:left="930"/>
        <w:rPr>
          <w:rFonts w:ascii="Times New Roman" w:hAnsi="Times New Roman" w:cs="Times New Roman"/>
          <w:spacing w:val="2"/>
          <w:szCs w:val="21"/>
        </w:rPr>
      </w:pPr>
      <w:r w:rsidRPr="006C1576">
        <w:rPr>
          <w:rFonts w:ascii="Times New Roman" w:hAnsi="Times New Roman" w:cs="Times New Roman"/>
          <w:szCs w:val="21"/>
        </w:rPr>
        <w:t>在电路图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pacing w:val="2"/>
          <w:szCs w:val="21"/>
        </w:rPr>
        <w:t>中，接入稳压电源</w:t>
      </w:r>
      <w:r w:rsidRPr="006C1576">
        <w:rPr>
          <w:rFonts w:ascii="Times New Roman" w:hAnsi="Times New Roman" w:cs="Times New Roman"/>
          <w:position w:val="-12"/>
          <w:szCs w:val="21"/>
        </w:rPr>
        <w:object w:dxaOrig="943" w:dyaOrig="361" w14:anchorId="2653D76C">
          <v:shape id="Picture 163" o:spid="_x0000_i1028" type="#_x0000_t75" style="width:46.8pt;height:18pt;mso-position-horizontal-relative:page;mso-position-vertical-relative:page" o:ole="">
            <v:imagedata r:id="rId15" o:title=""/>
          </v:shape>
          <o:OLEObject Type="Embed" ProgID="Equation.DSMT4" ShapeID="Picture 163" DrawAspect="Content" ObjectID="_1731437493" r:id="rId16"/>
        </w:object>
      </w:r>
      <w:r w:rsidRPr="006C1576">
        <w:rPr>
          <w:rFonts w:ascii="Times New Roman" w:hAnsi="Times New Roman" w:cs="Times New Roman"/>
          <w:szCs w:val="21"/>
        </w:rPr>
        <w:t>，恒流源</w:t>
      </w:r>
      <w:r w:rsidRPr="006C1576">
        <w:rPr>
          <w:rFonts w:ascii="Times New Roman" w:hAnsi="Times New Roman" w:cs="Times New Roman"/>
          <w:position w:val="-12"/>
          <w:szCs w:val="21"/>
        </w:rPr>
        <w:object w:dxaOrig="1042" w:dyaOrig="361" w14:anchorId="797C16BC">
          <v:shape id="Picture 164" o:spid="_x0000_i1029" type="#_x0000_t75" style="width:51.6pt;height:18pt;mso-position-horizontal-relative:page;mso-position-vertical-relative:page" o:ole="">
            <v:imagedata r:id="rId17" o:title=""/>
          </v:shape>
          <o:OLEObject Type="Embed" ProgID="Equation.DSMT4" ShapeID="Picture 164" DrawAspect="Content" ObjectID="_1731437494" r:id="rId18"/>
        </w:object>
      </w:r>
      <w:r w:rsidRPr="006C1576">
        <w:rPr>
          <w:rFonts w:ascii="Times New Roman" w:hAnsi="Times New Roman" w:cs="Times New Roman"/>
          <w:szCs w:val="21"/>
        </w:rPr>
        <w:t>，</w:t>
      </w:r>
      <w:proofErr w:type="gramStart"/>
      <w:r w:rsidRPr="006C1576">
        <w:rPr>
          <w:rFonts w:ascii="Times New Roman" w:hAnsi="Times New Roman" w:cs="Times New Roman"/>
          <w:spacing w:val="2"/>
          <w:szCs w:val="21"/>
        </w:rPr>
        <w:t>不</w:t>
      </w:r>
      <w:proofErr w:type="gramEnd"/>
      <w:r w:rsidRPr="006C1576">
        <w:rPr>
          <w:rFonts w:ascii="Times New Roman" w:hAnsi="Times New Roman" w:cs="Times New Roman"/>
          <w:spacing w:val="2"/>
          <w:szCs w:val="21"/>
        </w:rPr>
        <w:t>接入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02" w:dyaOrig="362" w14:anchorId="28811599">
          <v:shape id="Picture 165" o:spid="_x0000_i1030" type="#_x0000_t75" style="width:15pt;height:18pt;mso-position-horizontal-relative:page;mso-position-vertical-relative:page" o:ole="">
            <v:imagedata r:id="rId19" o:title=""/>
          </v:shape>
          <o:OLEObject Type="Embed" ProgID="Equation.DSMT4" ShapeID="Picture 165" DrawAspect="Content" ObjectID="_1731437495" r:id="rId20"/>
        </w:object>
      </w:r>
      <w:r w:rsidRPr="006C1576">
        <w:rPr>
          <w:rFonts w:ascii="Times New Roman" w:hAnsi="Times New Roman" w:cs="Times New Roman"/>
          <w:spacing w:val="2"/>
          <w:szCs w:val="21"/>
        </w:rPr>
        <w:t>。</w:t>
      </w:r>
    </w:p>
    <w:p w14:paraId="456B8995" w14:textId="77777777" w:rsidR="00784F83" w:rsidRPr="006C1576" w:rsidRDefault="00784F83" w:rsidP="00784F83">
      <w:pPr>
        <w:adjustRightInd w:val="0"/>
        <w:snapToGrid w:val="0"/>
        <w:spacing w:line="300" w:lineRule="atLeast"/>
        <w:ind w:left="93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分别测定开路电压</w:t>
      </w:r>
      <w:r w:rsidRPr="006C1576">
        <w:rPr>
          <w:rFonts w:ascii="Times New Roman" w:hAnsi="Times New Roman" w:cs="Times New Roman"/>
          <w:position w:val="-12"/>
          <w:szCs w:val="21"/>
        </w:rPr>
        <w:object w:dxaOrig="443" w:dyaOrig="362" w14:anchorId="7B264640">
          <v:shape id="_x0000_i1031" type="#_x0000_t75" style="width:21.6pt;height:18pt;mso-position-horizontal-relative:page;mso-position-vertical-relative:page" o:ole="">
            <v:imagedata r:id="rId11" o:title=""/>
          </v:shape>
          <o:OLEObject Type="Embed" ProgID="Equation.DSMT4" ShapeID="_x0000_i1031" DrawAspect="Content" ObjectID="_1731437496" r:id="rId21"/>
        </w:object>
      </w:r>
      <w:r w:rsidRPr="006C1576">
        <w:rPr>
          <w:rFonts w:ascii="Times New Roman" w:hAnsi="Times New Roman" w:cs="Times New Roman"/>
          <w:szCs w:val="21"/>
        </w:rPr>
        <w:t>和短路电流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02" w:dyaOrig="362" w14:anchorId="066203E2">
          <v:shape id="_x0000_i1032" type="#_x0000_t75" style="width:15pt;height:18pt;mso-position-horizontal-relative:page;mso-position-vertical-relative:page" o:ole="">
            <v:imagedata r:id="rId13" o:title=""/>
          </v:shape>
          <o:OLEObject Type="Embed" ProgID="Equation.DSMT4" ShapeID="_x0000_i1032" DrawAspect="Content" ObjectID="_1731437497" r:id="rId22"/>
        </w:object>
      </w:r>
      <w:r w:rsidRPr="006C1576">
        <w:rPr>
          <w:rFonts w:ascii="Times New Roman" w:hAnsi="Times New Roman" w:cs="Times New Roman"/>
          <w:szCs w:val="21"/>
        </w:rPr>
        <w:t>,</w:t>
      </w:r>
      <w:r w:rsidRPr="006C1576">
        <w:rPr>
          <w:rFonts w:ascii="Times New Roman" w:hAnsi="Times New Roman" w:cs="Times New Roman"/>
          <w:szCs w:val="21"/>
        </w:rPr>
        <w:t>并计算出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793BA7AD">
          <v:shape id="Picture 168" o:spid="_x0000_i1033" type="#_x0000_t75" style="width:18pt;height:18pt;mso-position-horizontal-relative:page;mso-position-vertical-relative:page" o:ole="">
            <v:imagedata r:id="rId23" o:title=""/>
          </v:shape>
          <o:OLEObject Type="Embed" ProgID="Equation.DSMT4" ShapeID="Picture 168" DrawAspect="Content" ObjectID="_1731437498" r:id="rId24"/>
        </w:object>
      </w:r>
      <w:r w:rsidRPr="006C1576">
        <w:rPr>
          <w:rFonts w:ascii="Times New Roman" w:hAnsi="Times New Roman" w:cs="Times New Roman"/>
          <w:szCs w:val="21"/>
        </w:rPr>
        <w:t>填入表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。</w:t>
      </w:r>
    </w:p>
    <w:p w14:paraId="4989EA5A" w14:textId="77777777" w:rsidR="00784F83" w:rsidRPr="006C1576" w:rsidRDefault="00784F83" w:rsidP="00784F83">
      <w:pPr>
        <w:spacing w:line="300" w:lineRule="atLeast"/>
        <w:ind w:firstLineChars="1000" w:firstLine="1800"/>
        <w:rPr>
          <w:rFonts w:ascii="Times New Roman" w:hAnsi="Times New Roman" w:cs="Times New Roman"/>
          <w:szCs w:val="21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4.3.1</w:t>
      </w:r>
      <w:r w:rsidRPr="006C1576">
        <w:rPr>
          <w:rFonts w:ascii="Times New Roman" w:eastAsia="黑体" w:hAnsi="Times New Roman" w:cs="Times New Roman"/>
          <w:sz w:val="18"/>
          <w:szCs w:val="18"/>
        </w:rPr>
        <w:t>开路电压、短路电流和等效电阻的测算值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920"/>
        <w:gridCol w:w="2100"/>
      </w:tblGrid>
      <w:tr w:rsidR="00784F83" w:rsidRPr="006C1576" w14:paraId="4B74B3BC" w14:textId="77777777" w:rsidTr="005673B8">
        <w:tc>
          <w:tcPr>
            <w:tcW w:w="1920" w:type="dxa"/>
          </w:tcPr>
          <w:p w14:paraId="4AF054A3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443" w:dyaOrig="362" w14:anchorId="009C88FE">
                <v:shape id="Picture 169" o:spid="_x0000_i1034" type="#_x0000_t75" style="width:21.6pt;height:18pt;mso-position-horizontal-relative:page;mso-position-vertical-relative:page" o:ole="">
                  <v:imagedata r:id="rId11" o:title=""/>
                </v:shape>
                <o:OLEObject Type="Embed" ProgID="Equation.DSMT4" ShapeID="Picture 169" DrawAspect="Content" ObjectID="_1731437499" r:id="rId25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(V)</w:t>
            </w:r>
          </w:p>
        </w:tc>
        <w:tc>
          <w:tcPr>
            <w:tcW w:w="1920" w:type="dxa"/>
          </w:tcPr>
          <w:p w14:paraId="00EBD82C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302" w:dyaOrig="362" w14:anchorId="1040368B">
                <v:shape id="Picture 170" o:spid="_x0000_i1035" type="#_x0000_t75" style="width:15pt;height:18pt;mso-position-horizontal-relative:page;mso-position-vertical-relative:page" o:ole="">
                  <v:imagedata r:id="rId26" o:title=""/>
                </v:shape>
                <o:OLEObject Type="Embed" ProgID="Equation.DSMT4" ShapeID="Picture 170" DrawAspect="Content" ObjectID="_1731437500" r:id="rId27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(mA)</w:t>
            </w:r>
          </w:p>
        </w:tc>
        <w:tc>
          <w:tcPr>
            <w:tcW w:w="2100" w:type="dxa"/>
          </w:tcPr>
          <w:p w14:paraId="72D0B31F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4"/>
                <w:szCs w:val="21"/>
              </w:rPr>
              <w:object w:dxaOrig="362" w:dyaOrig="382" w14:anchorId="0A7923CE">
                <v:shape id="Picture 171" o:spid="_x0000_i1036" type="#_x0000_t75" style="width:18pt;height:18pt;mso-position-horizontal-relative:page;mso-position-vertical-relative:page" o:ole="">
                  <v:imagedata r:id="rId28" o:title=""/>
                </v:shape>
                <o:OLEObject Type="Embed" ProgID="Equation.DSMT4" ShapeID="Picture 171" DrawAspect="Content" ObjectID="_1731437501" r:id="rId29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>=</w:t>
            </w: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443" w:dyaOrig="362" w14:anchorId="645F4261">
                <v:shape id="Picture 172" o:spid="_x0000_i1037" type="#_x0000_t75" style="width:21.6pt;height:18pt;mso-position-horizontal-relative:page;mso-position-vertical-relative:page" o:ole="">
                  <v:imagedata r:id="rId30" o:title=""/>
                </v:shape>
                <o:OLEObject Type="Embed" ProgID="Equation.DSMT4" ShapeID="Picture 172" DrawAspect="Content" ObjectID="_1731437502" r:id="rId31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>/</w:t>
            </w: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302" w:dyaOrig="362" w14:anchorId="35826FB3">
                <v:shape id="Picture 173" o:spid="_x0000_i1038" type="#_x0000_t75" style="width:15pt;height:18pt;mso-position-horizontal-relative:page;mso-position-vertical-relative:page" o:ole="">
                  <v:imagedata r:id="rId32" o:title=""/>
                </v:shape>
                <o:OLEObject Type="Embed" ProgID="Equation.DSMT4" ShapeID="Picture 173" DrawAspect="Content" ObjectID="_1731437503" r:id="rId33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(Ω)</w:t>
            </w:r>
          </w:p>
        </w:tc>
      </w:tr>
      <w:tr w:rsidR="00784F83" w:rsidRPr="006C1576" w14:paraId="1D32D6E0" w14:textId="77777777" w:rsidTr="005673B8">
        <w:tc>
          <w:tcPr>
            <w:tcW w:w="1920" w:type="dxa"/>
          </w:tcPr>
          <w:p w14:paraId="572001E5" w14:textId="0ECA71A1" w:rsidR="00784F83" w:rsidRPr="006C1576" w:rsidRDefault="006424FC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6.83</w:t>
            </w:r>
          </w:p>
        </w:tc>
        <w:tc>
          <w:tcPr>
            <w:tcW w:w="1920" w:type="dxa"/>
          </w:tcPr>
          <w:p w14:paraId="01F59CCA" w14:textId="7E487A3F" w:rsidR="00784F83" w:rsidRPr="006C1576" w:rsidRDefault="006424FC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2.05</w:t>
            </w:r>
          </w:p>
        </w:tc>
        <w:tc>
          <w:tcPr>
            <w:tcW w:w="2100" w:type="dxa"/>
          </w:tcPr>
          <w:p w14:paraId="468CA8C1" w14:textId="2E0C4C48" w:rsidR="00784F83" w:rsidRPr="006C1576" w:rsidRDefault="006424FC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25.12</w:t>
            </w:r>
          </w:p>
        </w:tc>
      </w:tr>
    </w:tbl>
    <w:p w14:paraId="426A02ED" w14:textId="77777777" w:rsidR="00784F83" w:rsidRPr="006C1576" w:rsidRDefault="00784F83" w:rsidP="00784F83">
      <w:pPr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szCs w:val="21"/>
        </w:rPr>
      </w:pPr>
      <w:proofErr w:type="gramStart"/>
      <w:r w:rsidRPr="006C1576">
        <w:rPr>
          <w:rFonts w:ascii="Times New Roman" w:hAnsi="Times New Roman" w:cs="Times New Roman"/>
          <w:szCs w:val="21"/>
        </w:rPr>
        <w:t>含源一端口网络</w:t>
      </w:r>
      <w:proofErr w:type="gramEnd"/>
      <w:r w:rsidRPr="006C1576">
        <w:rPr>
          <w:rFonts w:ascii="Times New Roman" w:hAnsi="Times New Roman" w:cs="Times New Roman"/>
          <w:szCs w:val="21"/>
        </w:rPr>
        <w:t>等效电阻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6803E9C3">
          <v:shape id="_x0000_i1039" type="#_x0000_t75" style="width:18pt;height:18pt;mso-position-horizontal-relative:page;mso-position-vertical-relative:page" o:ole="">
            <v:imagedata r:id="rId23" o:title=""/>
          </v:shape>
          <o:OLEObject Type="Embed" ProgID="Equation.DSMT4" ShapeID="_x0000_i1039" DrawAspect="Content" ObjectID="_1731437504" r:id="rId34"/>
        </w:object>
      </w:r>
      <w:r w:rsidRPr="006C1576">
        <w:rPr>
          <w:rFonts w:ascii="Times New Roman" w:hAnsi="Times New Roman" w:cs="Times New Roman"/>
          <w:szCs w:val="21"/>
        </w:rPr>
        <w:t>（又</w:t>
      </w:r>
      <w:proofErr w:type="gramStart"/>
      <w:r w:rsidRPr="006C1576">
        <w:rPr>
          <w:rFonts w:ascii="Times New Roman" w:hAnsi="Times New Roman" w:cs="Times New Roman"/>
          <w:szCs w:val="21"/>
        </w:rPr>
        <w:t>称入端</w:t>
      </w:r>
      <w:proofErr w:type="gramEnd"/>
      <w:r w:rsidRPr="006C1576">
        <w:rPr>
          <w:rFonts w:ascii="Times New Roman" w:hAnsi="Times New Roman" w:cs="Times New Roman"/>
          <w:szCs w:val="21"/>
        </w:rPr>
        <w:t>电阻）的直接测量</w:t>
      </w:r>
    </w:p>
    <w:p w14:paraId="77FF16BC" w14:textId="77777777" w:rsidR="00784F83" w:rsidRPr="006C1576" w:rsidRDefault="00784F83" w:rsidP="00784F83">
      <w:pPr>
        <w:adjustRightInd w:val="0"/>
        <w:snapToGrid w:val="0"/>
        <w:spacing w:line="300" w:lineRule="atLeast"/>
        <w:ind w:left="93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在图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zCs w:val="21"/>
        </w:rPr>
        <w:t>中，将</w:t>
      </w:r>
      <w:proofErr w:type="gramStart"/>
      <w:r w:rsidRPr="006C1576">
        <w:rPr>
          <w:rFonts w:ascii="Times New Roman" w:hAnsi="Times New Roman" w:cs="Times New Roman"/>
          <w:szCs w:val="21"/>
        </w:rPr>
        <w:t>被测含源一端口网络</w:t>
      </w:r>
      <w:proofErr w:type="gramEnd"/>
      <w:r w:rsidRPr="006C1576">
        <w:rPr>
          <w:rFonts w:ascii="Times New Roman" w:hAnsi="Times New Roman" w:cs="Times New Roman"/>
          <w:szCs w:val="21"/>
        </w:rPr>
        <w:t>内的所有</w:t>
      </w:r>
      <w:proofErr w:type="gramStart"/>
      <w:r w:rsidRPr="006C1576">
        <w:rPr>
          <w:rFonts w:ascii="Times New Roman" w:hAnsi="Times New Roman" w:cs="Times New Roman"/>
          <w:szCs w:val="21"/>
        </w:rPr>
        <w:t>独立源置零</w:t>
      </w:r>
      <w:proofErr w:type="gramEnd"/>
      <w:r w:rsidRPr="006C1576">
        <w:rPr>
          <w:rFonts w:ascii="Times New Roman" w:hAnsi="Times New Roman" w:cs="Times New Roman"/>
          <w:szCs w:val="21"/>
        </w:rPr>
        <w:t>（去掉电流源</w:t>
      </w:r>
      <w:r w:rsidRPr="006C1576">
        <w:rPr>
          <w:rFonts w:ascii="Times New Roman" w:hAnsi="Times New Roman" w:cs="Times New Roman"/>
          <w:position w:val="-12"/>
        </w:rPr>
        <w:object w:dxaOrig="241" w:dyaOrig="362" w14:anchorId="792BBF78">
          <v:shape id="Picture 159" o:spid="_x0000_i1040" type="#_x0000_t75" style="width:11.4pt;height:18pt;mso-position-horizontal-relative:page;mso-position-vertical-relative:page" o:ole="">
            <v:imagedata r:id="rId35" o:title=""/>
          </v:shape>
          <o:OLEObject Type="Embed" ProgID="Equation.DSMT4" ShapeID="Picture 159" DrawAspect="Content" ObjectID="_1731437505" r:id="rId36"/>
        </w:object>
      </w:r>
      <w:r w:rsidRPr="006C1576">
        <w:rPr>
          <w:rFonts w:ascii="Times New Roman" w:hAnsi="Times New Roman" w:cs="Times New Roman"/>
          <w:szCs w:val="21"/>
        </w:rPr>
        <w:t>和电</w:t>
      </w:r>
    </w:p>
    <w:p w14:paraId="101825EF" w14:textId="77777777" w:rsidR="00784F83" w:rsidRPr="006C1576" w:rsidRDefault="00784F83" w:rsidP="00784F83">
      <w:pPr>
        <w:adjustRightInd w:val="0"/>
        <w:snapToGrid w:val="0"/>
        <w:spacing w:line="300" w:lineRule="atLeast"/>
        <w:ind w:leftChars="200" w:left="420"/>
        <w:rPr>
          <w:rFonts w:ascii="Times New Roman" w:hAnsi="Times New Roman" w:cs="Times New Roman"/>
          <w:szCs w:val="21"/>
        </w:rPr>
      </w:pPr>
      <w:proofErr w:type="gramStart"/>
      <w:r w:rsidRPr="006C1576">
        <w:rPr>
          <w:rFonts w:ascii="Times New Roman" w:hAnsi="Times New Roman" w:cs="Times New Roman"/>
          <w:szCs w:val="21"/>
        </w:rPr>
        <w:t>压源</w:t>
      </w:r>
      <w:proofErr w:type="gramEnd"/>
      <w:r w:rsidRPr="006C1576">
        <w:rPr>
          <w:rFonts w:ascii="Times New Roman" w:hAnsi="Times New Roman" w:cs="Times New Roman"/>
          <w:position w:val="-12"/>
        </w:rPr>
        <w:object w:dxaOrig="302" w:dyaOrig="362" w14:anchorId="1E5D526F">
          <v:shape id="Picture 160" o:spid="_x0000_i1041" type="#_x0000_t75" style="width:15pt;height:18pt;mso-position-horizontal-relative:page;mso-position-vertical-relative:page" o:ole="">
            <v:imagedata r:id="rId37" o:title=""/>
          </v:shape>
          <o:OLEObject Type="Embed" ProgID="Equation.DSMT4" ShapeID="Picture 160" DrawAspect="Content" ObjectID="_1731437506" r:id="rId38"/>
        </w:object>
      </w:r>
      <w:r w:rsidRPr="006C1576">
        <w:rPr>
          <w:rFonts w:ascii="Times New Roman" w:hAnsi="Times New Roman" w:cs="Times New Roman"/>
          <w:szCs w:val="21"/>
        </w:rPr>
        <w:t>，并在原电压源所接的两端点用一根短路导线相连），然后用伏安法或者直接用万用表的欧姆档去测定负载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22" w:dyaOrig="362" w14:anchorId="7D303F44">
          <v:shape id="Picture 146" o:spid="_x0000_i1042" type="#_x0000_t75" style="width:15.6pt;height:18pt;mso-position-horizontal-relative:page;mso-position-vertical-relative:page" o:ole="">
            <v:imagedata r:id="rId39" o:title=""/>
          </v:shape>
          <o:OLEObject Type="Embed" ProgID="Equation.DSMT4" ShapeID="Picture 146" DrawAspect="Content" ObjectID="_1731437507" r:id="rId40"/>
        </w:object>
      </w:r>
      <w:r w:rsidRPr="006C1576">
        <w:rPr>
          <w:rFonts w:ascii="Times New Roman" w:hAnsi="Times New Roman" w:cs="Times New Roman"/>
          <w:szCs w:val="21"/>
        </w:rPr>
        <w:t>开路时</w:t>
      </w:r>
      <w:r w:rsidRPr="006C1576">
        <w:rPr>
          <w:rFonts w:ascii="Times New Roman" w:hAnsi="Times New Roman" w:cs="Times New Roman"/>
          <w:szCs w:val="21"/>
        </w:rPr>
        <w:t>A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szCs w:val="21"/>
        </w:rPr>
        <w:t>B</w:t>
      </w:r>
      <w:r w:rsidRPr="006C1576">
        <w:rPr>
          <w:rFonts w:ascii="Times New Roman" w:hAnsi="Times New Roman" w:cs="Times New Roman"/>
          <w:szCs w:val="21"/>
        </w:rPr>
        <w:t>两点间的电阻，此即为被测网络的等效内阻</w:t>
      </w:r>
      <w:r w:rsidRPr="006C1576">
        <w:rPr>
          <w:rFonts w:ascii="Times New Roman" w:hAnsi="Times New Roman" w:cs="Times New Roman"/>
          <w:position w:val="-14"/>
        </w:rPr>
        <w:object w:dxaOrig="362" w:dyaOrig="382" w14:anchorId="3EF816D4">
          <v:shape id="Picture 147" o:spid="_x0000_i1043" type="#_x0000_t75" style="width:18pt;height:18pt;mso-position-horizontal-relative:page;mso-position-vertical-relative:page" o:ole="">
            <v:imagedata r:id="rId41" o:title=""/>
          </v:shape>
          <o:OLEObject Type="Embed" ProgID="Equation.DSMT4" ShapeID="Picture 147" DrawAspect="Content" ObjectID="_1731437508" r:id="rId42"/>
        </w:object>
      </w:r>
      <w:r w:rsidRPr="006C1576">
        <w:rPr>
          <w:rFonts w:ascii="Times New Roman" w:hAnsi="Times New Roman" w:cs="Times New Roman"/>
          <w:szCs w:val="21"/>
        </w:rPr>
        <w:t>。</w:t>
      </w:r>
    </w:p>
    <w:p w14:paraId="0973EA37" w14:textId="77777777" w:rsidR="00784F83" w:rsidRPr="006C1576" w:rsidRDefault="00784F83" w:rsidP="00784F83">
      <w:pPr>
        <w:spacing w:line="300" w:lineRule="atLeast"/>
        <w:ind w:firstLineChars="150" w:firstLine="31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</w:t>
      </w:r>
      <w:proofErr w:type="gramStart"/>
      <w:r w:rsidRPr="006C1576">
        <w:rPr>
          <w:rFonts w:ascii="Times New Roman" w:hAnsi="Times New Roman" w:cs="Times New Roman"/>
          <w:szCs w:val="21"/>
        </w:rPr>
        <w:t>含源一端口网络</w:t>
      </w:r>
      <w:proofErr w:type="gramEnd"/>
      <w:r w:rsidRPr="006C1576">
        <w:rPr>
          <w:rFonts w:ascii="Times New Roman" w:hAnsi="Times New Roman" w:cs="Times New Roman"/>
          <w:szCs w:val="21"/>
        </w:rPr>
        <w:t>的外特性测试</w:t>
      </w:r>
    </w:p>
    <w:p w14:paraId="3EECEFC9" w14:textId="77777777" w:rsidR="00784F83" w:rsidRPr="006C1576" w:rsidRDefault="00784F83" w:rsidP="00784F83">
      <w:pPr>
        <w:spacing w:line="300" w:lineRule="atLeast"/>
        <w:ind w:leftChars="250" w:left="525"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按图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zCs w:val="21"/>
        </w:rPr>
        <w:t>接入可变电阻箱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22" w:dyaOrig="362" w14:anchorId="4E90980F">
          <v:shape id="Picture 154" o:spid="_x0000_i1044" type="#_x0000_t75" style="width:15.6pt;height:18pt;mso-position-horizontal-relative:page;mso-position-vertical-relative:page" o:ole="">
            <v:imagedata r:id="rId39" o:title=""/>
          </v:shape>
          <o:OLEObject Type="Embed" ProgID="Equation.DSMT4" ShapeID="Picture 154" DrawAspect="Content" ObjectID="_1731437509" r:id="rId43"/>
        </w:object>
      </w:r>
      <w:r w:rsidRPr="006C1576">
        <w:rPr>
          <w:rFonts w:ascii="Times New Roman" w:hAnsi="Times New Roman" w:cs="Times New Roman"/>
          <w:szCs w:val="21"/>
        </w:rPr>
        <w:t>。改变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22" w:dyaOrig="362" w14:anchorId="1C265783">
          <v:shape id="Picture 155" o:spid="_x0000_i1045" type="#_x0000_t75" style="width:15.6pt;height:18pt;mso-position-horizontal-relative:page;mso-position-vertical-relative:page" o:ole="">
            <v:imagedata r:id="rId39" o:title=""/>
          </v:shape>
          <o:OLEObject Type="Embed" ProgID="Equation.DSMT4" ShapeID="Picture 155" DrawAspect="Content" ObjectID="_1731437510" r:id="rId44"/>
        </w:object>
      </w:r>
      <w:r w:rsidRPr="006C1576">
        <w:rPr>
          <w:rFonts w:ascii="Times New Roman" w:hAnsi="Times New Roman" w:cs="Times New Roman"/>
          <w:szCs w:val="21"/>
        </w:rPr>
        <w:t>阻值，测量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22" w:dyaOrig="362" w14:anchorId="05F7EAD3">
          <v:shape id="Picture 156" o:spid="_x0000_i1046" type="#_x0000_t75" style="width:15.6pt;height:18pt;mso-position-horizontal-relative:page;mso-position-vertical-relative:page" o:ole="">
            <v:imagedata r:id="rId39" o:title=""/>
          </v:shape>
          <o:OLEObject Type="Embed" ProgID="Equation.DSMT4" ShapeID="Picture 156" DrawAspect="Content" ObjectID="_1731437511" r:id="rId45"/>
        </w:object>
      </w:r>
      <w:r w:rsidRPr="006C1576">
        <w:rPr>
          <w:rFonts w:ascii="Times New Roman" w:hAnsi="Times New Roman" w:cs="Times New Roman"/>
          <w:szCs w:val="21"/>
        </w:rPr>
        <w:t>的端电压</w:t>
      </w:r>
      <w:r w:rsidRPr="006C1576">
        <w:rPr>
          <w:rFonts w:ascii="Times New Roman" w:hAnsi="Times New Roman" w:cs="Times New Roman"/>
          <w:position w:val="-6"/>
          <w:szCs w:val="21"/>
        </w:rPr>
        <w:object w:dxaOrig="262" w:dyaOrig="282" w14:anchorId="12F856E7">
          <v:shape id="Picture 157" o:spid="_x0000_i1047" type="#_x0000_t75" style="width:12.6pt;height:14.4pt;mso-position-horizontal-relative:page;mso-position-vertical-relative:page" o:ole="">
            <v:imagedata r:id="rId46" o:title=""/>
          </v:shape>
          <o:OLEObject Type="Embed" ProgID="Equation.DSMT4" ShapeID="Picture 157" DrawAspect="Content" ObjectID="_1731437512" r:id="rId47"/>
        </w:object>
      </w:r>
      <w:r w:rsidRPr="006C1576">
        <w:rPr>
          <w:rFonts w:ascii="Times New Roman" w:hAnsi="Times New Roman" w:cs="Times New Roman"/>
          <w:szCs w:val="21"/>
        </w:rPr>
        <w:t>和流过的电流值</w:t>
      </w:r>
      <w:r w:rsidRPr="006C1576">
        <w:rPr>
          <w:rFonts w:ascii="Times New Roman" w:hAnsi="Times New Roman" w:cs="Times New Roman"/>
          <w:position w:val="-4"/>
          <w:szCs w:val="21"/>
        </w:rPr>
        <w:object w:dxaOrig="201" w:dyaOrig="261" w14:anchorId="5C2AA2E0">
          <v:shape id="Picture 158" o:spid="_x0000_i1048" type="#_x0000_t75" style="width:10.2pt;height:12.6pt;mso-position-horizontal-relative:page;mso-position-vertical-relative:page" o:ole="">
            <v:imagedata r:id="rId48" o:title=""/>
          </v:shape>
          <o:OLEObject Type="Embed" ProgID="Equation.DSMT4" ShapeID="Picture 158" DrawAspect="Content" ObjectID="_1731437513" r:id="rId49"/>
        </w:object>
      </w:r>
      <w:r w:rsidRPr="006C1576">
        <w:rPr>
          <w:rFonts w:ascii="Times New Roman" w:hAnsi="Times New Roman" w:cs="Times New Roman"/>
          <w:szCs w:val="21"/>
        </w:rPr>
        <w:t>，将测试数据填入表</w:t>
      </w:r>
      <w:r w:rsidRPr="006C1576">
        <w:rPr>
          <w:rFonts w:ascii="Times New Roman" w:hAnsi="Times New Roman" w:cs="Times New Roman"/>
          <w:szCs w:val="21"/>
        </w:rPr>
        <w:t>4.3.2</w:t>
      </w:r>
      <w:r w:rsidRPr="006C1576">
        <w:rPr>
          <w:rFonts w:ascii="Times New Roman" w:hAnsi="Times New Roman" w:cs="Times New Roman"/>
          <w:szCs w:val="21"/>
        </w:rPr>
        <w:t>，并据此</w:t>
      </w:r>
      <w:proofErr w:type="gramStart"/>
      <w:r w:rsidRPr="006C1576">
        <w:rPr>
          <w:rFonts w:ascii="Times New Roman" w:hAnsi="Times New Roman" w:cs="Times New Roman"/>
          <w:szCs w:val="21"/>
        </w:rPr>
        <w:t>画出含源一端口网络</w:t>
      </w:r>
      <w:proofErr w:type="gramEnd"/>
      <w:r w:rsidRPr="006C1576">
        <w:rPr>
          <w:rFonts w:ascii="Times New Roman" w:hAnsi="Times New Roman" w:cs="Times New Roman"/>
          <w:szCs w:val="21"/>
        </w:rPr>
        <w:t>的外特性曲线。再根据外特性曲线在电流坐标轴、电压坐标轴上的截距和斜率测算得出开路电压、短路电流和等效电阻填入表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zCs w:val="21"/>
        </w:rPr>
        <w:t>，并与表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数据进行比较。</w:t>
      </w:r>
    </w:p>
    <w:p w14:paraId="22B7C784" w14:textId="77777777" w:rsidR="00784F83" w:rsidRPr="006C1576" w:rsidRDefault="00784F83" w:rsidP="00784F83">
      <w:pPr>
        <w:spacing w:line="30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4.3.2 </w:t>
      </w:r>
      <w:proofErr w:type="gramStart"/>
      <w:r w:rsidRPr="006C1576">
        <w:rPr>
          <w:rFonts w:ascii="Times New Roman" w:eastAsia="黑体" w:hAnsi="Times New Roman" w:cs="Times New Roman"/>
          <w:sz w:val="18"/>
          <w:szCs w:val="18"/>
        </w:rPr>
        <w:t>含源一端口网络</w:t>
      </w:r>
      <w:proofErr w:type="gramEnd"/>
      <w:r w:rsidRPr="006C1576">
        <w:rPr>
          <w:rFonts w:ascii="Times New Roman" w:eastAsia="黑体" w:hAnsi="Times New Roman" w:cs="Times New Roman"/>
          <w:sz w:val="18"/>
          <w:szCs w:val="18"/>
        </w:rPr>
        <w:t>的外特性数据表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724"/>
        <w:gridCol w:w="723"/>
        <w:gridCol w:w="724"/>
        <w:gridCol w:w="724"/>
        <w:gridCol w:w="723"/>
        <w:gridCol w:w="724"/>
        <w:gridCol w:w="723"/>
        <w:gridCol w:w="724"/>
        <w:gridCol w:w="693"/>
      </w:tblGrid>
      <w:tr w:rsidR="00784F83" w:rsidRPr="006C1576" w14:paraId="6F97F1D1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DD017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Cs w:val="21"/>
              </w:rPr>
              <w:t>(Ω)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2D50AF3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1EB36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55C6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C80FE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120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D780D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150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3543B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180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3162E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336A5C6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250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826635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300</w:t>
            </w:r>
          </w:p>
        </w:tc>
      </w:tr>
      <w:tr w:rsidR="00784F83" w:rsidRPr="006C1576" w14:paraId="77E76273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4D4B7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U(V)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70138A3" w14:textId="7E2B39D6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.666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69BFB" w14:textId="5BCB236C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.421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AD30F" w14:textId="28C15250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.875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FCF6D" w14:textId="3F4562F6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.309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54E6F" w14:textId="38FC9839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.914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DEB6E3" w14:textId="466D94B3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.465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B1602" w14:textId="00A49923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.802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22801CD" w14:textId="07367CE0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.582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D9DC5B" w14:textId="110191E3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.240</w:t>
            </w:r>
          </w:p>
        </w:tc>
      </w:tr>
      <w:tr w:rsidR="00784F83" w:rsidRPr="006C1576" w14:paraId="7C95140C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B8DC5A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I(mA)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vAlign w:val="center"/>
          </w:tcPr>
          <w:p w14:paraId="08EA24DE" w14:textId="5782919F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9.24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99506A9" w14:textId="4FD706D8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7.79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2D39BC" w14:textId="7C712907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6.92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30C9C4E" w14:textId="32FFAFB3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6.09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5D5249C" w14:textId="170FA847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4.92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CEA1C58" w14:textId="2F129974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3.87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C4E4FD9" w14:textId="4F09F3D8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3.21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9FAF9" w14:textId="2B2CEA5C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1.71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DCC58" w14:textId="3A850679" w:rsidR="00784F83" w:rsidRPr="006C1576" w:rsidRDefault="006424F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0.41</w:t>
            </w:r>
          </w:p>
        </w:tc>
      </w:tr>
    </w:tbl>
    <w:p w14:paraId="7E2F0685" w14:textId="77777777" w:rsidR="00784F83" w:rsidRPr="006C1576" w:rsidRDefault="00784F83" w:rsidP="00784F83">
      <w:pPr>
        <w:spacing w:line="300" w:lineRule="atLeast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                 </w:t>
      </w:r>
    </w:p>
    <w:p w14:paraId="6D1A0763" w14:textId="77777777" w:rsidR="00784F83" w:rsidRPr="006C1576" w:rsidRDefault="00784F83" w:rsidP="00784F83">
      <w:pPr>
        <w:spacing w:line="300" w:lineRule="atLeast"/>
        <w:ind w:firstLineChars="900" w:firstLine="1620"/>
        <w:rPr>
          <w:rFonts w:ascii="Times New Roman" w:hAnsi="Times New Roman" w:cs="Times New Roman"/>
          <w:szCs w:val="21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4.3.3 </w:t>
      </w:r>
      <w:r w:rsidRPr="006C1576">
        <w:rPr>
          <w:rFonts w:ascii="Times New Roman" w:eastAsia="黑体" w:hAnsi="Times New Roman" w:cs="Times New Roman"/>
          <w:sz w:val="18"/>
          <w:szCs w:val="18"/>
        </w:rPr>
        <w:t>由外特性测算的开路电压、短路电流和等效电阻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920"/>
        <w:gridCol w:w="2100"/>
      </w:tblGrid>
      <w:tr w:rsidR="00784F83" w:rsidRPr="006C1576" w14:paraId="23A49652" w14:textId="77777777" w:rsidTr="005673B8">
        <w:tc>
          <w:tcPr>
            <w:tcW w:w="1920" w:type="dxa"/>
          </w:tcPr>
          <w:p w14:paraId="1A9A5089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443" w:dyaOrig="362" w14:anchorId="6AB745BC">
                <v:shape id="_x0000_i1049" type="#_x0000_t75" style="width:21.6pt;height:18pt;mso-position-horizontal-relative:page;mso-position-vertical-relative:page" o:ole="">
                  <v:imagedata r:id="rId11" o:title=""/>
                </v:shape>
                <o:OLEObject Type="Embed" ProgID="Equation.DSMT4" ShapeID="_x0000_i1049" DrawAspect="Content" ObjectID="_1731437514" r:id="rId50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(V)</w:t>
            </w:r>
          </w:p>
        </w:tc>
        <w:tc>
          <w:tcPr>
            <w:tcW w:w="1920" w:type="dxa"/>
          </w:tcPr>
          <w:p w14:paraId="2D105D14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302" w:dyaOrig="362" w14:anchorId="13FB3FC0">
                <v:shape id="_x0000_i1050" type="#_x0000_t75" style="width:15pt;height:18pt;mso-position-horizontal-relative:page;mso-position-vertical-relative:page" o:ole="">
                  <v:imagedata r:id="rId26" o:title=""/>
                </v:shape>
                <o:OLEObject Type="Embed" ProgID="Equation.DSMT4" ShapeID="_x0000_i1050" DrawAspect="Content" ObjectID="_1731437515" r:id="rId51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(mA)</w:t>
            </w:r>
          </w:p>
        </w:tc>
        <w:tc>
          <w:tcPr>
            <w:tcW w:w="2100" w:type="dxa"/>
          </w:tcPr>
          <w:p w14:paraId="67CFA2C7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4"/>
                <w:szCs w:val="21"/>
              </w:rPr>
              <w:object w:dxaOrig="362" w:dyaOrig="382" w14:anchorId="28C9654B">
                <v:shape id="_x0000_i1051" type="#_x0000_t75" style="width:18pt;height:18pt;mso-position-horizontal-relative:page;mso-position-vertical-relative:page" o:ole="">
                  <v:imagedata r:id="rId28" o:title=""/>
                </v:shape>
                <o:OLEObject Type="Embed" ProgID="Equation.DSMT4" ShapeID="_x0000_i1051" DrawAspect="Content" ObjectID="_1731437516" r:id="rId52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(Ω)</w:t>
            </w:r>
          </w:p>
        </w:tc>
      </w:tr>
      <w:tr w:rsidR="00784F83" w:rsidRPr="006C1576" w14:paraId="08961608" w14:textId="77777777" w:rsidTr="005673B8">
        <w:tc>
          <w:tcPr>
            <w:tcW w:w="1920" w:type="dxa"/>
          </w:tcPr>
          <w:p w14:paraId="7C277C16" w14:textId="109FF630" w:rsidR="00784F83" w:rsidRPr="006C1576" w:rsidRDefault="00B6025E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16.92</w:t>
            </w:r>
          </w:p>
        </w:tc>
        <w:tc>
          <w:tcPr>
            <w:tcW w:w="1920" w:type="dxa"/>
          </w:tcPr>
          <w:p w14:paraId="11D04FF5" w14:textId="6FDDB0AE" w:rsidR="00784F83" w:rsidRPr="006C1576" w:rsidRDefault="006424FC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2.</w:t>
            </w:r>
            <w:r w:rsidR="007E74E9">
              <w:rPr>
                <w:rFonts w:ascii="Times New Roman" w:hAnsi="Times New Roman" w:cs="Times New Roman"/>
                <w:szCs w:val="21"/>
              </w:rPr>
              <w:t>5</w:t>
            </w:r>
            <w:r w:rsidR="00B6025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00" w:type="dxa"/>
          </w:tcPr>
          <w:p w14:paraId="7F981622" w14:textId="11072D04" w:rsidR="00784F83" w:rsidRPr="006C1576" w:rsidRDefault="007E74E9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20.135</w:t>
            </w:r>
          </w:p>
        </w:tc>
      </w:tr>
    </w:tbl>
    <w:p w14:paraId="00D7F82B" w14:textId="77777777" w:rsidR="00784F83" w:rsidRPr="006C1576" w:rsidRDefault="00784F83" w:rsidP="00784F83">
      <w:pPr>
        <w:adjustRightInd w:val="0"/>
        <w:snapToGrid w:val="0"/>
        <w:spacing w:beforeLines="50" w:before="156" w:line="300" w:lineRule="atLeast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4</w:t>
      </w:r>
      <w:r w:rsidRPr="006C1576">
        <w:rPr>
          <w:rFonts w:ascii="Times New Roman" w:hAnsi="Times New Roman" w:cs="Times New Roman"/>
          <w:szCs w:val="21"/>
        </w:rPr>
        <w:t>）电压源形式（</w:t>
      </w:r>
      <w:r w:rsidRPr="006C1576">
        <w:rPr>
          <w:rFonts w:ascii="Times New Roman" w:hAnsi="Times New Roman" w:cs="Times New Roman"/>
          <w:position w:val="-12"/>
          <w:szCs w:val="21"/>
        </w:rPr>
        <w:object w:dxaOrig="443" w:dyaOrig="362" w14:anchorId="513FBF18">
          <v:shape id="_x0000_i1052" type="#_x0000_t75" style="width:19.8pt;height:15.6pt;mso-position-horizontal-relative:page;mso-position-vertical-relative:page" o:ole="">
            <v:imagedata r:id="rId11" o:title=""/>
          </v:shape>
          <o:OLEObject Type="Embed" ProgID="Equation.DSMT4" ShapeID="_x0000_i1052" DrawAspect="Content" ObjectID="_1731437517" r:id="rId53"/>
        </w:object>
      </w:r>
      <w:r w:rsidRPr="006C1576">
        <w:rPr>
          <w:rFonts w:ascii="Times New Roman" w:hAnsi="Times New Roman" w:cs="Times New Roman"/>
          <w:szCs w:val="21"/>
        </w:rPr>
        <w:t>与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1592D530">
          <v:shape id="_x0000_i1053" type="#_x0000_t75" style="width:18pt;height:18pt;mso-position-horizontal-relative:page;mso-position-vertical-relative:page" o:ole="">
            <v:imagedata r:id="rId28" o:title=""/>
          </v:shape>
          <o:OLEObject Type="Embed" ProgID="Equation.DSMT4" ShapeID="_x0000_i1053" DrawAspect="Content" ObjectID="_1731437518" r:id="rId54"/>
        </w:object>
      </w:r>
      <w:r w:rsidRPr="006C1576">
        <w:rPr>
          <w:rFonts w:ascii="Times New Roman" w:hAnsi="Times New Roman" w:cs="Times New Roman"/>
          <w:szCs w:val="21"/>
        </w:rPr>
        <w:t>串联）电路的外特性测试</w:t>
      </w:r>
    </w:p>
    <w:p w14:paraId="78583321" w14:textId="77777777" w:rsidR="00784F83" w:rsidRPr="006C1576" w:rsidRDefault="00784F83" w:rsidP="00784F83">
      <w:pPr>
        <w:adjustRightInd w:val="0"/>
        <w:snapToGrid w:val="0"/>
        <w:spacing w:beforeLines="50" w:before="156" w:line="3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用多圈电位器取得按表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所得的等效电阻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3D094145">
          <v:shape id="Picture 148" o:spid="_x0000_i1054" type="#_x0000_t75" style="width:18pt;height:18pt;mso-position-horizontal-relative:page;mso-position-vertical-relative:page" o:ole="">
            <v:imagedata r:id="rId55" o:title=""/>
          </v:shape>
          <o:OLEObject Type="Embed" ProgID="Equation.DSMT4" ShapeID="Picture 148" DrawAspect="Content" ObjectID="_1731437519" r:id="rId56"/>
        </w:object>
      </w:r>
      <w:r w:rsidRPr="006C1576">
        <w:rPr>
          <w:rFonts w:ascii="Times New Roman" w:hAnsi="Times New Roman" w:cs="Times New Roman"/>
          <w:szCs w:val="21"/>
        </w:rPr>
        <w:t>之值，然后令其与直流稳压电源（调到表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中的开路电压</w:t>
      </w:r>
      <w:r w:rsidRPr="006C1576">
        <w:rPr>
          <w:rFonts w:ascii="Times New Roman" w:hAnsi="Times New Roman" w:cs="Times New Roman"/>
          <w:position w:val="-12"/>
          <w:szCs w:val="21"/>
        </w:rPr>
        <w:object w:dxaOrig="443" w:dyaOrig="362" w14:anchorId="2719BBB3">
          <v:shape id="Picture 149" o:spid="_x0000_i1055" type="#_x0000_t75" style="width:21.6pt;height:18pt;mso-position-horizontal-relative:page;mso-position-vertical-relative:page" o:ole="">
            <v:imagedata r:id="rId11" o:title=""/>
          </v:shape>
          <o:OLEObject Type="Embed" ProgID="Equation.DSMT4" ShapeID="Picture 149" DrawAspect="Content" ObjectID="_1731437520" r:id="rId57"/>
        </w:object>
      </w:r>
      <w:r w:rsidRPr="006C1576">
        <w:rPr>
          <w:rFonts w:ascii="Times New Roman" w:hAnsi="Times New Roman" w:cs="Times New Roman"/>
          <w:szCs w:val="21"/>
        </w:rPr>
        <w:t>之值）相串联，负载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22" w:dyaOrig="362" w14:anchorId="21428E62">
          <v:shape id="Picture 150" o:spid="_x0000_i1056" type="#_x0000_t75" style="width:15.6pt;height:18pt;mso-position-horizontal-relative:page;mso-position-vertical-relative:page" o:ole="">
            <v:imagedata r:id="rId58" o:title=""/>
          </v:shape>
          <o:OLEObject Type="Embed" ProgID="Equation.DSMT4" ShapeID="Picture 150" DrawAspect="Content" ObjectID="_1731437521" r:id="rId59"/>
        </w:object>
      </w:r>
      <w:r w:rsidRPr="006C1576">
        <w:rPr>
          <w:rFonts w:ascii="Times New Roman" w:hAnsi="Times New Roman" w:cs="Times New Roman"/>
          <w:szCs w:val="21"/>
        </w:rPr>
        <w:t>用可变电阻箱，如图</w:t>
      </w:r>
      <w:r w:rsidRPr="006C1576">
        <w:rPr>
          <w:rFonts w:ascii="Times New Roman" w:hAnsi="Times New Roman" w:cs="Times New Roman"/>
          <w:szCs w:val="21"/>
        </w:rPr>
        <w:t>4.3.4(a)</w:t>
      </w:r>
      <w:r w:rsidRPr="006C1576">
        <w:rPr>
          <w:rFonts w:ascii="Times New Roman" w:hAnsi="Times New Roman" w:cs="Times New Roman"/>
          <w:szCs w:val="21"/>
        </w:rPr>
        <w:t>所示，仿照表</w:t>
      </w:r>
      <w:r w:rsidRPr="006C1576">
        <w:rPr>
          <w:rFonts w:ascii="Times New Roman" w:hAnsi="Times New Roman" w:cs="Times New Roman"/>
          <w:szCs w:val="21"/>
        </w:rPr>
        <w:t>4.3.2</w:t>
      </w:r>
      <w:r w:rsidRPr="006C1576">
        <w:rPr>
          <w:rFonts w:ascii="Times New Roman" w:hAnsi="Times New Roman" w:cs="Times New Roman"/>
          <w:szCs w:val="21"/>
        </w:rPr>
        <w:t>测其外特性，将测试数据记录在表</w:t>
      </w:r>
      <w:r w:rsidRPr="006C1576">
        <w:rPr>
          <w:rFonts w:ascii="Times New Roman" w:hAnsi="Times New Roman" w:cs="Times New Roman"/>
          <w:szCs w:val="21"/>
        </w:rPr>
        <w:t>4.3.4</w:t>
      </w:r>
      <w:r w:rsidRPr="006C1576">
        <w:rPr>
          <w:rFonts w:ascii="Times New Roman" w:hAnsi="Times New Roman" w:cs="Times New Roman"/>
          <w:szCs w:val="21"/>
        </w:rPr>
        <w:t xml:space="preserve">中。　　</w:t>
      </w:r>
    </w:p>
    <w:p w14:paraId="6AAE6AF4" w14:textId="77777777" w:rsidR="00784F83" w:rsidRPr="006C1576" w:rsidRDefault="00784F83" w:rsidP="00784F83">
      <w:pPr>
        <w:spacing w:line="30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4.3.4 </w:t>
      </w:r>
      <w:r w:rsidRPr="006C1576">
        <w:rPr>
          <w:rFonts w:ascii="Times New Roman" w:eastAsia="黑体" w:hAnsi="Times New Roman" w:cs="Times New Roman"/>
          <w:sz w:val="18"/>
          <w:szCs w:val="18"/>
        </w:rPr>
        <w:t>电压源形式电路的外特性数据表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724"/>
        <w:gridCol w:w="723"/>
        <w:gridCol w:w="724"/>
        <w:gridCol w:w="723"/>
        <w:gridCol w:w="724"/>
        <w:gridCol w:w="723"/>
        <w:gridCol w:w="724"/>
        <w:gridCol w:w="723"/>
        <w:gridCol w:w="724"/>
      </w:tblGrid>
      <w:tr w:rsidR="00784F83" w:rsidRPr="006C1576" w14:paraId="5AE4A107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A02A9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Cs w:val="21"/>
              </w:rPr>
              <w:t>(Ω)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254D612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57816" w14:textId="46DDA4E4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CAE18" w14:textId="7B075B02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FC135" w14:textId="183DC811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3FD13" w14:textId="03B1E197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08E2E" w14:textId="45EB5A87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13B511B" w14:textId="30D93608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BA33CD8" w14:textId="513BB843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62019C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300</w:t>
            </w:r>
          </w:p>
        </w:tc>
      </w:tr>
      <w:tr w:rsidR="00784F83" w:rsidRPr="006C1576" w14:paraId="7098A9C7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25DD7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U(V)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5D6C1D8" w14:textId="7F0EBB30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.475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752E9" w14:textId="6E8664A5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.240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48D83" w14:textId="1BF9538D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.709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59E67" w14:textId="5D0244C8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.148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A97A7" w14:textId="735D7491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.759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8D163" w14:textId="06AEF1E8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.316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7459637" w14:textId="5AE9BDC6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.653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A067E3" w14:textId="0B77C901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.960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BE5A3D" w14:textId="56D0C519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.109</w:t>
            </w:r>
          </w:p>
        </w:tc>
      </w:tr>
      <w:tr w:rsidR="00784F83" w:rsidRPr="006C1576" w14:paraId="77A1F27D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BB62C68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I(mA)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vAlign w:val="center"/>
          </w:tcPr>
          <w:p w14:paraId="06D26807" w14:textId="5B72BA2E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9.21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0ED8AA4" w14:textId="7AD0D906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7.76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3EC94F6" w14:textId="4E7837D7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6.86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61B83F9" w14:textId="6DB8981A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6.02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8A2C2CB" w14:textId="7ACF8C29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4.86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717CFB2" w14:textId="454075A9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3.80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87B35C" w14:textId="35409941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3.15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vAlign w:val="center"/>
          </w:tcPr>
          <w:p w14:paraId="0BF8A625" w14:textId="35637245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2.53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A8520" w14:textId="5E46DD11" w:rsidR="00784F83" w:rsidRPr="006C1576" w:rsidRDefault="00976A4B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3B7827">
              <w:rPr>
                <w:rFonts w:ascii="Times New Roman" w:hAnsi="Times New Roman" w:cs="Times New Roman"/>
                <w:szCs w:val="21"/>
              </w:rPr>
              <w:t>0.38</w:t>
            </w:r>
          </w:p>
        </w:tc>
      </w:tr>
    </w:tbl>
    <w:p w14:paraId="1AE0ABC2" w14:textId="0D6DD82F" w:rsidR="00784F83" w:rsidRPr="006C1576" w:rsidRDefault="00784F83" w:rsidP="00DB1BDA">
      <w:pPr>
        <w:adjustRightInd w:val="0"/>
        <w:snapToGrid w:val="0"/>
        <w:spacing w:beforeLines="50" w:before="156" w:line="300" w:lineRule="atLeast"/>
        <w:rPr>
          <w:rFonts w:ascii="Times New Roman" w:eastAsia="华文楷体" w:hAnsi="Times New Roman" w:cs="Times New Roman" w:hint="eastAsia"/>
          <w:szCs w:val="21"/>
        </w:rPr>
      </w:pPr>
    </w:p>
    <w:p w14:paraId="3829FF2E" w14:textId="77777777" w:rsidR="00784F83" w:rsidRPr="006C1576" w:rsidRDefault="00784F83" w:rsidP="00784F83">
      <w:pPr>
        <w:adjustRightInd w:val="0"/>
        <w:snapToGrid w:val="0"/>
        <w:spacing w:beforeLines="50" w:before="156" w:line="300" w:lineRule="atLeast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5</w:t>
      </w:r>
      <w:r w:rsidRPr="006C1576">
        <w:rPr>
          <w:rFonts w:ascii="Times New Roman" w:hAnsi="Times New Roman" w:cs="Times New Roman"/>
          <w:szCs w:val="21"/>
        </w:rPr>
        <w:t>）电流源形式（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02" w:dyaOrig="362" w14:anchorId="115CFC9A">
          <v:shape id="_x0000_i1057" type="#_x0000_t75" style="width:15pt;height:18pt;mso-position-horizontal-relative:page;mso-position-vertical-relative:page" o:ole="">
            <v:imagedata r:id="rId26" o:title=""/>
          </v:shape>
          <o:OLEObject Type="Embed" ProgID="Equation.DSMT4" ShapeID="_x0000_i1057" DrawAspect="Content" ObjectID="_1731437522" r:id="rId60"/>
        </w:object>
      </w:r>
      <w:r w:rsidRPr="006C1576">
        <w:rPr>
          <w:rFonts w:ascii="Times New Roman" w:hAnsi="Times New Roman" w:cs="Times New Roman"/>
          <w:szCs w:val="21"/>
        </w:rPr>
        <w:t>与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37535FDC">
          <v:shape id="_x0000_i1058" type="#_x0000_t75" style="width:18pt;height:18pt;mso-position-horizontal-relative:page;mso-position-vertical-relative:page" o:ole="">
            <v:imagedata r:id="rId28" o:title=""/>
          </v:shape>
          <o:OLEObject Type="Embed" ProgID="Equation.DSMT4" ShapeID="_x0000_i1058" DrawAspect="Content" ObjectID="_1731437523" r:id="rId61"/>
        </w:object>
      </w:r>
      <w:r w:rsidRPr="006C1576">
        <w:rPr>
          <w:rFonts w:ascii="Times New Roman" w:hAnsi="Times New Roman" w:cs="Times New Roman"/>
          <w:szCs w:val="21"/>
        </w:rPr>
        <w:t>并联）电路的外特性测试</w:t>
      </w:r>
    </w:p>
    <w:p w14:paraId="3E2F490D" w14:textId="77777777" w:rsidR="00784F83" w:rsidRPr="006C1576" w:rsidRDefault="00784F83" w:rsidP="00784F83">
      <w:pPr>
        <w:adjustRightInd w:val="0"/>
        <w:snapToGrid w:val="0"/>
        <w:spacing w:line="360" w:lineRule="atLeast"/>
        <w:ind w:firstLineChars="250" w:firstLine="52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用多圈电位器取得表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所得的等效电阻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14915271">
          <v:shape id="Picture 151" o:spid="_x0000_i1059" type="#_x0000_t75" style="width:18pt;height:18pt;mso-position-horizontal-relative:page;mso-position-vertical-relative:page" o:ole="">
            <v:imagedata r:id="rId62" o:title=""/>
          </v:shape>
          <o:OLEObject Type="Embed" ProgID="Equation.DSMT4" ShapeID="Picture 151" DrawAspect="Content" ObjectID="_1731437524" r:id="rId63"/>
        </w:object>
      </w:r>
      <w:r w:rsidRPr="006C1576">
        <w:rPr>
          <w:rFonts w:ascii="Times New Roman" w:hAnsi="Times New Roman" w:cs="Times New Roman"/>
          <w:szCs w:val="21"/>
        </w:rPr>
        <w:t>之值，</w:t>
      </w:r>
      <w:r w:rsidRPr="006C1576">
        <w:rPr>
          <w:rFonts w:ascii="Times New Roman" w:hAnsi="Times New Roman" w:cs="Times New Roman"/>
          <w:szCs w:val="21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然后令其与直流电流源（使得电流源的输出电流调到表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测得的短路电流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02" w:dyaOrig="362" w14:anchorId="26147286">
          <v:shape id="Picture 152" o:spid="_x0000_i1060" type="#_x0000_t75" style="width:15pt;height:18pt;mso-position-horizontal-relative:page;mso-position-vertical-relative:page" o:ole="">
            <v:imagedata r:id="rId64" o:title=""/>
          </v:shape>
          <o:OLEObject Type="Embed" ProgID="Equation.DSMT4" ShapeID="Picture 152" DrawAspect="Content" ObjectID="_1731437525" r:id="rId65"/>
        </w:object>
      </w:r>
      <w:r w:rsidRPr="006C1576">
        <w:rPr>
          <w:rFonts w:ascii="Times New Roman" w:hAnsi="Times New Roman" w:cs="Times New Roman"/>
          <w:szCs w:val="21"/>
        </w:rPr>
        <w:t>之值）相并联，负载</w:t>
      </w:r>
      <w:r w:rsidRPr="006C1576">
        <w:rPr>
          <w:rFonts w:ascii="Times New Roman" w:hAnsi="Times New Roman" w:cs="Times New Roman"/>
          <w:position w:val="-12"/>
          <w:szCs w:val="21"/>
        </w:rPr>
        <w:object w:dxaOrig="322" w:dyaOrig="362" w14:anchorId="797A3E5E">
          <v:shape id="Picture 153" o:spid="_x0000_i1061" type="#_x0000_t75" style="width:15.6pt;height:18pt;mso-position-horizontal-relative:page;mso-position-vertical-relative:page" o:ole="">
            <v:imagedata r:id="rId58" o:title=""/>
          </v:shape>
          <o:OLEObject Type="Embed" ProgID="Equation.DSMT4" ShapeID="Picture 153" DrawAspect="Content" ObjectID="_1731437526" r:id="rId66"/>
        </w:object>
      </w:r>
      <w:r w:rsidRPr="006C1576">
        <w:rPr>
          <w:rFonts w:ascii="Times New Roman" w:hAnsi="Times New Roman" w:cs="Times New Roman"/>
          <w:szCs w:val="21"/>
        </w:rPr>
        <w:t>用可变电阻箱，如图</w:t>
      </w:r>
      <w:r w:rsidRPr="006C1576">
        <w:rPr>
          <w:rFonts w:ascii="Times New Roman" w:hAnsi="Times New Roman" w:cs="Times New Roman"/>
          <w:szCs w:val="21"/>
        </w:rPr>
        <w:t>4.3.4(b)</w:t>
      </w:r>
      <w:r w:rsidRPr="006C1576">
        <w:rPr>
          <w:rFonts w:ascii="Times New Roman" w:hAnsi="Times New Roman" w:cs="Times New Roman"/>
          <w:szCs w:val="21"/>
        </w:rPr>
        <w:t>所示，仿照表</w:t>
      </w:r>
      <w:r w:rsidRPr="006C1576">
        <w:rPr>
          <w:rFonts w:ascii="Times New Roman" w:hAnsi="Times New Roman" w:cs="Times New Roman"/>
          <w:szCs w:val="21"/>
        </w:rPr>
        <w:t>4.3.2</w:t>
      </w:r>
      <w:r w:rsidRPr="006C1576">
        <w:rPr>
          <w:rFonts w:ascii="Times New Roman" w:hAnsi="Times New Roman" w:cs="Times New Roman"/>
          <w:szCs w:val="21"/>
        </w:rPr>
        <w:t>测其外特性，在表</w:t>
      </w:r>
      <w:r w:rsidRPr="006C1576">
        <w:rPr>
          <w:rFonts w:ascii="Times New Roman" w:hAnsi="Times New Roman" w:cs="Times New Roman"/>
          <w:szCs w:val="21"/>
        </w:rPr>
        <w:t>4.3.5</w:t>
      </w:r>
      <w:r w:rsidRPr="006C1576">
        <w:rPr>
          <w:rFonts w:ascii="Times New Roman" w:hAnsi="Times New Roman" w:cs="Times New Roman"/>
          <w:szCs w:val="21"/>
        </w:rPr>
        <w:t xml:space="preserve">中记录测量数据。　</w:t>
      </w:r>
    </w:p>
    <w:p w14:paraId="37123A2F" w14:textId="77777777" w:rsidR="00784F83" w:rsidRPr="006C1576" w:rsidRDefault="00784F83" w:rsidP="00784F83">
      <w:pPr>
        <w:spacing w:line="30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lastRenderedPageBreak/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4.3.5 </w:t>
      </w:r>
      <w:r w:rsidRPr="006C1576">
        <w:rPr>
          <w:rFonts w:ascii="Times New Roman" w:eastAsia="黑体" w:hAnsi="Times New Roman" w:cs="Times New Roman"/>
          <w:sz w:val="18"/>
          <w:szCs w:val="18"/>
        </w:rPr>
        <w:t>电流源形式电路的外特性数据表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723"/>
        <w:gridCol w:w="724"/>
        <w:gridCol w:w="723"/>
        <w:gridCol w:w="724"/>
        <w:gridCol w:w="723"/>
        <w:gridCol w:w="724"/>
        <w:gridCol w:w="723"/>
        <w:gridCol w:w="724"/>
        <w:gridCol w:w="723"/>
      </w:tblGrid>
      <w:tr w:rsidR="00784F83" w:rsidRPr="006C1576" w14:paraId="142C3241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EFB55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Cs w:val="21"/>
              </w:rPr>
              <w:t>(Ω)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E0CD90C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DEF9427" w14:textId="1D91598D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35A22" w14:textId="184E573E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5AC83" w14:textId="1509EEF4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7CF1F" w14:textId="22CBA4B3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18E35" w14:textId="13478D74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97F11" w14:textId="4763054C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BCC73A8" w14:textId="72A65065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D7DF4FB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300</w:t>
            </w:r>
          </w:p>
        </w:tc>
      </w:tr>
      <w:tr w:rsidR="00784F83" w:rsidRPr="006C1576" w14:paraId="1465F283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09ED5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U(V)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D2A4C90" w14:textId="73C1B8BF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.426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AC7FB78" w14:textId="05EC4FB4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.167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6E530" w14:textId="3D192D3D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.621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33DEE" w14:textId="71F79935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.047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B7E9F" w14:textId="76530894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.639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6536" w14:textId="758A59F6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.179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8C573" w14:textId="64C95099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.505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FFB97ED" w14:textId="1A78A407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4.822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200666A" w14:textId="552AC89E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6.055</w:t>
            </w:r>
          </w:p>
        </w:tc>
      </w:tr>
      <w:tr w:rsidR="00784F83" w:rsidRPr="006C1576" w14:paraId="2CAD2057" w14:textId="77777777" w:rsidTr="005673B8">
        <w:trPr>
          <w:cantSplit/>
          <w:jc w:val="center"/>
        </w:trPr>
        <w:tc>
          <w:tcPr>
            <w:tcW w:w="9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61544C3" w14:textId="77777777" w:rsidR="00784F83" w:rsidRPr="006C1576" w:rsidRDefault="00784F8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I(mA)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FBB706" w14:textId="2733C43C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8.27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vAlign w:val="center"/>
          </w:tcPr>
          <w:p w14:paraId="0BA90DEA" w14:textId="47DA4E59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6.87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F878E57" w14:textId="1C5EC0BA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6.00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E6C929F" w14:textId="132F8BB5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5.20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641B0B5" w14:textId="1121CDA3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4.07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124EC85" w14:textId="798B185E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3.04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09258DA" w14:textId="4F5D139A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2.42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9674EF5" w14:textId="7A8805C3" w:rsidR="00784F83" w:rsidRPr="006C1576" w:rsidRDefault="00F1021C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1.81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vAlign w:val="center"/>
          </w:tcPr>
          <w:p w14:paraId="5B4CCEF9" w14:textId="16D0BC12" w:rsidR="00784F83" w:rsidRPr="006C1576" w:rsidRDefault="00A92B0E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19.50</w:t>
            </w:r>
          </w:p>
        </w:tc>
      </w:tr>
    </w:tbl>
    <w:p w14:paraId="08BE69F9" w14:textId="77777777" w:rsidR="00784F83" w:rsidRPr="006C1576" w:rsidRDefault="00784F83" w:rsidP="00784F83">
      <w:pPr>
        <w:spacing w:line="300" w:lineRule="auto"/>
        <w:ind w:firstLineChars="400" w:firstLine="840"/>
        <w:rPr>
          <w:rFonts w:ascii="Times New Roman" w:hAnsi="Times New Roman" w:cs="Times New Roman"/>
          <w:b/>
          <w:bCs/>
          <w:szCs w:val="21"/>
        </w:rPr>
      </w:pPr>
      <w:r w:rsidRPr="006C15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7851F" wp14:editId="587AE288">
                <wp:simplePos x="0" y="0"/>
                <wp:positionH relativeFrom="column">
                  <wp:posOffset>441325</wp:posOffset>
                </wp:positionH>
                <wp:positionV relativeFrom="paragraph">
                  <wp:posOffset>870585</wp:posOffset>
                </wp:positionV>
                <wp:extent cx="31750" cy="6985"/>
                <wp:effectExtent l="12700" t="13335" r="12700" b="825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69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EE1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4.75pt;margin-top:68.55pt;width:2.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IdvgEAAFgDAAAOAAAAZHJzL2Uyb0RvYy54bWysU01v2zAMvQ/YfxB8Xxw3SJMacXpw1126&#10;LUDbH8DIsi1MFgVSiZ1/P0lNso/ehl0ESiQfHx+pzf00GHFUxBptlRWzeSaUldho21XZ68vjp3Um&#10;2INtwKBVVXZSnN1vP37YjK5UN9ijaRSJAGK5HF2V9d67Ms9Z9moAnqFTNjhbpAF8uFKXNwRjQB9M&#10;fjOf3+YjUuMIpWIOrw9vzmyb8NtWSf+9bVl5YaoscPPppHTu45lvN1B2BK7X8kwD/oHFANqGoleo&#10;B/AgDqTfQQ1aEjK2fiZxyLFttVSph9BNMf+rm+cenEq9BHHYXWXi/wcrvx1ru6NIXU722T2h/MHC&#10;Yt2D7VQi8HJyYXBFlCofHZfXlHhhtyOxH79iE2Lg4DGpMLU0RMjQn5iS2Ker2GryQobHRbFahonI&#10;4Lm9Wy8TPJSXTEfsvygcRDSqjD2B7npfo7VhpkhFqgPHJ/aRF5SXhFjW4qM2Jo3WWDEG8sv1apky&#10;GI1uojfGMXX72pA4QtiO1eKurhdnGn+EER5sk9B6Bc3ns+1Bmzc7VDf2LE7UIy4fl3tsTju6iBbG&#10;l2ieVy3ux+/3lP3rQ2x/AgAA//8DAFBLAwQUAAYACAAAACEA2yHiBd0AAAAJAQAADwAAAGRycy9k&#10;b3ducmV2LnhtbEyPwU7DMAyG70i8Q2QkbixtGesoTSc0aRLXrRzYLWtMU61xqibbCk+Pd2JHf/71&#10;+3O5mlwvzjiGzpOCdJaAQGq86ahV8FlvnpYgQtRkdO8JFfxggFV1f1fqwvgLbfG8i63gEgqFVmBj&#10;HAopQ2PR6TDzAxLvvv3odORxbKUZ9YXLXS+zJFlIpzviC1YPuLbYHHcnp+D3uK6/9kme7uc2+0g3&#10;tR22OCn1+DC9v4GIOMX/MFz1WR0qdjr4E5kgegWL1xdOMn/OUxAcyOcMDlewzEBWpbz9oPoDAAD/&#10;/wMAUEsBAi0AFAAGAAgAAAAhALaDOJL+AAAA4QEAABMAAAAAAAAAAAAAAAAAAAAAAFtDb250ZW50&#10;X1R5cGVzXS54bWxQSwECLQAUAAYACAAAACEAOP0h/9YAAACUAQAACwAAAAAAAAAAAAAAAAAvAQAA&#10;X3JlbHMvLnJlbHNQSwECLQAUAAYACAAAACEAgm1SHb4BAABYAwAADgAAAAAAAAAAAAAAAAAuAgAA&#10;ZHJzL2Uyb0RvYy54bWxQSwECLQAUAAYACAAAACEA2yHiBd0AAAAJAQAADwAAAAAAAAAAAAAAAAAY&#10;BAAAZHJzL2Rvd25yZXYueG1sUEsFBgAAAAAEAAQA8wAAACIFAAAAAA==&#10;" strokecolor="#739cc3" strokeweight="1.25pt"/>
            </w:pict>
          </mc:Fallback>
        </mc:AlternateContent>
      </w:r>
      <w:r w:rsidRPr="006C1576">
        <w:rPr>
          <w:rFonts w:ascii="Times New Roman" w:hAnsi="Times New Roman" w:cs="Times New Roman"/>
          <w:b/>
          <w:bCs/>
          <w:szCs w:val="21"/>
        </w:rPr>
        <w:t xml:space="preserve"> </w:t>
      </w:r>
      <w:r w:rsidRPr="006C1576">
        <w:rPr>
          <w:rFonts w:ascii="Times New Roman" w:hAnsi="Times New Roman" w:cs="Times New Roman"/>
          <w:b/>
          <w:bCs/>
          <w:noProof/>
          <w:szCs w:val="21"/>
        </w:rPr>
        <w:drawing>
          <wp:inline distT="0" distB="0" distL="0" distR="0" wp14:anchorId="7D51674D" wp14:editId="36F4E464">
            <wp:extent cx="4241800" cy="1628775"/>
            <wp:effectExtent l="0" t="0" r="635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2A0F" w14:textId="77777777" w:rsidR="00784F83" w:rsidRPr="006C1576" w:rsidRDefault="00784F83" w:rsidP="00784F83">
      <w:pPr>
        <w:spacing w:line="300" w:lineRule="auto"/>
        <w:ind w:firstLineChars="750" w:firstLine="135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（</w:t>
      </w:r>
      <w:r w:rsidRPr="006C1576">
        <w:rPr>
          <w:rFonts w:ascii="Times New Roman" w:eastAsia="黑体" w:hAnsi="Times New Roman" w:cs="Times New Roman"/>
          <w:sz w:val="18"/>
          <w:szCs w:val="18"/>
        </w:rPr>
        <w:t>a</w:t>
      </w:r>
      <w:r w:rsidRPr="006C1576">
        <w:rPr>
          <w:rFonts w:ascii="Times New Roman" w:eastAsia="黑体" w:hAnsi="Times New Roman" w:cs="Times New Roman"/>
          <w:sz w:val="18"/>
          <w:szCs w:val="18"/>
        </w:rPr>
        <w:t>）电压源形式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（</w:t>
      </w:r>
      <w:r w:rsidRPr="006C1576">
        <w:rPr>
          <w:rFonts w:ascii="Times New Roman" w:eastAsia="黑体" w:hAnsi="Times New Roman" w:cs="Times New Roman"/>
          <w:sz w:val="18"/>
          <w:szCs w:val="18"/>
        </w:rPr>
        <w:t>b</w:t>
      </w:r>
      <w:r w:rsidRPr="006C1576">
        <w:rPr>
          <w:rFonts w:ascii="Times New Roman" w:eastAsia="黑体" w:hAnsi="Times New Roman" w:cs="Times New Roman"/>
          <w:sz w:val="18"/>
          <w:szCs w:val="18"/>
        </w:rPr>
        <w:t>）电流源形式</w:t>
      </w:r>
    </w:p>
    <w:p w14:paraId="30FE488F" w14:textId="77777777" w:rsidR="00784F83" w:rsidRPr="006C1576" w:rsidRDefault="00784F83" w:rsidP="00784F83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4.3.4 </w:t>
      </w:r>
      <w:proofErr w:type="gramStart"/>
      <w:r w:rsidRPr="006C1576">
        <w:rPr>
          <w:rFonts w:ascii="Times New Roman" w:eastAsia="黑体" w:hAnsi="Times New Roman" w:cs="Times New Roman"/>
          <w:sz w:val="18"/>
          <w:szCs w:val="18"/>
        </w:rPr>
        <w:t>含源线性</w:t>
      </w:r>
      <w:proofErr w:type="gramEnd"/>
      <w:r w:rsidRPr="006C1576">
        <w:rPr>
          <w:rFonts w:ascii="Times New Roman" w:eastAsia="黑体" w:hAnsi="Times New Roman" w:cs="Times New Roman"/>
          <w:sz w:val="18"/>
          <w:szCs w:val="18"/>
        </w:rPr>
        <w:t>一端口网络等效电源外特性测试</w:t>
      </w:r>
    </w:p>
    <w:p w14:paraId="263257E3" w14:textId="77777777" w:rsidR="00784F83" w:rsidRPr="006C1576" w:rsidRDefault="00784F83" w:rsidP="00784F83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7462734F" w14:textId="1E1F4CDB" w:rsidR="00784F83" w:rsidRDefault="00784F83" w:rsidP="00784F83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）根据表</w:t>
      </w:r>
      <w:r w:rsidRPr="006C1576">
        <w:rPr>
          <w:rFonts w:ascii="Times New Roman" w:hAnsi="Times New Roman" w:cs="Times New Roman"/>
          <w:szCs w:val="21"/>
        </w:rPr>
        <w:t>4.3.2</w:t>
      </w:r>
      <w:r w:rsidRPr="006C1576">
        <w:rPr>
          <w:rFonts w:ascii="Times New Roman" w:hAnsi="Times New Roman" w:cs="Times New Roman"/>
          <w:szCs w:val="21"/>
        </w:rPr>
        <w:t>、表</w:t>
      </w:r>
      <w:r w:rsidRPr="006C1576">
        <w:rPr>
          <w:rFonts w:ascii="Times New Roman" w:hAnsi="Times New Roman" w:cs="Times New Roman"/>
          <w:szCs w:val="21"/>
        </w:rPr>
        <w:t>4.3.4</w:t>
      </w:r>
      <w:r w:rsidRPr="006C1576">
        <w:rPr>
          <w:rFonts w:ascii="Times New Roman" w:hAnsi="Times New Roman" w:cs="Times New Roman"/>
          <w:szCs w:val="21"/>
        </w:rPr>
        <w:t>和表</w:t>
      </w:r>
      <w:r w:rsidRPr="006C1576">
        <w:rPr>
          <w:rFonts w:ascii="Times New Roman" w:hAnsi="Times New Roman" w:cs="Times New Roman"/>
          <w:szCs w:val="21"/>
        </w:rPr>
        <w:t>4.3.5</w:t>
      </w:r>
      <w:r w:rsidRPr="006C1576">
        <w:rPr>
          <w:rFonts w:ascii="Times New Roman" w:hAnsi="Times New Roman" w:cs="Times New Roman"/>
          <w:szCs w:val="21"/>
        </w:rPr>
        <w:t>的数据，分别绘出相应电路的外特性曲线，总结实验结果，</w:t>
      </w:r>
      <w:proofErr w:type="gramStart"/>
      <w:r w:rsidRPr="006C1576">
        <w:rPr>
          <w:rFonts w:ascii="Times New Roman" w:hAnsi="Times New Roman" w:cs="Times New Roman"/>
          <w:szCs w:val="21"/>
        </w:rPr>
        <w:t>归纳含源线性</w:t>
      </w:r>
      <w:proofErr w:type="gramEnd"/>
      <w:r w:rsidRPr="006C1576">
        <w:rPr>
          <w:rFonts w:ascii="Times New Roman" w:hAnsi="Times New Roman" w:cs="Times New Roman"/>
          <w:szCs w:val="21"/>
        </w:rPr>
        <w:t>一端口网络与两种电源形式的等效关系。</w:t>
      </w:r>
    </w:p>
    <w:p w14:paraId="31D44227" w14:textId="3BE25665" w:rsidR="00DB1BDA" w:rsidRDefault="00DB1BDA" w:rsidP="00784F83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>.3.2</w:t>
      </w:r>
    </w:p>
    <w:p w14:paraId="75193A27" w14:textId="758F72D4" w:rsidR="00DB1BDA" w:rsidRDefault="00DB1BDA" w:rsidP="009E435A">
      <w:pPr>
        <w:adjustRightInd w:val="0"/>
        <w:snapToGrid w:val="0"/>
        <w:spacing w:line="360" w:lineRule="atLeast"/>
        <w:ind w:firstLine="420"/>
        <w:jc w:val="center"/>
        <w:rPr>
          <w:rFonts w:ascii="Times New Roman" w:hAnsi="Times New Roman" w:cs="Times New Roman"/>
          <w:szCs w:val="21"/>
        </w:rPr>
      </w:pPr>
      <w:r w:rsidRPr="00DB1BDA">
        <w:rPr>
          <w:rFonts w:ascii="Times New Roman" w:hAnsi="Times New Roman" w:cs="Times New Roman"/>
          <w:szCs w:val="21"/>
        </w:rPr>
        <w:drawing>
          <wp:inline distT="0" distB="0" distL="0" distR="0" wp14:anchorId="5E3E6B10" wp14:editId="6D6B3961">
            <wp:extent cx="5197732" cy="27584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26392" cy="27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330B" w14:textId="4868F268" w:rsidR="00DB1BDA" w:rsidRDefault="00DB1BDA" w:rsidP="00784F83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>.3.4</w:t>
      </w:r>
    </w:p>
    <w:p w14:paraId="7D284862" w14:textId="5155BC57" w:rsidR="00DB1BDA" w:rsidRDefault="009E435A" w:rsidP="009E435A">
      <w:pPr>
        <w:adjustRightInd w:val="0"/>
        <w:snapToGrid w:val="0"/>
        <w:spacing w:line="360" w:lineRule="atLeast"/>
        <w:ind w:firstLine="420"/>
        <w:jc w:val="center"/>
        <w:rPr>
          <w:rFonts w:ascii="Times New Roman" w:hAnsi="Times New Roman" w:cs="Times New Roman"/>
          <w:szCs w:val="21"/>
        </w:rPr>
      </w:pPr>
      <w:r w:rsidRPr="009E435A">
        <w:rPr>
          <w:rFonts w:ascii="Times New Roman" w:hAnsi="Times New Roman" w:cs="Times New Roman"/>
          <w:szCs w:val="21"/>
        </w:rPr>
        <w:lastRenderedPageBreak/>
        <w:drawing>
          <wp:inline distT="0" distB="0" distL="0" distR="0" wp14:anchorId="0FA1D1AB" wp14:editId="5D32803B">
            <wp:extent cx="5330272" cy="2903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42345" cy="29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33CA" w14:textId="6020D356" w:rsidR="009E435A" w:rsidRDefault="009E435A" w:rsidP="009E435A">
      <w:pPr>
        <w:adjustRightInd w:val="0"/>
        <w:snapToGrid w:val="0"/>
        <w:spacing w:line="36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>.3.5</w:t>
      </w:r>
    </w:p>
    <w:p w14:paraId="66586D4C" w14:textId="70D9DC18" w:rsidR="009E435A" w:rsidRDefault="00A92B0E" w:rsidP="00A92B0E">
      <w:pPr>
        <w:adjustRightInd w:val="0"/>
        <w:snapToGrid w:val="0"/>
        <w:spacing w:line="360" w:lineRule="atLeast"/>
        <w:ind w:firstLine="420"/>
        <w:jc w:val="center"/>
        <w:rPr>
          <w:rFonts w:ascii="Times New Roman" w:hAnsi="Times New Roman" w:cs="Times New Roman" w:hint="eastAsia"/>
          <w:szCs w:val="21"/>
        </w:rPr>
      </w:pPr>
      <w:r w:rsidRPr="00A92B0E">
        <w:rPr>
          <w:rFonts w:ascii="Times New Roman" w:hAnsi="Times New Roman" w:cs="Times New Roman"/>
          <w:szCs w:val="21"/>
        </w:rPr>
        <w:drawing>
          <wp:inline distT="0" distB="0" distL="0" distR="0" wp14:anchorId="70DD746F" wp14:editId="58854C28">
            <wp:extent cx="5274310" cy="2456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0AC" w14:textId="04AF9236" w:rsidR="00D430CD" w:rsidRDefault="00D430CD" w:rsidP="00D430CD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U=</w:t>
      </w:r>
      <w:proofErr w:type="spellStart"/>
      <w:r>
        <w:rPr>
          <w:rFonts w:ascii="Times New Roman" w:hAnsi="Times New Roman" w:cs="Times New Roman"/>
          <w:szCs w:val="21"/>
        </w:rPr>
        <w:t>R</w:t>
      </w:r>
      <w:r w:rsidR="00C2380E">
        <w:rPr>
          <w:rFonts w:ascii="Times New Roman" w:hAnsi="Times New Roman" w:cs="Times New Roman"/>
          <w:szCs w:val="21"/>
          <w:vertAlign w:val="subscript"/>
        </w:rPr>
        <w:t>eq</w:t>
      </w:r>
      <w:r>
        <w:rPr>
          <w:rFonts w:ascii="Times New Roman" w:hAnsi="Times New Roman" w:cs="Times New Roman"/>
          <w:szCs w:val="21"/>
        </w:rPr>
        <w:t>I</w:t>
      </w:r>
      <w:proofErr w:type="spellEnd"/>
    </w:p>
    <w:p w14:paraId="1FB8809D" w14:textId="163910F7" w:rsidR="00784F83" w:rsidRPr="00A17F1E" w:rsidRDefault="00A17F1E" w:rsidP="00C2380E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I=U/R</w:t>
      </w:r>
      <w:r>
        <w:rPr>
          <w:rFonts w:ascii="Times New Roman" w:hAnsi="Times New Roman" w:cs="Times New Roman"/>
          <w:szCs w:val="21"/>
          <w:vertAlign w:val="subscript"/>
        </w:rPr>
        <w:t>eq</w:t>
      </w:r>
    </w:p>
    <w:p w14:paraId="042AC12F" w14:textId="77777777" w:rsidR="00784F83" w:rsidRPr="006C1576" w:rsidRDefault="00784F83" w:rsidP="00784F83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）根据表</w:t>
      </w:r>
      <w:r w:rsidRPr="006C1576">
        <w:rPr>
          <w:rFonts w:ascii="Times New Roman" w:hAnsi="Times New Roman" w:cs="Times New Roman"/>
          <w:szCs w:val="21"/>
        </w:rPr>
        <w:t>4.3.1</w:t>
      </w:r>
      <w:r w:rsidRPr="006C1576">
        <w:rPr>
          <w:rFonts w:ascii="Times New Roman" w:hAnsi="Times New Roman" w:cs="Times New Roman"/>
          <w:szCs w:val="21"/>
        </w:rPr>
        <w:t>所测算出</w:t>
      </w:r>
      <w:proofErr w:type="gramStart"/>
      <w:r w:rsidRPr="006C1576">
        <w:rPr>
          <w:rFonts w:ascii="Times New Roman" w:hAnsi="Times New Roman" w:cs="Times New Roman"/>
          <w:szCs w:val="21"/>
        </w:rPr>
        <w:t>的含源线性一</w:t>
      </w:r>
      <w:proofErr w:type="gramEnd"/>
      <w:r w:rsidRPr="006C1576">
        <w:rPr>
          <w:rFonts w:ascii="Times New Roman" w:hAnsi="Times New Roman" w:cs="Times New Roman"/>
          <w:szCs w:val="21"/>
        </w:rPr>
        <w:t>端口电路的等效电阻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6BEAAE10">
          <v:shape id="Picture 181" o:spid="_x0000_i1062" type="#_x0000_t75" style="width:18pt;height:18pt;mso-position-horizontal-relative:page;mso-position-vertical-relative:page" o:ole="">
            <v:imagedata r:id="rId71" o:title=""/>
          </v:shape>
          <o:OLEObject Type="Embed" ProgID="Equation.DSMT4" ShapeID="Picture 181" DrawAspect="Content" ObjectID="_1731437527" r:id="rId72"/>
        </w:object>
      </w:r>
      <w:r w:rsidRPr="006C1576">
        <w:rPr>
          <w:rFonts w:ascii="Times New Roman" w:hAnsi="Times New Roman" w:cs="Times New Roman"/>
          <w:szCs w:val="21"/>
        </w:rPr>
        <w:t>和表</w:t>
      </w:r>
      <w:r w:rsidRPr="006C1576">
        <w:rPr>
          <w:rFonts w:ascii="Times New Roman" w:hAnsi="Times New Roman" w:cs="Times New Roman"/>
          <w:szCs w:val="21"/>
        </w:rPr>
        <w:t>4.3.3</w:t>
      </w:r>
      <w:r w:rsidRPr="006C1576">
        <w:rPr>
          <w:rFonts w:ascii="Times New Roman" w:hAnsi="Times New Roman" w:cs="Times New Roman"/>
          <w:szCs w:val="21"/>
        </w:rPr>
        <w:t>所测算出的等效电阻</w:t>
      </w:r>
      <w:r w:rsidRPr="006C1576">
        <w:rPr>
          <w:rFonts w:ascii="Times New Roman" w:hAnsi="Times New Roman" w:cs="Times New Roman"/>
          <w:position w:val="-14"/>
          <w:szCs w:val="21"/>
        </w:rPr>
        <w:object w:dxaOrig="362" w:dyaOrig="382" w14:anchorId="25247E92">
          <v:shape id="_x0000_i1063" type="#_x0000_t75" style="width:18pt;height:18pt;mso-position-horizontal-relative:page;mso-position-vertical-relative:page" o:ole="">
            <v:imagedata r:id="rId71" o:title=""/>
          </v:shape>
          <o:OLEObject Type="Embed" ProgID="Equation.DSMT4" ShapeID="_x0000_i1063" DrawAspect="Content" ObjectID="_1731437528" r:id="rId73"/>
        </w:object>
      </w:r>
      <w:r w:rsidRPr="006C1576">
        <w:rPr>
          <w:rFonts w:ascii="Times New Roman" w:hAnsi="Times New Roman" w:cs="Times New Roman"/>
          <w:szCs w:val="21"/>
        </w:rPr>
        <w:t>，分析两者的关系和产生误差的原因。</w:t>
      </w:r>
    </w:p>
    <w:p w14:paraId="2A06EABD" w14:textId="0EBC04E7" w:rsidR="00784F83" w:rsidRPr="00D430CD" w:rsidRDefault="00D430CD" w:rsidP="00D430CD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电压源与电流源内阻产生的误差；</w:t>
      </w:r>
      <w:r>
        <w:rPr>
          <w:rFonts w:ascii="Times New Roman" w:hAnsi="Times New Roman" w:cs="Times New Roman" w:hint="eastAsia"/>
          <w:szCs w:val="21"/>
        </w:rPr>
        <w:t>数据拟合</w:t>
      </w:r>
      <w:r>
        <w:rPr>
          <w:rFonts w:ascii="Times New Roman" w:hAnsi="Times New Roman" w:cs="Times New Roman" w:hint="eastAsia"/>
          <w:szCs w:val="21"/>
        </w:rPr>
        <w:t>过程中产生的误差。</w:t>
      </w:r>
    </w:p>
    <w:p w14:paraId="66681D30" w14:textId="77777777" w:rsidR="00784F83" w:rsidRPr="006C1576" w:rsidRDefault="00784F83" w:rsidP="00784F83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）总结、归纳实际电压源模型和实际电流源模型的等效变换条件。</w:t>
      </w:r>
    </w:p>
    <w:p w14:paraId="6B7E675D" w14:textId="40F9BAC5" w:rsidR="00784F83" w:rsidRDefault="00D430CD" w:rsidP="00D430CD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两者的伏安特性曲线</w:t>
      </w:r>
      <w:r>
        <w:rPr>
          <w:rFonts w:ascii="Times New Roman" w:hAnsi="Times New Roman" w:cs="Times New Roman" w:hint="eastAsia"/>
          <w:szCs w:val="21"/>
        </w:rPr>
        <w:t>近似</w:t>
      </w:r>
      <w:r>
        <w:rPr>
          <w:rFonts w:ascii="Times New Roman" w:hAnsi="Times New Roman" w:cs="Times New Roman" w:hint="eastAsia"/>
          <w:szCs w:val="21"/>
        </w:rPr>
        <w:t>重合即可等效替换</w:t>
      </w:r>
    </w:p>
    <w:p w14:paraId="6B505B49" w14:textId="77777777" w:rsidR="00784F83" w:rsidRPr="006C1576" w:rsidRDefault="00784F83" w:rsidP="00784F83">
      <w:pPr>
        <w:adjustRightInd w:val="0"/>
        <w:snapToGrid w:val="0"/>
        <w:spacing w:line="360" w:lineRule="atLeast"/>
        <w:ind w:firstLine="420"/>
        <w:rPr>
          <w:rFonts w:ascii="Times New Roman" w:hAnsi="Times New Roman" w:cs="Times New Roman"/>
          <w:sz w:val="24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4</w:t>
      </w:r>
      <w:r w:rsidRPr="006C1576">
        <w:rPr>
          <w:rFonts w:ascii="Times New Roman" w:hAnsi="Times New Roman" w:cs="Times New Roman"/>
          <w:szCs w:val="21"/>
        </w:rPr>
        <w:t>）心得体会。</w:t>
      </w:r>
    </w:p>
    <w:p w14:paraId="04CAED25" w14:textId="55FC070A" w:rsidR="00784F83" w:rsidRPr="00A92B0E" w:rsidRDefault="00C2380E" w:rsidP="00784F83">
      <w:pPr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</w:rPr>
        <w:t>掌握</w:t>
      </w:r>
      <w:proofErr w:type="gramStart"/>
      <w:r>
        <w:rPr>
          <w:rFonts w:ascii="Times New Roman" w:hAnsi="Times New Roman" w:cs="Times New Roman" w:hint="eastAsia"/>
        </w:rPr>
        <w:t>了</w:t>
      </w:r>
      <w:r w:rsidRPr="006C1576">
        <w:rPr>
          <w:rFonts w:ascii="Times New Roman" w:hAnsi="Times New Roman" w:cs="Times New Roman"/>
        </w:rPr>
        <w:t>含源一端口网络</w:t>
      </w:r>
      <w:proofErr w:type="gramEnd"/>
      <w:r w:rsidRPr="006C1576">
        <w:rPr>
          <w:rFonts w:ascii="Times New Roman" w:hAnsi="Times New Roman" w:cs="Times New Roman"/>
        </w:rPr>
        <w:t>等效参数及外特性的一般测量方法；</w:t>
      </w:r>
      <w:r w:rsidR="00A92B0E" w:rsidRPr="00A92B0E">
        <w:rPr>
          <w:rFonts w:ascii="Times New Roman" w:hAnsi="Times New Roman" w:cs="Times New Roman" w:hint="eastAsia"/>
          <w:szCs w:val="21"/>
        </w:rPr>
        <w:t>学习了通过</w:t>
      </w:r>
      <w:r w:rsidR="00A92B0E" w:rsidRPr="00A92B0E">
        <w:rPr>
          <w:rFonts w:ascii="Times New Roman" w:hAnsi="Times New Roman" w:cs="Times New Roman"/>
          <w:szCs w:val="21"/>
        </w:rPr>
        <w:t>外特性曲线</w:t>
      </w:r>
      <w:r w:rsidR="00A92B0E" w:rsidRPr="00A92B0E">
        <w:rPr>
          <w:rFonts w:ascii="Times New Roman" w:hAnsi="Times New Roman" w:cs="Times New Roman" w:hint="eastAsia"/>
          <w:szCs w:val="21"/>
        </w:rPr>
        <w:t>图像</w:t>
      </w:r>
      <w:r>
        <w:rPr>
          <w:rFonts w:ascii="Times New Roman" w:hAnsi="Times New Roman" w:cs="Times New Roman" w:hint="eastAsia"/>
          <w:szCs w:val="21"/>
        </w:rPr>
        <w:t>求解等效电源的方法。</w:t>
      </w:r>
    </w:p>
    <w:p w14:paraId="258A40D7" w14:textId="0CC77C8A" w:rsidR="00784F83" w:rsidRDefault="00784F83" w:rsidP="00784F83">
      <w:pPr>
        <w:rPr>
          <w:rFonts w:ascii="Times New Roman" w:hAnsi="Times New Roman" w:cs="Times New Roman"/>
          <w:sz w:val="24"/>
        </w:rPr>
      </w:pPr>
    </w:p>
    <w:p w14:paraId="43E6492E" w14:textId="77777777" w:rsidR="00784F83" w:rsidRPr="006C1576" w:rsidRDefault="00784F83" w:rsidP="00784F83">
      <w:pPr>
        <w:rPr>
          <w:rFonts w:ascii="Times New Roman" w:hAnsi="Times New Roman" w:cs="Times New Roman" w:hint="eastAsia"/>
          <w:sz w:val="24"/>
        </w:rPr>
      </w:pPr>
    </w:p>
    <w:p w14:paraId="278A28AD" w14:textId="477EE531" w:rsidR="00660155" w:rsidRPr="00784F83" w:rsidRDefault="00784F83" w:rsidP="00D430CD">
      <w:pPr>
        <w:jc w:val="center"/>
        <w:rPr>
          <w:rFonts w:ascii="Times New Roman" w:hAnsi="Times New Roman" w:cs="Times New Roman" w:hint="eastAsia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实验六成绩：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sectPr w:rsidR="00660155" w:rsidRPr="00784F83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097CC" w14:textId="77777777" w:rsidR="00F839CF" w:rsidRDefault="00F839CF" w:rsidP="00784F83">
      <w:r>
        <w:separator/>
      </w:r>
    </w:p>
  </w:endnote>
  <w:endnote w:type="continuationSeparator" w:id="0">
    <w:p w14:paraId="4588404E" w14:textId="77777777" w:rsidR="00F839CF" w:rsidRDefault="00F839CF" w:rsidP="0078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8AA8" w14:textId="77777777" w:rsidR="00784F83" w:rsidRDefault="00784F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6300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5FB4CBED" w14:textId="77777777" w:rsidR="00784F83" w:rsidRDefault="00784F83" w:rsidP="00784F8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9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9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001D16" w14:textId="77777777" w:rsidR="00784F83" w:rsidRDefault="00784F8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2D85" w14:textId="77777777" w:rsidR="00784F83" w:rsidRDefault="00784F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2E07" w14:textId="77777777" w:rsidR="00F839CF" w:rsidRDefault="00F839CF" w:rsidP="00784F83">
      <w:r>
        <w:separator/>
      </w:r>
    </w:p>
  </w:footnote>
  <w:footnote w:type="continuationSeparator" w:id="0">
    <w:p w14:paraId="4515C164" w14:textId="77777777" w:rsidR="00F839CF" w:rsidRDefault="00F839CF" w:rsidP="00784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9C763" w14:textId="77777777" w:rsidR="00784F83" w:rsidRDefault="00784F8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0842" w14:textId="77777777" w:rsidR="00784F83" w:rsidRDefault="00784F8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4917" w14:textId="77777777" w:rsidR="00784F83" w:rsidRDefault="00784F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B7C"/>
    <w:multiLevelType w:val="hybridMultilevel"/>
    <w:tmpl w:val="7A989F62"/>
    <w:lvl w:ilvl="0" w:tplc="BC56D74E">
      <w:start w:val="2"/>
      <w:numFmt w:val="decimalEnclosedCircle"/>
      <w:lvlText w:val="%1"/>
      <w:lvlJc w:val="left"/>
      <w:pPr>
        <w:ind w:left="538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1" w15:restartNumberingAfterBreak="0">
    <w:nsid w:val="6DC8653F"/>
    <w:multiLevelType w:val="hybridMultilevel"/>
    <w:tmpl w:val="E7CE81E8"/>
    <w:lvl w:ilvl="0" w:tplc="B922FE9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520503416">
    <w:abstractNumId w:val="1"/>
  </w:num>
  <w:num w:numId="2" w16cid:durableId="68845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F83"/>
    <w:rsid w:val="003B7827"/>
    <w:rsid w:val="003C0F55"/>
    <w:rsid w:val="004D1D26"/>
    <w:rsid w:val="006424FC"/>
    <w:rsid w:val="00660155"/>
    <w:rsid w:val="00784F83"/>
    <w:rsid w:val="007E74E9"/>
    <w:rsid w:val="008F139E"/>
    <w:rsid w:val="00976A4B"/>
    <w:rsid w:val="009E435A"/>
    <w:rsid w:val="00A17F1E"/>
    <w:rsid w:val="00A92B0E"/>
    <w:rsid w:val="00AD7DA6"/>
    <w:rsid w:val="00B6025E"/>
    <w:rsid w:val="00C2380E"/>
    <w:rsid w:val="00D430CD"/>
    <w:rsid w:val="00DB1BDA"/>
    <w:rsid w:val="00E145ED"/>
    <w:rsid w:val="00E849AF"/>
    <w:rsid w:val="00F1021C"/>
    <w:rsid w:val="00F8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F1B2"/>
  <w15:docId w15:val="{710F8B56-3D1A-474A-A50B-96D36713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F8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84F8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8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F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F83"/>
    <w:rPr>
      <w:sz w:val="18"/>
      <w:szCs w:val="18"/>
    </w:rPr>
  </w:style>
  <w:style w:type="paragraph" w:styleId="a9">
    <w:name w:val="List Paragraph"/>
    <w:basedOn w:val="a"/>
    <w:uiPriority w:val="34"/>
    <w:qFormat/>
    <w:rsid w:val="00E849AF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DB1BD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B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63" Type="http://schemas.openxmlformats.org/officeDocument/2006/relationships/oleObject" Target="embeddings/oleObject35.bin"/><Relationship Id="rId68" Type="http://schemas.openxmlformats.org/officeDocument/2006/relationships/image" Target="media/image24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0.wmf"/><Relationship Id="rId66" Type="http://schemas.openxmlformats.org/officeDocument/2006/relationships/oleObject" Target="embeddings/oleObject37.bin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39.bin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oleObject" Target="embeddings/oleObject30.bin"/><Relationship Id="rId64" Type="http://schemas.openxmlformats.org/officeDocument/2006/relationships/image" Target="media/image22.wmf"/><Relationship Id="rId69" Type="http://schemas.openxmlformats.org/officeDocument/2006/relationships/image" Target="media/image25.png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3.png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image" Target="media/image21.wmf"/><Relationship Id="rId70" Type="http://schemas.openxmlformats.org/officeDocument/2006/relationships/image" Target="media/image26.png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508C-A557-44D1-8B20-DB90E645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12</cp:revision>
  <dcterms:created xsi:type="dcterms:W3CDTF">2018-09-21T06:37:00Z</dcterms:created>
  <dcterms:modified xsi:type="dcterms:W3CDTF">2022-12-01T13:57:00Z</dcterms:modified>
</cp:coreProperties>
</file>