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D126" w14:textId="452D5B19" w:rsidR="005149F4" w:rsidRPr="00737E41" w:rsidRDefault="005149F4" w:rsidP="005149F4">
      <w:pPr>
        <w:spacing w:line="360" w:lineRule="auto"/>
        <w:jc w:val="center"/>
        <w:rPr>
          <w:rFonts w:ascii="Times New Roman" w:eastAsia="宋体" w:hAnsi="Times New Roman" w:cs="Times New Roman"/>
          <w:b/>
          <w:sz w:val="32"/>
          <w:szCs w:val="32"/>
        </w:rPr>
      </w:pPr>
      <w:r w:rsidRPr="00737E41">
        <w:rPr>
          <w:rFonts w:ascii="Times New Roman" w:eastAsia="宋体" w:hAnsi="宋体" w:cs="Times New Roman"/>
          <w:b/>
          <w:sz w:val="32"/>
          <w:szCs w:val="32"/>
        </w:rPr>
        <w:t>华东理工大学</w:t>
      </w:r>
      <w:r w:rsidRPr="00737E41">
        <w:rPr>
          <w:rFonts w:ascii="Times New Roman" w:eastAsia="宋体" w:hAnsi="Times New Roman" w:cs="Times New Roman"/>
          <w:b/>
          <w:sz w:val="32"/>
          <w:szCs w:val="32"/>
          <w:u w:val="single"/>
        </w:rPr>
        <w:t xml:space="preserve"> </w:t>
      </w:r>
      <w:r w:rsidRPr="00737E41">
        <w:rPr>
          <w:rFonts w:ascii="Times New Roman" w:eastAsia="宋体" w:hAnsi="Times New Roman" w:cs="Times New Roman" w:hint="eastAsia"/>
          <w:b/>
          <w:sz w:val="32"/>
          <w:szCs w:val="32"/>
          <w:u w:val="single"/>
        </w:rPr>
        <w:t xml:space="preserve"> 202</w:t>
      </w:r>
      <w:r w:rsidR="008719C6">
        <w:rPr>
          <w:rFonts w:ascii="Times New Roman" w:eastAsia="宋体" w:hAnsi="Times New Roman" w:cs="Times New Roman"/>
          <w:b/>
          <w:sz w:val="32"/>
          <w:szCs w:val="32"/>
          <w:u w:val="single"/>
        </w:rPr>
        <w:t>2</w:t>
      </w:r>
      <w:r w:rsidRPr="00737E41">
        <w:rPr>
          <w:rFonts w:ascii="Times New Roman" w:eastAsia="宋体" w:hAnsi="Times New Roman" w:cs="Times New Roman" w:hint="eastAsia"/>
          <w:b/>
          <w:sz w:val="32"/>
          <w:szCs w:val="32"/>
          <w:u w:val="single"/>
        </w:rPr>
        <w:t>—</w:t>
      </w:r>
      <w:r w:rsidRPr="00737E41">
        <w:rPr>
          <w:rFonts w:ascii="Times New Roman" w:eastAsia="宋体" w:hAnsi="Times New Roman" w:cs="Times New Roman" w:hint="eastAsia"/>
          <w:b/>
          <w:sz w:val="32"/>
          <w:szCs w:val="32"/>
          <w:u w:val="single"/>
        </w:rPr>
        <w:t>202</w:t>
      </w:r>
      <w:r w:rsidR="008719C6">
        <w:rPr>
          <w:rFonts w:ascii="Times New Roman" w:eastAsia="宋体" w:hAnsi="Times New Roman" w:cs="Times New Roman"/>
          <w:b/>
          <w:sz w:val="32"/>
          <w:szCs w:val="32"/>
          <w:u w:val="single"/>
        </w:rPr>
        <w:t>3</w:t>
      </w:r>
      <w:r w:rsidRPr="00737E41">
        <w:rPr>
          <w:rFonts w:ascii="Times New Roman" w:eastAsia="宋体" w:hAnsi="Times New Roman" w:cs="Times New Roman" w:hint="eastAsia"/>
          <w:b/>
          <w:sz w:val="32"/>
          <w:szCs w:val="32"/>
          <w:u w:val="single"/>
        </w:rPr>
        <w:t xml:space="preserve"> </w:t>
      </w:r>
      <w:r w:rsidRPr="00737E41">
        <w:rPr>
          <w:rFonts w:ascii="Times New Roman" w:eastAsia="宋体" w:hAnsi="Times New Roman" w:cs="Times New Roman"/>
          <w:b/>
          <w:sz w:val="32"/>
          <w:szCs w:val="32"/>
          <w:u w:val="single"/>
        </w:rPr>
        <w:t xml:space="preserve"> </w:t>
      </w:r>
      <w:proofErr w:type="gramStart"/>
      <w:r w:rsidRPr="00737E41">
        <w:rPr>
          <w:rFonts w:ascii="Times New Roman" w:eastAsia="宋体" w:hAnsi="宋体" w:cs="Times New Roman"/>
          <w:b/>
          <w:sz w:val="32"/>
          <w:szCs w:val="32"/>
        </w:rPr>
        <w:t>学年第</w:t>
      </w:r>
      <w:proofErr w:type="gramEnd"/>
      <w:r w:rsidRPr="00737E41">
        <w:rPr>
          <w:rFonts w:ascii="Times New Roman" w:eastAsia="宋体" w:hAnsi="Times New Roman" w:cs="Times New Roman"/>
          <w:b/>
          <w:sz w:val="32"/>
          <w:szCs w:val="32"/>
          <w:u w:val="single"/>
        </w:rPr>
        <w:t xml:space="preserve"> </w:t>
      </w:r>
      <w:r w:rsidRPr="00737E41">
        <w:rPr>
          <w:rFonts w:ascii="Times New Roman" w:eastAsia="宋体" w:hAnsi="Times New Roman" w:cs="Times New Roman" w:hint="eastAsia"/>
          <w:b/>
          <w:sz w:val="32"/>
          <w:szCs w:val="32"/>
          <w:u w:val="single"/>
        </w:rPr>
        <w:t xml:space="preserve"> </w:t>
      </w:r>
      <w:r w:rsidR="004F2C3A">
        <w:rPr>
          <w:rFonts w:ascii="Times New Roman" w:eastAsia="宋体" w:hAnsi="Times New Roman" w:cs="Times New Roman"/>
          <w:b/>
          <w:sz w:val="32"/>
          <w:szCs w:val="32"/>
          <w:u w:val="single"/>
        </w:rPr>
        <w:t>1</w:t>
      </w:r>
      <w:r w:rsidRPr="00737E41">
        <w:rPr>
          <w:rFonts w:ascii="Times New Roman" w:eastAsia="宋体" w:hAnsi="Times New Roman" w:cs="Times New Roman" w:hint="eastAsia"/>
          <w:b/>
          <w:sz w:val="32"/>
          <w:szCs w:val="32"/>
          <w:u w:val="single"/>
        </w:rPr>
        <w:t xml:space="preserve"> </w:t>
      </w:r>
      <w:r w:rsidRPr="00737E41">
        <w:rPr>
          <w:rFonts w:ascii="Times New Roman" w:eastAsia="宋体" w:hAnsi="Times New Roman" w:cs="Times New Roman"/>
          <w:b/>
          <w:sz w:val="32"/>
          <w:szCs w:val="32"/>
          <w:u w:val="single"/>
        </w:rPr>
        <w:t xml:space="preserve"> </w:t>
      </w:r>
      <w:r w:rsidRPr="00737E41">
        <w:rPr>
          <w:rFonts w:ascii="Times New Roman" w:eastAsia="宋体" w:hAnsi="宋体" w:cs="Times New Roman"/>
          <w:b/>
          <w:sz w:val="32"/>
          <w:szCs w:val="32"/>
        </w:rPr>
        <w:t>学期</w:t>
      </w:r>
    </w:p>
    <w:p w14:paraId="07C497BE" w14:textId="5B51005C" w:rsidR="005149F4" w:rsidRPr="00737E41" w:rsidRDefault="005149F4" w:rsidP="005149F4">
      <w:pPr>
        <w:spacing w:line="360" w:lineRule="auto"/>
        <w:jc w:val="center"/>
        <w:rPr>
          <w:rFonts w:ascii="Times New Roman" w:eastAsia="宋体" w:hAnsi="宋体" w:cs="Times New Roman"/>
          <w:b/>
          <w:sz w:val="30"/>
          <w:szCs w:val="30"/>
        </w:rPr>
      </w:pPr>
      <w:r w:rsidRPr="00737E41">
        <w:rPr>
          <w:rFonts w:ascii="Times New Roman" w:eastAsia="宋体" w:hAnsi="宋体" w:cs="Times New Roman" w:hint="eastAsia"/>
          <w:b/>
          <w:sz w:val="30"/>
          <w:szCs w:val="30"/>
        </w:rPr>
        <w:t>本科生</w:t>
      </w:r>
      <w:r w:rsidRPr="00737E41">
        <w:rPr>
          <w:rFonts w:ascii="Times New Roman" w:eastAsia="宋体" w:hAnsi="宋体" w:cs="Times New Roman"/>
          <w:b/>
          <w:sz w:val="30"/>
          <w:szCs w:val="30"/>
        </w:rPr>
        <w:t>《</w:t>
      </w:r>
      <w:r w:rsidRPr="00737E41">
        <w:rPr>
          <w:rFonts w:ascii="Times New Roman" w:eastAsia="宋体" w:hAnsi="Times New Roman" w:cs="Times New Roman" w:hint="eastAsia"/>
          <w:b/>
          <w:sz w:val="30"/>
          <w:szCs w:val="30"/>
          <w:u w:val="single"/>
        </w:rPr>
        <w:t>形势与政策</w:t>
      </w:r>
      <w:r w:rsidR="00E92B3E">
        <w:rPr>
          <w:rFonts w:ascii="Times New Roman" w:eastAsia="宋体" w:hAnsi="Times New Roman" w:cs="Times New Roman" w:hint="eastAsia"/>
          <w:b/>
          <w:sz w:val="30"/>
          <w:szCs w:val="30"/>
          <w:u w:val="single"/>
        </w:rPr>
        <w:t>3</w:t>
      </w:r>
      <w:r w:rsidRPr="00737E41">
        <w:rPr>
          <w:rFonts w:ascii="Times New Roman" w:eastAsia="宋体" w:hAnsi="宋体" w:cs="Times New Roman"/>
          <w:b/>
          <w:sz w:val="30"/>
          <w:szCs w:val="30"/>
        </w:rPr>
        <w:t>》课程考试</w:t>
      </w:r>
      <w:r w:rsidRPr="00737E41">
        <w:rPr>
          <w:rFonts w:ascii="Times New Roman" w:eastAsia="宋体" w:hAnsi="宋体" w:cs="Times New Roman" w:hint="eastAsia"/>
          <w:b/>
          <w:sz w:val="30"/>
          <w:szCs w:val="30"/>
        </w:rPr>
        <w:t>试卷</w:t>
      </w:r>
    </w:p>
    <w:p w14:paraId="1BFE0E18" w14:textId="164874CB" w:rsidR="005149F4" w:rsidRPr="00737E41" w:rsidRDefault="005149F4" w:rsidP="005149F4">
      <w:pPr>
        <w:spacing w:line="360" w:lineRule="auto"/>
        <w:jc w:val="center"/>
        <w:rPr>
          <w:rFonts w:ascii="Times New Roman" w:eastAsia="宋体" w:hAnsi="Times New Roman" w:cs="Times New Roman"/>
          <w:b/>
          <w:sz w:val="30"/>
          <w:szCs w:val="30"/>
        </w:rPr>
      </w:pPr>
      <w:r w:rsidRPr="00737E41">
        <w:rPr>
          <w:rFonts w:ascii="Times New Roman" w:eastAsia="宋体" w:hAnsi="Times New Roman" w:cs="Times New Roman"/>
          <w:b/>
          <w:sz w:val="30"/>
          <w:szCs w:val="30"/>
        </w:rPr>
        <w:t xml:space="preserve"> </w:t>
      </w:r>
      <w:r w:rsidRPr="00737E41">
        <w:rPr>
          <w:rFonts w:ascii="Times New Roman" w:eastAsia="宋体" w:hAnsi="Times New Roman" w:cs="Times New Roman"/>
          <w:b/>
          <w:sz w:val="30"/>
          <w:szCs w:val="30"/>
          <w:u w:val="single"/>
        </w:rPr>
        <w:t xml:space="preserve"> </w:t>
      </w:r>
      <w:r w:rsidRPr="00737E41">
        <w:rPr>
          <w:rFonts w:ascii="Times New Roman" w:eastAsia="宋体" w:hAnsi="Times New Roman" w:cs="Times New Roman" w:hint="eastAsia"/>
          <w:b/>
          <w:sz w:val="30"/>
          <w:szCs w:val="30"/>
          <w:u w:val="single"/>
        </w:rPr>
        <w:t xml:space="preserve"> 202</w:t>
      </w:r>
      <w:r w:rsidR="008719C6">
        <w:rPr>
          <w:rFonts w:ascii="Times New Roman" w:eastAsia="宋体" w:hAnsi="Times New Roman" w:cs="Times New Roman"/>
          <w:b/>
          <w:sz w:val="30"/>
          <w:szCs w:val="30"/>
          <w:u w:val="single"/>
        </w:rPr>
        <w:t>2</w:t>
      </w:r>
      <w:r w:rsidRPr="00737E41">
        <w:rPr>
          <w:rFonts w:ascii="Times New Roman" w:eastAsia="宋体" w:hAnsi="Times New Roman" w:cs="Times New Roman"/>
          <w:b/>
          <w:sz w:val="30"/>
          <w:szCs w:val="30"/>
          <w:u w:val="single"/>
        </w:rPr>
        <w:t xml:space="preserve">  </w:t>
      </w:r>
      <w:r w:rsidRPr="00737E41">
        <w:rPr>
          <w:rFonts w:ascii="Times New Roman" w:eastAsia="宋体" w:hAnsi="宋体" w:cs="Times New Roman"/>
          <w:b/>
          <w:sz w:val="30"/>
          <w:szCs w:val="30"/>
        </w:rPr>
        <w:t>年</w:t>
      </w:r>
      <w:r w:rsidRPr="00737E41">
        <w:rPr>
          <w:rFonts w:ascii="Times New Roman" w:eastAsia="宋体" w:hAnsi="Times New Roman" w:cs="Times New Roman"/>
          <w:b/>
          <w:sz w:val="30"/>
          <w:szCs w:val="30"/>
          <w:u w:val="single"/>
        </w:rPr>
        <w:t xml:space="preserve"> </w:t>
      </w:r>
      <w:r w:rsidRPr="00737E41">
        <w:rPr>
          <w:rFonts w:ascii="Times New Roman" w:eastAsia="宋体" w:hAnsi="Times New Roman" w:cs="Times New Roman" w:hint="eastAsia"/>
          <w:b/>
          <w:sz w:val="30"/>
          <w:szCs w:val="30"/>
          <w:u w:val="single"/>
        </w:rPr>
        <w:t xml:space="preserve"> </w:t>
      </w:r>
      <w:r w:rsidR="008D08D8">
        <w:rPr>
          <w:rFonts w:ascii="Times New Roman" w:eastAsia="宋体" w:hAnsi="Times New Roman" w:cs="Times New Roman"/>
          <w:b/>
          <w:sz w:val="30"/>
          <w:szCs w:val="30"/>
          <w:u w:val="single"/>
        </w:rPr>
        <w:t>10</w:t>
      </w:r>
      <w:r w:rsidRPr="00737E41">
        <w:rPr>
          <w:rFonts w:ascii="Times New Roman" w:eastAsia="宋体" w:hAnsi="Times New Roman" w:cs="Times New Roman" w:hint="eastAsia"/>
          <w:b/>
          <w:sz w:val="30"/>
          <w:szCs w:val="30"/>
          <w:u w:val="single"/>
        </w:rPr>
        <w:t xml:space="preserve"> </w:t>
      </w:r>
      <w:r w:rsidRPr="00737E41">
        <w:rPr>
          <w:rFonts w:ascii="Times New Roman" w:eastAsia="宋体" w:hAnsi="Times New Roman" w:cs="Times New Roman"/>
          <w:b/>
          <w:sz w:val="30"/>
          <w:szCs w:val="30"/>
          <w:u w:val="single"/>
        </w:rPr>
        <w:t xml:space="preserve"> </w:t>
      </w:r>
      <w:r w:rsidRPr="00737E41">
        <w:rPr>
          <w:rFonts w:ascii="Times New Roman" w:eastAsia="宋体" w:hAnsi="宋体" w:cs="Times New Roman"/>
          <w:b/>
          <w:sz w:val="30"/>
          <w:szCs w:val="30"/>
        </w:rPr>
        <w:t>月</w:t>
      </w:r>
    </w:p>
    <w:p w14:paraId="7C6F7FCA" w14:textId="77777777" w:rsidR="005149F4" w:rsidRDefault="005149F4" w:rsidP="005149F4">
      <w:pPr>
        <w:spacing w:line="480" w:lineRule="auto"/>
        <w:rPr>
          <w:szCs w:val="21"/>
        </w:rPr>
      </w:pPr>
      <w:r>
        <w:rPr>
          <w:rFonts w:hAnsi="宋体"/>
          <w:szCs w:val="21"/>
        </w:rPr>
        <w:t>开课学院：</w:t>
      </w:r>
      <w:r>
        <w:rPr>
          <w:szCs w:val="21"/>
          <w:u w:val="single"/>
        </w:rPr>
        <w:t xml:space="preserve">  </w:t>
      </w:r>
      <w:r>
        <w:rPr>
          <w:rFonts w:hint="eastAsia"/>
          <w:szCs w:val="21"/>
          <w:u w:val="single"/>
        </w:rPr>
        <w:t xml:space="preserve">马克思主义学院   </w:t>
      </w:r>
      <w:r>
        <w:rPr>
          <w:rFonts w:hAnsi="宋体"/>
          <w:szCs w:val="21"/>
        </w:rPr>
        <w:t>，</w:t>
      </w:r>
      <w:r>
        <w:rPr>
          <w:szCs w:val="21"/>
        </w:rPr>
        <w:t xml:space="preserve">   </w:t>
      </w:r>
      <w:r>
        <w:rPr>
          <w:rFonts w:hAnsi="宋体"/>
          <w:szCs w:val="21"/>
        </w:rPr>
        <w:t>考试形式：</w:t>
      </w:r>
      <w:r>
        <w:rPr>
          <w:szCs w:val="21"/>
          <w:u w:val="single"/>
        </w:rPr>
        <w:t xml:space="preserve">  </w:t>
      </w:r>
      <w:r>
        <w:rPr>
          <w:rFonts w:hint="eastAsia"/>
          <w:szCs w:val="21"/>
          <w:u w:val="single"/>
        </w:rPr>
        <w:t>开卷</w:t>
      </w:r>
      <w:r>
        <w:rPr>
          <w:szCs w:val="21"/>
          <w:u w:val="single"/>
        </w:rPr>
        <w:t xml:space="preserve">  </w:t>
      </w:r>
      <w:r>
        <w:rPr>
          <w:rFonts w:hAnsi="宋体"/>
          <w:szCs w:val="21"/>
        </w:rPr>
        <w:t>，</w:t>
      </w:r>
      <w:r>
        <w:rPr>
          <w:rFonts w:hAnsi="宋体" w:hint="eastAsia"/>
          <w:szCs w:val="21"/>
        </w:rPr>
        <w:t xml:space="preserve">  </w:t>
      </w:r>
      <w:r>
        <w:rPr>
          <w:rFonts w:hAnsi="宋体"/>
          <w:szCs w:val="21"/>
        </w:rPr>
        <w:t>所需时间：</w:t>
      </w:r>
      <w:r>
        <w:rPr>
          <w:szCs w:val="21"/>
          <w:u w:val="single"/>
        </w:rPr>
        <w:t xml:space="preserve">    </w:t>
      </w:r>
      <w:r>
        <w:rPr>
          <w:rFonts w:hint="eastAsia"/>
          <w:szCs w:val="21"/>
          <w:u w:val="single"/>
        </w:rPr>
        <w:t>120</w:t>
      </w:r>
      <w:r>
        <w:rPr>
          <w:szCs w:val="21"/>
          <w:u w:val="single"/>
        </w:rPr>
        <w:t xml:space="preserve">   </w:t>
      </w:r>
      <w:r>
        <w:rPr>
          <w:rFonts w:hAnsi="宋体"/>
          <w:szCs w:val="21"/>
        </w:rPr>
        <w:t>分钟</w:t>
      </w:r>
    </w:p>
    <w:p w14:paraId="5C8656C0" w14:textId="77777777" w:rsidR="005149F4" w:rsidRPr="00201F59" w:rsidRDefault="005149F4" w:rsidP="005149F4">
      <w:pPr>
        <w:spacing w:line="480" w:lineRule="auto"/>
        <w:rPr>
          <w:szCs w:val="21"/>
          <w:u w:val="single"/>
        </w:rPr>
      </w:pPr>
      <w:r>
        <w:rPr>
          <w:rFonts w:hAnsi="宋体" w:hint="eastAsia"/>
          <w:szCs w:val="21"/>
        </w:rPr>
        <w:t>班级：</w:t>
      </w:r>
      <w:r>
        <w:rPr>
          <w:rFonts w:hAnsi="宋体" w:hint="eastAsia"/>
          <w:szCs w:val="21"/>
          <w:u w:val="single"/>
        </w:rPr>
        <w:t xml:space="preserve">          </w:t>
      </w:r>
      <w:r>
        <w:rPr>
          <w:rFonts w:hAnsi="宋体"/>
          <w:szCs w:val="21"/>
        </w:rPr>
        <w:t>考生姓名：</w:t>
      </w:r>
      <w:r>
        <w:rPr>
          <w:szCs w:val="21"/>
        </w:rPr>
        <w:t xml:space="preserve">____________  </w:t>
      </w:r>
      <w:r>
        <w:rPr>
          <w:rFonts w:hAnsi="宋体"/>
          <w:szCs w:val="21"/>
        </w:rPr>
        <w:t>学号：</w:t>
      </w:r>
      <w:r>
        <w:rPr>
          <w:szCs w:val="21"/>
        </w:rPr>
        <w:t xml:space="preserve">___________ </w:t>
      </w:r>
      <w:r>
        <w:rPr>
          <w:rFonts w:hAnsi="宋体"/>
          <w:szCs w:val="21"/>
        </w:rPr>
        <w:t>任课教师：</w:t>
      </w:r>
      <w:r>
        <w:rPr>
          <w:szCs w:val="21"/>
          <w:u w:val="single"/>
        </w:rPr>
        <w:t xml:space="preserve">     </w:t>
      </w:r>
      <w:r>
        <w:rPr>
          <w:rFonts w:hint="eastAsia"/>
          <w:szCs w:val="21"/>
          <w:u w:val="single"/>
        </w:rPr>
        <w:t xml:space="preserve"> </w:t>
      </w:r>
      <w:r>
        <w:rPr>
          <w:szCs w:val="21"/>
          <w:u w:val="single"/>
        </w:rPr>
        <w:t xml:space="preserve">  </w:t>
      </w:r>
      <w:r>
        <w:rPr>
          <w:rFonts w:hint="eastAsia"/>
          <w:szCs w:val="21"/>
          <w:u w:val="single"/>
        </w:rPr>
        <w:t xml:space="preserve"> </w:t>
      </w:r>
      <w:r>
        <w:rPr>
          <w:szCs w:val="21"/>
          <w:u w:val="single"/>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017"/>
        <w:gridCol w:w="1060"/>
        <w:gridCol w:w="1140"/>
        <w:gridCol w:w="1190"/>
        <w:gridCol w:w="1130"/>
        <w:gridCol w:w="1281"/>
      </w:tblGrid>
      <w:tr w:rsidR="005149F4" w:rsidRPr="00737E41" w14:paraId="1E1B9383" w14:textId="77777777" w:rsidTr="006949D2">
        <w:trPr>
          <w:trHeight w:val="465"/>
        </w:trPr>
        <w:tc>
          <w:tcPr>
            <w:tcW w:w="1704" w:type="dxa"/>
            <w:vMerge w:val="restart"/>
            <w:vAlign w:val="center"/>
          </w:tcPr>
          <w:p w14:paraId="28BAF305" w14:textId="77777777" w:rsidR="005149F4" w:rsidRPr="00737E41" w:rsidRDefault="005149F4" w:rsidP="006949D2">
            <w:pPr>
              <w:spacing w:line="360" w:lineRule="auto"/>
              <w:jc w:val="center"/>
              <w:rPr>
                <w:rFonts w:ascii="Times New Roman" w:eastAsia="宋体" w:hAnsi="Times New Roman" w:cs="Times New Roman"/>
                <w:szCs w:val="24"/>
              </w:rPr>
            </w:pPr>
            <w:r w:rsidRPr="00737E41">
              <w:rPr>
                <w:rFonts w:ascii="Times New Roman" w:eastAsia="宋体" w:hAnsi="Times New Roman" w:cs="Times New Roman"/>
                <w:szCs w:val="24"/>
              </w:rPr>
              <w:t>题序</w:t>
            </w:r>
          </w:p>
        </w:tc>
        <w:tc>
          <w:tcPr>
            <w:tcW w:w="3217" w:type="dxa"/>
            <w:gridSpan w:val="3"/>
          </w:tcPr>
          <w:p w14:paraId="2709D68B" w14:textId="77777777" w:rsidR="005149F4" w:rsidRPr="00737E41" w:rsidRDefault="005149F4" w:rsidP="006949D2">
            <w:pPr>
              <w:spacing w:line="360" w:lineRule="auto"/>
              <w:jc w:val="center"/>
              <w:rPr>
                <w:rFonts w:ascii="Times New Roman" w:eastAsia="宋体" w:hAnsi="Times New Roman" w:cs="Times New Roman"/>
                <w:szCs w:val="24"/>
              </w:rPr>
            </w:pPr>
            <w:r w:rsidRPr="00A37460">
              <w:rPr>
                <w:rFonts w:ascii="Times New Roman" w:eastAsia="宋体" w:hAnsi="Times New Roman" w:cs="Times New Roman" w:hint="eastAsia"/>
                <w:szCs w:val="24"/>
              </w:rPr>
              <w:t>一、材料分析题</w:t>
            </w:r>
          </w:p>
        </w:tc>
        <w:tc>
          <w:tcPr>
            <w:tcW w:w="2320" w:type="dxa"/>
            <w:gridSpan w:val="2"/>
          </w:tcPr>
          <w:p w14:paraId="3F78502A" w14:textId="77777777" w:rsidR="005149F4" w:rsidRPr="00737E41" w:rsidRDefault="005149F4" w:rsidP="006949D2">
            <w:pPr>
              <w:spacing w:line="360" w:lineRule="auto"/>
              <w:jc w:val="center"/>
              <w:rPr>
                <w:rFonts w:ascii="Times New Roman" w:eastAsia="宋体" w:hAnsi="Times New Roman" w:cs="Times New Roman"/>
                <w:szCs w:val="24"/>
              </w:rPr>
            </w:pPr>
            <w:r w:rsidRPr="00A37460">
              <w:rPr>
                <w:rFonts w:ascii="Times New Roman" w:eastAsia="宋体" w:hAnsi="Times New Roman" w:cs="Times New Roman" w:hint="eastAsia"/>
                <w:szCs w:val="24"/>
              </w:rPr>
              <w:t>二、论述题</w:t>
            </w:r>
          </w:p>
        </w:tc>
        <w:tc>
          <w:tcPr>
            <w:tcW w:w="1281" w:type="dxa"/>
            <w:vMerge w:val="restart"/>
            <w:vAlign w:val="center"/>
          </w:tcPr>
          <w:p w14:paraId="05A8218B" w14:textId="77777777" w:rsidR="005149F4" w:rsidRPr="00737E41" w:rsidRDefault="005149F4" w:rsidP="006949D2">
            <w:pPr>
              <w:spacing w:line="360" w:lineRule="auto"/>
              <w:jc w:val="center"/>
              <w:rPr>
                <w:rFonts w:ascii="Times New Roman" w:eastAsia="宋体" w:hAnsi="Times New Roman" w:cs="Times New Roman"/>
                <w:szCs w:val="24"/>
              </w:rPr>
            </w:pPr>
            <w:r w:rsidRPr="00737E41">
              <w:rPr>
                <w:rFonts w:ascii="Times New Roman" w:eastAsia="宋体" w:hAnsi="Times New Roman" w:cs="Times New Roman"/>
                <w:szCs w:val="24"/>
              </w:rPr>
              <w:t>总分</w:t>
            </w:r>
          </w:p>
        </w:tc>
      </w:tr>
      <w:tr w:rsidR="005149F4" w:rsidRPr="00737E41" w14:paraId="7AC45089" w14:textId="77777777" w:rsidTr="006949D2">
        <w:trPr>
          <w:trHeight w:val="465"/>
        </w:trPr>
        <w:tc>
          <w:tcPr>
            <w:tcW w:w="1704" w:type="dxa"/>
            <w:vMerge/>
          </w:tcPr>
          <w:p w14:paraId="22F6BD0B" w14:textId="77777777" w:rsidR="005149F4" w:rsidRPr="00737E41" w:rsidRDefault="005149F4" w:rsidP="006949D2">
            <w:pPr>
              <w:spacing w:line="360" w:lineRule="auto"/>
              <w:jc w:val="center"/>
              <w:rPr>
                <w:rFonts w:ascii="Times New Roman" w:eastAsia="宋体" w:hAnsi="Times New Roman" w:cs="Times New Roman"/>
                <w:szCs w:val="24"/>
              </w:rPr>
            </w:pPr>
          </w:p>
        </w:tc>
        <w:tc>
          <w:tcPr>
            <w:tcW w:w="1017" w:type="dxa"/>
          </w:tcPr>
          <w:p w14:paraId="6EBF082A" w14:textId="65BD659B" w:rsidR="005149F4" w:rsidRPr="00737E41" w:rsidRDefault="005149F4" w:rsidP="006949D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sidRPr="00725DAB">
              <w:rPr>
                <w:rFonts w:ascii="Times New Roman" w:eastAsia="宋体" w:hAnsi="Times New Roman" w:cs="Times New Roman" w:hint="eastAsia"/>
                <w:sz w:val="16"/>
                <w:szCs w:val="24"/>
              </w:rPr>
              <w:t>（</w:t>
            </w:r>
            <w:r w:rsidR="00C77D52">
              <w:rPr>
                <w:rFonts w:ascii="Times New Roman" w:eastAsia="宋体" w:hAnsi="Times New Roman" w:cs="Times New Roman"/>
                <w:sz w:val="16"/>
                <w:szCs w:val="24"/>
              </w:rPr>
              <w:t>15</w:t>
            </w:r>
            <w:r w:rsidRPr="00725DAB">
              <w:rPr>
                <w:rFonts w:ascii="Times New Roman" w:eastAsia="宋体" w:hAnsi="Times New Roman" w:cs="Times New Roman" w:hint="eastAsia"/>
                <w:sz w:val="16"/>
                <w:szCs w:val="24"/>
              </w:rPr>
              <w:t>分）</w:t>
            </w:r>
          </w:p>
        </w:tc>
        <w:tc>
          <w:tcPr>
            <w:tcW w:w="1060" w:type="dxa"/>
          </w:tcPr>
          <w:p w14:paraId="31A923CD" w14:textId="1A1118DE" w:rsidR="005149F4" w:rsidRPr="00737E41" w:rsidRDefault="005149F4" w:rsidP="006949D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sidRPr="00725DAB">
              <w:rPr>
                <w:rFonts w:ascii="Times New Roman" w:eastAsia="宋体" w:hAnsi="Times New Roman" w:cs="Times New Roman" w:hint="eastAsia"/>
                <w:sz w:val="16"/>
                <w:szCs w:val="24"/>
              </w:rPr>
              <w:t>（</w:t>
            </w:r>
            <w:r w:rsidR="00C77D52">
              <w:rPr>
                <w:rFonts w:ascii="Times New Roman" w:eastAsia="宋体" w:hAnsi="Times New Roman" w:cs="Times New Roman"/>
                <w:sz w:val="16"/>
                <w:szCs w:val="24"/>
              </w:rPr>
              <w:t>15</w:t>
            </w:r>
            <w:r w:rsidRPr="00725DAB">
              <w:rPr>
                <w:rFonts w:ascii="Times New Roman" w:eastAsia="宋体" w:hAnsi="Times New Roman" w:cs="Times New Roman" w:hint="eastAsia"/>
                <w:sz w:val="16"/>
                <w:szCs w:val="24"/>
              </w:rPr>
              <w:t>分）</w:t>
            </w:r>
          </w:p>
        </w:tc>
        <w:tc>
          <w:tcPr>
            <w:tcW w:w="1140" w:type="dxa"/>
          </w:tcPr>
          <w:p w14:paraId="40CF42B8" w14:textId="77777777" w:rsidR="005149F4" w:rsidRPr="00737E41" w:rsidRDefault="005149F4" w:rsidP="006949D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sidRPr="00725DAB">
              <w:rPr>
                <w:rFonts w:ascii="Times New Roman" w:eastAsia="宋体" w:hAnsi="Times New Roman" w:cs="Times New Roman" w:hint="eastAsia"/>
                <w:sz w:val="16"/>
                <w:szCs w:val="24"/>
              </w:rPr>
              <w:t>（</w:t>
            </w:r>
            <w:r>
              <w:rPr>
                <w:rFonts w:ascii="Times New Roman" w:eastAsia="宋体" w:hAnsi="Times New Roman" w:cs="Times New Roman"/>
                <w:sz w:val="16"/>
                <w:szCs w:val="24"/>
              </w:rPr>
              <w:t>2</w:t>
            </w:r>
            <w:r w:rsidRPr="00725DAB">
              <w:rPr>
                <w:rFonts w:ascii="Times New Roman" w:eastAsia="宋体" w:hAnsi="Times New Roman" w:cs="Times New Roman"/>
                <w:sz w:val="16"/>
                <w:szCs w:val="24"/>
              </w:rPr>
              <w:t>0</w:t>
            </w:r>
            <w:r w:rsidRPr="00725DAB">
              <w:rPr>
                <w:rFonts w:ascii="Times New Roman" w:eastAsia="宋体" w:hAnsi="Times New Roman" w:cs="Times New Roman" w:hint="eastAsia"/>
                <w:sz w:val="16"/>
                <w:szCs w:val="24"/>
              </w:rPr>
              <w:t>分）</w:t>
            </w:r>
          </w:p>
        </w:tc>
        <w:tc>
          <w:tcPr>
            <w:tcW w:w="1190" w:type="dxa"/>
          </w:tcPr>
          <w:p w14:paraId="6A3F5F1D" w14:textId="77777777" w:rsidR="005149F4" w:rsidRPr="00737E41" w:rsidRDefault="005149F4" w:rsidP="006949D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4</w:t>
            </w:r>
            <w:r w:rsidRPr="00725DAB">
              <w:rPr>
                <w:rFonts w:ascii="Times New Roman" w:eastAsia="宋体" w:hAnsi="Times New Roman" w:cs="Times New Roman" w:hint="eastAsia"/>
                <w:sz w:val="16"/>
                <w:szCs w:val="24"/>
              </w:rPr>
              <w:t>（</w:t>
            </w:r>
            <w:r>
              <w:rPr>
                <w:rFonts w:ascii="Times New Roman" w:eastAsia="宋体" w:hAnsi="Times New Roman" w:cs="Times New Roman"/>
                <w:sz w:val="16"/>
                <w:szCs w:val="24"/>
              </w:rPr>
              <w:t>25</w:t>
            </w:r>
            <w:r w:rsidRPr="00725DAB">
              <w:rPr>
                <w:rFonts w:ascii="Times New Roman" w:eastAsia="宋体" w:hAnsi="Times New Roman" w:cs="Times New Roman" w:hint="eastAsia"/>
                <w:sz w:val="16"/>
                <w:szCs w:val="24"/>
              </w:rPr>
              <w:t>分）</w:t>
            </w:r>
          </w:p>
        </w:tc>
        <w:tc>
          <w:tcPr>
            <w:tcW w:w="1130" w:type="dxa"/>
          </w:tcPr>
          <w:p w14:paraId="1C30C64F" w14:textId="77777777" w:rsidR="005149F4" w:rsidRPr="00737E41" w:rsidRDefault="005149F4" w:rsidP="006949D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r w:rsidRPr="00725DAB">
              <w:rPr>
                <w:rFonts w:ascii="Times New Roman" w:eastAsia="宋体" w:hAnsi="Times New Roman" w:cs="Times New Roman" w:hint="eastAsia"/>
                <w:sz w:val="16"/>
                <w:szCs w:val="24"/>
              </w:rPr>
              <w:t>（</w:t>
            </w:r>
            <w:r>
              <w:rPr>
                <w:rFonts w:ascii="Times New Roman" w:eastAsia="宋体" w:hAnsi="Times New Roman" w:cs="Times New Roman"/>
                <w:sz w:val="16"/>
                <w:szCs w:val="24"/>
              </w:rPr>
              <w:t>25</w:t>
            </w:r>
            <w:r w:rsidRPr="00725DAB">
              <w:rPr>
                <w:rFonts w:ascii="Times New Roman" w:eastAsia="宋体" w:hAnsi="Times New Roman" w:cs="Times New Roman" w:hint="eastAsia"/>
                <w:sz w:val="16"/>
                <w:szCs w:val="24"/>
              </w:rPr>
              <w:t>分）</w:t>
            </w:r>
          </w:p>
        </w:tc>
        <w:tc>
          <w:tcPr>
            <w:tcW w:w="1281" w:type="dxa"/>
            <w:vMerge/>
          </w:tcPr>
          <w:p w14:paraId="16349852" w14:textId="77777777" w:rsidR="005149F4" w:rsidRPr="00737E41" w:rsidRDefault="005149F4" w:rsidP="006949D2">
            <w:pPr>
              <w:spacing w:line="360" w:lineRule="auto"/>
              <w:jc w:val="center"/>
              <w:rPr>
                <w:rFonts w:ascii="Times New Roman" w:eastAsia="宋体" w:hAnsi="Times New Roman" w:cs="Times New Roman"/>
                <w:szCs w:val="24"/>
              </w:rPr>
            </w:pPr>
          </w:p>
        </w:tc>
      </w:tr>
      <w:tr w:rsidR="005149F4" w:rsidRPr="00737E41" w14:paraId="188791A6" w14:textId="77777777" w:rsidTr="006949D2">
        <w:trPr>
          <w:trHeight w:val="465"/>
        </w:trPr>
        <w:tc>
          <w:tcPr>
            <w:tcW w:w="1704" w:type="dxa"/>
          </w:tcPr>
          <w:p w14:paraId="5852944D" w14:textId="77777777" w:rsidR="005149F4" w:rsidRPr="00737E41" w:rsidRDefault="005149F4" w:rsidP="006949D2">
            <w:pPr>
              <w:spacing w:line="360" w:lineRule="auto"/>
              <w:jc w:val="center"/>
              <w:rPr>
                <w:rFonts w:ascii="Times New Roman" w:eastAsia="宋体" w:hAnsi="Times New Roman" w:cs="Times New Roman"/>
                <w:szCs w:val="24"/>
              </w:rPr>
            </w:pPr>
            <w:r w:rsidRPr="00737E41">
              <w:rPr>
                <w:rFonts w:ascii="Times New Roman" w:eastAsia="宋体" w:hAnsi="Times New Roman" w:cs="Times New Roman"/>
                <w:szCs w:val="24"/>
              </w:rPr>
              <w:t>得分</w:t>
            </w:r>
          </w:p>
        </w:tc>
        <w:tc>
          <w:tcPr>
            <w:tcW w:w="1017" w:type="dxa"/>
          </w:tcPr>
          <w:p w14:paraId="7310239D" w14:textId="77777777" w:rsidR="005149F4" w:rsidRPr="00737E41" w:rsidRDefault="005149F4" w:rsidP="006949D2">
            <w:pPr>
              <w:spacing w:line="360" w:lineRule="auto"/>
              <w:rPr>
                <w:rFonts w:ascii="Times New Roman" w:eastAsia="宋体" w:hAnsi="Times New Roman" w:cs="Times New Roman"/>
                <w:szCs w:val="24"/>
              </w:rPr>
            </w:pPr>
          </w:p>
        </w:tc>
        <w:tc>
          <w:tcPr>
            <w:tcW w:w="1060" w:type="dxa"/>
          </w:tcPr>
          <w:p w14:paraId="4D332F7A" w14:textId="77777777" w:rsidR="005149F4" w:rsidRPr="00737E41" w:rsidRDefault="005149F4" w:rsidP="006949D2">
            <w:pPr>
              <w:spacing w:line="360" w:lineRule="auto"/>
              <w:rPr>
                <w:rFonts w:ascii="Times New Roman" w:eastAsia="宋体" w:hAnsi="Times New Roman" w:cs="Times New Roman"/>
                <w:szCs w:val="24"/>
              </w:rPr>
            </w:pPr>
          </w:p>
        </w:tc>
        <w:tc>
          <w:tcPr>
            <w:tcW w:w="1140" w:type="dxa"/>
          </w:tcPr>
          <w:p w14:paraId="3FB13576" w14:textId="77777777" w:rsidR="005149F4" w:rsidRPr="00737E41" w:rsidRDefault="005149F4" w:rsidP="006949D2">
            <w:pPr>
              <w:spacing w:line="360" w:lineRule="auto"/>
              <w:rPr>
                <w:rFonts w:ascii="Times New Roman" w:eastAsia="宋体" w:hAnsi="Times New Roman" w:cs="Times New Roman"/>
                <w:szCs w:val="24"/>
              </w:rPr>
            </w:pPr>
          </w:p>
        </w:tc>
        <w:tc>
          <w:tcPr>
            <w:tcW w:w="1190" w:type="dxa"/>
          </w:tcPr>
          <w:p w14:paraId="0C5CB70D" w14:textId="77777777" w:rsidR="005149F4" w:rsidRPr="00737E41" w:rsidRDefault="005149F4" w:rsidP="006949D2">
            <w:pPr>
              <w:spacing w:line="360" w:lineRule="auto"/>
              <w:rPr>
                <w:rFonts w:ascii="Times New Roman" w:eastAsia="宋体" w:hAnsi="Times New Roman" w:cs="Times New Roman"/>
                <w:szCs w:val="24"/>
              </w:rPr>
            </w:pPr>
          </w:p>
        </w:tc>
        <w:tc>
          <w:tcPr>
            <w:tcW w:w="1130" w:type="dxa"/>
          </w:tcPr>
          <w:p w14:paraId="5BE736A0" w14:textId="77777777" w:rsidR="005149F4" w:rsidRPr="00737E41" w:rsidRDefault="005149F4" w:rsidP="006949D2">
            <w:pPr>
              <w:spacing w:line="360" w:lineRule="auto"/>
              <w:rPr>
                <w:rFonts w:ascii="Times New Roman" w:eastAsia="宋体" w:hAnsi="Times New Roman" w:cs="Times New Roman"/>
                <w:szCs w:val="24"/>
              </w:rPr>
            </w:pPr>
          </w:p>
        </w:tc>
        <w:tc>
          <w:tcPr>
            <w:tcW w:w="1281" w:type="dxa"/>
          </w:tcPr>
          <w:p w14:paraId="50278E36" w14:textId="77777777" w:rsidR="005149F4" w:rsidRPr="00737E41" w:rsidRDefault="005149F4" w:rsidP="006949D2">
            <w:pPr>
              <w:spacing w:line="360" w:lineRule="auto"/>
              <w:rPr>
                <w:rFonts w:ascii="Times New Roman" w:eastAsia="宋体" w:hAnsi="Times New Roman" w:cs="Times New Roman"/>
                <w:szCs w:val="24"/>
              </w:rPr>
            </w:pPr>
          </w:p>
        </w:tc>
      </w:tr>
      <w:tr w:rsidR="005149F4" w:rsidRPr="00737E41" w14:paraId="149FE477" w14:textId="77777777" w:rsidTr="006949D2">
        <w:tc>
          <w:tcPr>
            <w:tcW w:w="1704" w:type="dxa"/>
          </w:tcPr>
          <w:p w14:paraId="23EB5397" w14:textId="77777777" w:rsidR="005149F4" w:rsidRPr="00737E41" w:rsidRDefault="005149F4" w:rsidP="006949D2">
            <w:pPr>
              <w:spacing w:line="360" w:lineRule="auto"/>
              <w:jc w:val="center"/>
              <w:rPr>
                <w:rFonts w:ascii="Times New Roman" w:eastAsia="宋体" w:hAnsi="Times New Roman" w:cs="Times New Roman"/>
                <w:szCs w:val="24"/>
              </w:rPr>
            </w:pPr>
            <w:r w:rsidRPr="00737E41">
              <w:rPr>
                <w:rFonts w:ascii="Times New Roman" w:eastAsia="宋体" w:hAnsi="Times New Roman" w:cs="Times New Roman"/>
                <w:szCs w:val="24"/>
              </w:rPr>
              <w:t>评卷人</w:t>
            </w:r>
          </w:p>
        </w:tc>
        <w:tc>
          <w:tcPr>
            <w:tcW w:w="6818" w:type="dxa"/>
            <w:gridSpan w:val="6"/>
          </w:tcPr>
          <w:p w14:paraId="15F289DF" w14:textId="77777777" w:rsidR="005149F4" w:rsidRPr="00737E41" w:rsidRDefault="005149F4" w:rsidP="006949D2">
            <w:pPr>
              <w:spacing w:line="360" w:lineRule="auto"/>
              <w:rPr>
                <w:rFonts w:ascii="Times New Roman" w:eastAsia="宋体" w:hAnsi="Times New Roman" w:cs="Times New Roman"/>
                <w:szCs w:val="24"/>
              </w:rPr>
            </w:pPr>
          </w:p>
        </w:tc>
      </w:tr>
    </w:tbl>
    <w:p w14:paraId="64DE1C16" w14:textId="77777777" w:rsidR="00187EB2" w:rsidRDefault="00187EB2" w:rsidP="00187EB2">
      <w:pPr>
        <w:spacing w:line="360" w:lineRule="auto"/>
        <w:rPr>
          <w:rFonts w:ascii="Times New Roman" w:eastAsia="宋体" w:hAnsi="Times New Roman" w:cs="Times New Roman"/>
          <w:b/>
          <w:sz w:val="24"/>
          <w:szCs w:val="24"/>
        </w:rPr>
      </w:pPr>
    </w:p>
    <w:p w14:paraId="1E74FE9A" w14:textId="7FA7D688" w:rsidR="00187EB2" w:rsidRPr="00C804D6" w:rsidRDefault="00187EB2" w:rsidP="00187EB2">
      <w:pPr>
        <w:spacing w:line="360" w:lineRule="auto"/>
        <w:rPr>
          <w:rFonts w:ascii="Times New Roman" w:eastAsia="宋体" w:hAnsi="Times New Roman" w:cs="Times New Roman"/>
          <w:b/>
          <w:sz w:val="24"/>
          <w:szCs w:val="24"/>
        </w:rPr>
      </w:pPr>
      <w:r w:rsidRPr="00C804D6">
        <w:rPr>
          <w:rFonts w:ascii="Times New Roman" w:eastAsia="宋体" w:hAnsi="Times New Roman" w:cs="Times New Roman" w:hint="eastAsia"/>
          <w:b/>
          <w:sz w:val="24"/>
          <w:szCs w:val="24"/>
        </w:rPr>
        <w:t>一、材料分析题（</w:t>
      </w:r>
      <w:r w:rsidRPr="00C804D6">
        <w:rPr>
          <w:rFonts w:ascii="Times New Roman" w:eastAsia="宋体" w:hAnsi="Times New Roman" w:cs="Times New Roman" w:hint="eastAsia"/>
          <w:b/>
          <w:sz w:val="24"/>
          <w:szCs w:val="24"/>
        </w:rPr>
        <w:t>50</w:t>
      </w:r>
      <w:r w:rsidRPr="00C804D6">
        <w:rPr>
          <w:rFonts w:ascii="Times New Roman" w:eastAsia="宋体" w:hAnsi="Times New Roman" w:cs="Times New Roman" w:hint="eastAsia"/>
          <w:b/>
          <w:sz w:val="24"/>
          <w:szCs w:val="24"/>
        </w:rPr>
        <w:t>分）</w:t>
      </w:r>
    </w:p>
    <w:p w14:paraId="71E8BF76" w14:textId="77777777" w:rsidR="008719C6" w:rsidRPr="00BE2F1D" w:rsidRDefault="008719C6" w:rsidP="008719C6">
      <w:pPr>
        <w:spacing w:line="400" w:lineRule="exact"/>
        <w:ind w:firstLineChars="200" w:firstLine="482"/>
        <w:rPr>
          <w:rFonts w:ascii="宋体" w:eastAsia="宋体" w:hAnsi="宋体"/>
          <w:sz w:val="24"/>
          <w:szCs w:val="24"/>
          <w:highlight w:val="yellow"/>
        </w:rPr>
      </w:pPr>
      <w:r w:rsidRPr="000D0EB9">
        <w:rPr>
          <w:rFonts w:ascii="宋体" w:eastAsia="宋体" w:hAnsi="宋体" w:hint="eastAsia"/>
          <w:b/>
          <w:bCs/>
          <w:sz w:val="24"/>
          <w:szCs w:val="24"/>
        </w:rPr>
        <w:t>材料1：</w:t>
      </w:r>
      <w:r w:rsidRPr="000B2D96">
        <w:rPr>
          <w:rFonts w:ascii="宋体" w:eastAsia="宋体" w:hAnsi="宋体"/>
          <w:sz w:val="24"/>
          <w:szCs w:val="24"/>
        </w:rPr>
        <w:t>2022年全国两会期间，习近平总书记在</w:t>
      </w:r>
      <w:proofErr w:type="gramStart"/>
      <w:r w:rsidRPr="000B2D96">
        <w:rPr>
          <w:rFonts w:ascii="宋体" w:eastAsia="宋体" w:hAnsi="宋体"/>
          <w:sz w:val="24"/>
          <w:szCs w:val="24"/>
        </w:rPr>
        <w:t>作出</w:t>
      </w:r>
      <w:proofErr w:type="gramEnd"/>
      <w:r w:rsidRPr="000B2D96">
        <w:rPr>
          <w:rFonts w:ascii="宋体" w:eastAsia="宋体" w:hAnsi="宋体"/>
          <w:sz w:val="24"/>
          <w:szCs w:val="24"/>
        </w:rPr>
        <w:t>“五个必由之路”重大论断的同时，深刻洞察时代发展大势，准确把握历史发展趋势，深入分析我国发展优势，从统筹中华民族伟大复兴战略全局和世界百年未有之大变局的高度，</w:t>
      </w:r>
      <w:proofErr w:type="gramStart"/>
      <w:r w:rsidRPr="000B2D96">
        <w:rPr>
          <w:rFonts w:ascii="宋体" w:eastAsia="宋体" w:hAnsi="宋体"/>
          <w:sz w:val="24"/>
          <w:szCs w:val="24"/>
        </w:rPr>
        <w:t>作出</w:t>
      </w:r>
      <w:proofErr w:type="gramEnd"/>
      <w:r w:rsidRPr="000B2D96">
        <w:rPr>
          <w:rFonts w:ascii="宋体" w:eastAsia="宋体" w:hAnsi="宋体"/>
          <w:sz w:val="24"/>
          <w:szCs w:val="24"/>
        </w:rPr>
        <w:t>我国发展具有“五个战略性有利条件”的重大论断，对新时代新征程上我国面临的战略机遇和显著优势进行了精辟概括和深刻阐释。</w:t>
      </w:r>
    </w:p>
    <w:p w14:paraId="0905F84C" w14:textId="77777777" w:rsidR="008719C6" w:rsidRDefault="008719C6" w:rsidP="008719C6">
      <w:pPr>
        <w:spacing w:line="400" w:lineRule="exact"/>
        <w:ind w:firstLineChars="200" w:firstLine="480"/>
        <w:jc w:val="right"/>
        <w:rPr>
          <w:rFonts w:ascii="宋体" w:eastAsia="宋体" w:hAnsi="宋体"/>
          <w:sz w:val="24"/>
          <w:szCs w:val="24"/>
        </w:rPr>
      </w:pPr>
      <w:r w:rsidRPr="000D0EB9">
        <w:rPr>
          <w:rFonts w:ascii="宋体" w:eastAsia="宋体" w:hAnsi="宋体" w:hint="eastAsia"/>
          <w:sz w:val="24"/>
          <w:szCs w:val="24"/>
        </w:rPr>
        <w:t>——</w:t>
      </w:r>
      <w:r>
        <w:rPr>
          <w:rFonts w:ascii="宋体" w:eastAsia="宋体" w:hAnsi="宋体" w:hint="eastAsia"/>
          <w:sz w:val="24"/>
          <w:szCs w:val="24"/>
        </w:rPr>
        <w:t>新华社</w:t>
      </w:r>
      <w:r>
        <w:rPr>
          <w:rFonts w:ascii="宋体" w:eastAsia="宋体" w:hAnsi="宋体"/>
          <w:sz w:val="24"/>
          <w:szCs w:val="24"/>
        </w:rPr>
        <w:t xml:space="preserve"> </w:t>
      </w:r>
    </w:p>
    <w:p w14:paraId="45133AC6" w14:textId="77777777" w:rsidR="008719C6" w:rsidRDefault="008719C6" w:rsidP="008719C6">
      <w:pPr>
        <w:spacing w:line="400" w:lineRule="exact"/>
        <w:ind w:firstLineChars="200" w:firstLine="482"/>
        <w:rPr>
          <w:rFonts w:ascii="宋体" w:eastAsia="宋体" w:hAnsi="宋体"/>
          <w:sz w:val="24"/>
          <w:szCs w:val="24"/>
        </w:rPr>
      </w:pPr>
      <w:r w:rsidRPr="004950D4">
        <w:rPr>
          <w:rFonts w:ascii="宋体" w:eastAsia="宋体" w:hAnsi="宋体" w:hint="eastAsia"/>
          <w:b/>
          <w:bCs/>
          <w:sz w:val="24"/>
          <w:szCs w:val="24"/>
        </w:rPr>
        <w:t>材料</w:t>
      </w:r>
      <w:r>
        <w:rPr>
          <w:rFonts w:ascii="宋体" w:eastAsia="宋体" w:hAnsi="宋体"/>
          <w:b/>
          <w:bCs/>
          <w:sz w:val="24"/>
          <w:szCs w:val="24"/>
        </w:rPr>
        <w:t>2</w:t>
      </w:r>
      <w:r w:rsidRPr="004950D4">
        <w:rPr>
          <w:rFonts w:ascii="宋体" w:eastAsia="宋体" w:hAnsi="宋体" w:hint="eastAsia"/>
          <w:b/>
          <w:bCs/>
          <w:sz w:val="24"/>
          <w:szCs w:val="24"/>
        </w:rPr>
        <w:t>：</w:t>
      </w:r>
      <w:r w:rsidRPr="000B2D96">
        <w:rPr>
          <w:rFonts w:ascii="宋体" w:eastAsia="宋体" w:hAnsi="宋体" w:hint="eastAsia"/>
          <w:sz w:val="24"/>
          <w:szCs w:val="24"/>
        </w:rPr>
        <w:t>党的十八大以来，党中央团结带领全党全国各族人民，攻克了许多长期没有解决的难题，办成了许多事关长远的大事要事，经受住了来自政治、经济、意识形态、自然界等方面的风险挑战考验，党和国家事业取得历史性成就、发生历史性变革，为实现中华民族伟大复兴提供了更为完善的制度保证、更为坚实的物质基础、更为主动的精神力量。要广泛宣传</w:t>
      </w:r>
      <w:r w:rsidRPr="000B2D96">
        <w:rPr>
          <w:rFonts w:ascii="宋体" w:eastAsia="宋体" w:hAnsi="宋体"/>
          <w:sz w:val="24"/>
          <w:szCs w:val="24"/>
        </w:rPr>
        <w:t>10年来的战略性举措、变革性实践、突破性进展、标志性成果，宣传10年来的伟大变革在党史、新中国史、改革开放史、社会主义发展史、中华民族发展史上具有的里程碑意义，激励全党全国各族人民坚定历史自信、增强历</w:t>
      </w:r>
      <w:r w:rsidRPr="000B2D96">
        <w:rPr>
          <w:rFonts w:ascii="宋体" w:eastAsia="宋体" w:hAnsi="宋体" w:hint="eastAsia"/>
          <w:sz w:val="24"/>
          <w:szCs w:val="24"/>
        </w:rPr>
        <w:t>史主动，</w:t>
      </w:r>
      <w:proofErr w:type="gramStart"/>
      <w:r w:rsidRPr="000B2D96">
        <w:rPr>
          <w:rFonts w:ascii="宋体" w:eastAsia="宋体" w:hAnsi="宋体" w:hint="eastAsia"/>
          <w:sz w:val="24"/>
          <w:szCs w:val="24"/>
        </w:rPr>
        <w:t>踔</w:t>
      </w:r>
      <w:proofErr w:type="gramEnd"/>
      <w:r w:rsidRPr="000B2D96">
        <w:rPr>
          <w:rFonts w:ascii="宋体" w:eastAsia="宋体" w:hAnsi="宋体" w:hint="eastAsia"/>
          <w:sz w:val="24"/>
          <w:szCs w:val="24"/>
        </w:rPr>
        <w:t>厉奋发、勇毅前行、团结奋斗，谱写全面建设社会主义现代化国家新篇章，夺取中国特色社会主义新胜利。</w:t>
      </w:r>
    </w:p>
    <w:p w14:paraId="0DC29C7E" w14:textId="77777777" w:rsidR="008719C6" w:rsidRDefault="008719C6" w:rsidP="008719C6">
      <w:pPr>
        <w:spacing w:line="400" w:lineRule="exact"/>
        <w:jc w:val="right"/>
        <w:rPr>
          <w:rFonts w:ascii="宋体" w:eastAsia="宋体" w:hAnsi="宋体"/>
          <w:sz w:val="24"/>
          <w:szCs w:val="24"/>
        </w:rPr>
      </w:pPr>
      <w:r w:rsidRPr="000D0EB9">
        <w:rPr>
          <w:rFonts w:ascii="宋体" w:eastAsia="宋体" w:hAnsi="宋体" w:hint="eastAsia"/>
          <w:sz w:val="24"/>
          <w:szCs w:val="24"/>
        </w:rPr>
        <w:t>——</w:t>
      </w:r>
      <w:r w:rsidRPr="00912287">
        <w:rPr>
          <w:rFonts w:ascii="宋体" w:eastAsia="宋体" w:hAnsi="宋体"/>
          <w:sz w:val="24"/>
          <w:szCs w:val="24"/>
        </w:rPr>
        <w:t>20</w:t>
      </w:r>
      <w:r>
        <w:rPr>
          <w:rFonts w:ascii="宋体" w:eastAsia="宋体" w:hAnsi="宋体"/>
          <w:sz w:val="24"/>
          <w:szCs w:val="24"/>
        </w:rPr>
        <w:t>22</w:t>
      </w:r>
      <w:r>
        <w:rPr>
          <w:rFonts w:ascii="宋体" w:eastAsia="宋体" w:hAnsi="宋体" w:hint="eastAsia"/>
          <w:sz w:val="24"/>
          <w:szCs w:val="24"/>
        </w:rPr>
        <w:t>年</w:t>
      </w:r>
      <w:r w:rsidRPr="000B2D96">
        <w:rPr>
          <w:rFonts w:ascii="宋体" w:eastAsia="宋体" w:hAnsi="宋体"/>
          <w:sz w:val="24"/>
          <w:szCs w:val="24"/>
        </w:rPr>
        <w:t>9月27</w:t>
      </w:r>
      <w:r>
        <w:rPr>
          <w:rFonts w:ascii="宋体" w:eastAsia="宋体" w:hAnsi="宋体" w:hint="eastAsia"/>
          <w:sz w:val="24"/>
          <w:szCs w:val="24"/>
        </w:rPr>
        <w:t>日</w:t>
      </w:r>
      <w:r w:rsidRPr="00912287">
        <w:rPr>
          <w:rFonts w:ascii="宋体" w:eastAsia="宋体" w:hAnsi="宋体"/>
          <w:sz w:val="24"/>
          <w:szCs w:val="24"/>
        </w:rPr>
        <w:t>，</w:t>
      </w:r>
      <w:r w:rsidRPr="00912287">
        <w:rPr>
          <w:rFonts w:ascii="宋体" w:eastAsia="宋体" w:hAnsi="宋体" w:hint="eastAsia"/>
          <w:sz w:val="24"/>
          <w:szCs w:val="24"/>
        </w:rPr>
        <w:t>习近平</w:t>
      </w:r>
      <w:r w:rsidRPr="000B2D96">
        <w:rPr>
          <w:rFonts w:ascii="宋体" w:eastAsia="宋体" w:hAnsi="宋体" w:hint="eastAsia"/>
          <w:sz w:val="24"/>
          <w:szCs w:val="24"/>
        </w:rPr>
        <w:t>近平在参观“奋进新时代”主题成就展时</w:t>
      </w:r>
      <w:r w:rsidRPr="00912287">
        <w:rPr>
          <w:rFonts w:ascii="宋体" w:eastAsia="宋体" w:hAnsi="宋体" w:hint="eastAsia"/>
          <w:sz w:val="24"/>
          <w:szCs w:val="24"/>
        </w:rPr>
        <w:t>的讲话</w:t>
      </w:r>
    </w:p>
    <w:p w14:paraId="7DFA4A16" w14:textId="77777777" w:rsidR="008719C6" w:rsidRDefault="008719C6" w:rsidP="008719C6">
      <w:pPr>
        <w:spacing w:line="400" w:lineRule="exact"/>
        <w:ind w:firstLineChars="200" w:firstLine="482"/>
        <w:rPr>
          <w:rFonts w:ascii="宋体" w:eastAsia="宋体" w:hAnsi="宋体"/>
          <w:sz w:val="24"/>
          <w:szCs w:val="24"/>
        </w:rPr>
      </w:pPr>
      <w:r w:rsidRPr="004950D4">
        <w:rPr>
          <w:rFonts w:ascii="宋体" w:eastAsia="宋体" w:hAnsi="宋体" w:hint="eastAsia"/>
          <w:b/>
          <w:bCs/>
          <w:sz w:val="24"/>
          <w:szCs w:val="24"/>
        </w:rPr>
        <w:t>材料</w:t>
      </w:r>
      <w:r>
        <w:rPr>
          <w:rFonts w:ascii="宋体" w:eastAsia="宋体" w:hAnsi="宋体"/>
          <w:b/>
          <w:bCs/>
          <w:sz w:val="24"/>
          <w:szCs w:val="24"/>
        </w:rPr>
        <w:t>3</w:t>
      </w:r>
      <w:r w:rsidRPr="004950D4">
        <w:rPr>
          <w:rFonts w:ascii="宋体" w:eastAsia="宋体" w:hAnsi="宋体" w:hint="eastAsia"/>
          <w:b/>
          <w:bCs/>
          <w:sz w:val="24"/>
          <w:szCs w:val="24"/>
        </w:rPr>
        <w:t>：</w:t>
      </w:r>
      <w:r w:rsidRPr="000B2D96">
        <w:rPr>
          <w:rFonts w:ascii="宋体" w:eastAsia="宋体" w:hAnsi="宋体" w:hint="eastAsia"/>
          <w:sz w:val="24"/>
          <w:szCs w:val="24"/>
        </w:rPr>
        <w:t>从党的十八大开始，中国特色社会主义进入新时代。</w:t>
      </w:r>
      <w:r w:rsidRPr="000B2D96">
        <w:rPr>
          <w:rFonts w:ascii="宋体" w:eastAsia="宋体" w:hAnsi="宋体"/>
          <w:sz w:val="24"/>
          <w:szCs w:val="24"/>
        </w:rPr>
        <w:t>10年来，我们坚持马克思列宁主义、毛泽东思想、邓小平理论、“三个代表”重要思想、科学</w:t>
      </w:r>
      <w:r w:rsidRPr="000B2D96">
        <w:rPr>
          <w:rFonts w:ascii="宋体" w:eastAsia="宋体" w:hAnsi="宋体"/>
          <w:sz w:val="24"/>
          <w:szCs w:val="24"/>
        </w:rPr>
        <w:lastRenderedPageBreak/>
        <w:t>发展观，全面贯彻新时代中国特色社会主义思想，全面贯彻党的基本路线、基本方略，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党和国家事业取得历史性成就、发生历史性变革。新时代10年的伟大变革，在党史、新中国史、改革开放史</w:t>
      </w:r>
      <w:r w:rsidRPr="000B2D96">
        <w:rPr>
          <w:rFonts w:ascii="宋体" w:eastAsia="宋体" w:hAnsi="宋体" w:hint="eastAsia"/>
          <w:sz w:val="24"/>
          <w:szCs w:val="24"/>
        </w:rPr>
        <w:t>、社会主义发展史、中华民族发展史上具有里程碑意义。</w:t>
      </w:r>
    </w:p>
    <w:p w14:paraId="05F936AA" w14:textId="77777777" w:rsidR="008719C6" w:rsidRDefault="008719C6" w:rsidP="008719C6">
      <w:pPr>
        <w:spacing w:line="400" w:lineRule="exact"/>
        <w:jc w:val="right"/>
        <w:rPr>
          <w:rFonts w:ascii="宋体" w:eastAsia="宋体" w:hAnsi="宋体"/>
          <w:sz w:val="24"/>
          <w:szCs w:val="24"/>
        </w:rPr>
      </w:pPr>
      <w:r w:rsidRPr="000D0EB9">
        <w:rPr>
          <w:rFonts w:ascii="宋体" w:eastAsia="宋体" w:hAnsi="宋体" w:hint="eastAsia"/>
          <w:sz w:val="24"/>
          <w:szCs w:val="24"/>
        </w:rPr>
        <w:t>——</w:t>
      </w:r>
      <w:r w:rsidRPr="00912287">
        <w:rPr>
          <w:rFonts w:ascii="宋体" w:eastAsia="宋体" w:hAnsi="宋体"/>
          <w:sz w:val="24"/>
          <w:szCs w:val="24"/>
        </w:rPr>
        <w:t>20</w:t>
      </w:r>
      <w:r>
        <w:rPr>
          <w:rFonts w:ascii="宋体" w:eastAsia="宋体" w:hAnsi="宋体"/>
          <w:sz w:val="24"/>
          <w:szCs w:val="24"/>
        </w:rPr>
        <w:t>22</w:t>
      </w:r>
      <w:r>
        <w:rPr>
          <w:rFonts w:ascii="宋体" w:eastAsia="宋体" w:hAnsi="宋体" w:hint="eastAsia"/>
          <w:sz w:val="24"/>
          <w:szCs w:val="24"/>
        </w:rPr>
        <w:t>年</w:t>
      </w:r>
      <w:r>
        <w:rPr>
          <w:rFonts w:ascii="宋体" w:eastAsia="宋体" w:hAnsi="宋体"/>
          <w:sz w:val="24"/>
          <w:szCs w:val="24"/>
        </w:rPr>
        <w:t>7</w:t>
      </w:r>
      <w:r w:rsidRPr="000B2D96">
        <w:rPr>
          <w:rFonts w:ascii="宋体" w:eastAsia="宋体" w:hAnsi="宋体"/>
          <w:sz w:val="24"/>
          <w:szCs w:val="24"/>
        </w:rPr>
        <w:t>月27</w:t>
      </w:r>
      <w:r>
        <w:rPr>
          <w:rFonts w:ascii="宋体" w:eastAsia="宋体" w:hAnsi="宋体" w:hint="eastAsia"/>
          <w:sz w:val="24"/>
          <w:szCs w:val="24"/>
        </w:rPr>
        <w:t>日</w:t>
      </w:r>
      <w:r w:rsidRPr="00912287">
        <w:rPr>
          <w:rFonts w:ascii="宋体" w:eastAsia="宋体" w:hAnsi="宋体"/>
          <w:sz w:val="24"/>
          <w:szCs w:val="24"/>
        </w:rPr>
        <w:t>，</w:t>
      </w:r>
      <w:r w:rsidRPr="00912287">
        <w:rPr>
          <w:rFonts w:ascii="宋体" w:eastAsia="宋体" w:hAnsi="宋体" w:hint="eastAsia"/>
          <w:sz w:val="24"/>
          <w:szCs w:val="24"/>
        </w:rPr>
        <w:t>习近平</w:t>
      </w:r>
      <w:r w:rsidRPr="00E93FAE">
        <w:rPr>
          <w:rFonts w:ascii="宋体" w:eastAsia="宋体" w:hAnsi="宋体" w:hint="eastAsia"/>
          <w:sz w:val="24"/>
          <w:szCs w:val="24"/>
        </w:rPr>
        <w:t>在省部级主要领导干部“学习习近平总书记重要讲话精神，迎接党的二十大”专题研讨班</w:t>
      </w:r>
      <w:r>
        <w:rPr>
          <w:rFonts w:ascii="宋体" w:eastAsia="宋体" w:hAnsi="宋体" w:hint="eastAsia"/>
          <w:sz w:val="24"/>
          <w:szCs w:val="24"/>
        </w:rPr>
        <w:t>上</w:t>
      </w:r>
      <w:r w:rsidRPr="00912287">
        <w:rPr>
          <w:rFonts w:ascii="宋体" w:eastAsia="宋体" w:hAnsi="宋体" w:hint="eastAsia"/>
          <w:sz w:val="24"/>
          <w:szCs w:val="24"/>
        </w:rPr>
        <w:t>的讲话</w:t>
      </w:r>
    </w:p>
    <w:p w14:paraId="44B2D739" w14:textId="77777777" w:rsidR="008719C6" w:rsidRPr="000B2D96" w:rsidRDefault="008719C6" w:rsidP="008719C6">
      <w:pPr>
        <w:spacing w:line="400" w:lineRule="exact"/>
        <w:ind w:firstLineChars="200" w:firstLine="482"/>
        <w:rPr>
          <w:rFonts w:ascii="宋体" w:eastAsia="宋体" w:hAnsi="宋体"/>
          <w:b/>
          <w:bCs/>
          <w:sz w:val="24"/>
          <w:szCs w:val="24"/>
        </w:rPr>
      </w:pPr>
    </w:p>
    <w:p w14:paraId="1BF779C7" w14:textId="77777777" w:rsidR="008719C6" w:rsidRPr="00201F59" w:rsidRDefault="008719C6" w:rsidP="008719C6">
      <w:pPr>
        <w:spacing w:line="400" w:lineRule="exact"/>
        <w:ind w:firstLineChars="200" w:firstLine="482"/>
        <w:rPr>
          <w:rFonts w:ascii="宋体" w:eastAsia="宋体" w:hAnsi="宋体"/>
          <w:b/>
          <w:bCs/>
          <w:sz w:val="24"/>
          <w:szCs w:val="24"/>
        </w:rPr>
      </w:pPr>
      <w:r w:rsidRPr="007B2C94">
        <w:rPr>
          <w:rFonts w:ascii="宋体" w:eastAsia="宋体" w:hAnsi="宋体" w:hint="eastAsia"/>
          <w:b/>
          <w:bCs/>
          <w:sz w:val="24"/>
          <w:szCs w:val="24"/>
        </w:rPr>
        <w:t>结合上述材料</w:t>
      </w:r>
      <w:r>
        <w:rPr>
          <w:rFonts w:ascii="宋体" w:eastAsia="宋体" w:hAnsi="宋体" w:hint="eastAsia"/>
          <w:b/>
          <w:bCs/>
          <w:sz w:val="24"/>
          <w:szCs w:val="24"/>
        </w:rPr>
        <w:t>，</w:t>
      </w:r>
      <w:r w:rsidRPr="007B2C94">
        <w:rPr>
          <w:rFonts w:ascii="宋体" w:eastAsia="宋体" w:hAnsi="宋体" w:hint="eastAsia"/>
          <w:b/>
          <w:bCs/>
          <w:sz w:val="24"/>
          <w:szCs w:val="24"/>
        </w:rPr>
        <w:t>请</w:t>
      </w:r>
      <w:r>
        <w:rPr>
          <w:rFonts w:ascii="宋体" w:eastAsia="宋体" w:hAnsi="宋体" w:hint="eastAsia"/>
          <w:b/>
          <w:bCs/>
          <w:sz w:val="24"/>
          <w:szCs w:val="24"/>
        </w:rPr>
        <w:t>回答：</w:t>
      </w:r>
      <w:r w:rsidRPr="00201F59">
        <w:rPr>
          <w:rFonts w:ascii="宋体" w:eastAsia="宋体" w:hAnsi="宋体" w:hint="eastAsia"/>
          <w:b/>
          <w:bCs/>
          <w:sz w:val="24"/>
          <w:szCs w:val="24"/>
        </w:rPr>
        <w:t>（</w:t>
      </w:r>
      <w:r w:rsidRPr="00201F59">
        <w:rPr>
          <w:rFonts w:ascii="宋体" w:eastAsia="宋体" w:hAnsi="宋体" w:hint="eastAsia"/>
          <w:b/>
          <w:sz w:val="24"/>
          <w:szCs w:val="24"/>
          <w:shd w:val="clear" w:color="auto" w:fill="FFFFFF"/>
        </w:rPr>
        <w:t>论证充分</w:t>
      </w:r>
      <w:r>
        <w:rPr>
          <w:rFonts w:ascii="宋体" w:eastAsia="宋体" w:hAnsi="宋体" w:hint="eastAsia"/>
          <w:b/>
          <w:sz w:val="24"/>
          <w:szCs w:val="24"/>
          <w:shd w:val="clear" w:color="auto" w:fill="FFFFFF"/>
        </w:rPr>
        <w:t>，</w:t>
      </w:r>
      <w:r w:rsidRPr="00201F59">
        <w:rPr>
          <w:rFonts w:ascii="宋体" w:eastAsia="宋体" w:hAnsi="宋体" w:hint="eastAsia"/>
          <w:b/>
          <w:sz w:val="24"/>
          <w:szCs w:val="24"/>
          <w:shd w:val="clear" w:color="auto" w:fill="FFFFFF"/>
        </w:rPr>
        <w:t>逻辑严谨</w:t>
      </w:r>
      <w:r>
        <w:rPr>
          <w:rFonts w:ascii="宋体" w:eastAsia="宋体" w:hAnsi="宋体" w:hint="eastAsia"/>
          <w:b/>
          <w:sz w:val="24"/>
          <w:szCs w:val="24"/>
          <w:shd w:val="clear" w:color="auto" w:fill="FFFFFF"/>
        </w:rPr>
        <w:t>，</w:t>
      </w:r>
      <w:r w:rsidRPr="00201F59">
        <w:rPr>
          <w:rFonts w:ascii="宋体" w:eastAsia="宋体" w:hAnsi="宋体" w:hint="eastAsia"/>
          <w:b/>
          <w:sz w:val="24"/>
          <w:szCs w:val="24"/>
          <w:shd w:val="clear" w:color="auto" w:fill="FFFFFF"/>
        </w:rPr>
        <w:t>文字通顺；每道题字数不少于200字）</w:t>
      </w:r>
    </w:p>
    <w:p w14:paraId="0007997E" w14:textId="614CA7D3" w:rsidR="008719C6" w:rsidRDefault="008719C6" w:rsidP="008719C6">
      <w:pPr>
        <w:spacing w:line="400" w:lineRule="exact"/>
        <w:ind w:firstLineChars="200" w:firstLine="480"/>
        <w:rPr>
          <w:rFonts w:ascii="宋体" w:eastAsia="宋体" w:hAnsi="宋体"/>
          <w:sz w:val="24"/>
          <w:szCs w:val="24"/>
        </w:rPr>
      </w:pPr>
      <w:r>
        <w:rPr>
          <w:rFonts w:ascii="宋体" w:eastAsia="宋体" w:hAnsi="宋体"/>
          <w:sz w:val="24"/>
          <w:szCs w:val="24"/>
        </w:rPr>
        <w:t>1</w:t>
      </w:r>
      <w:r w:rsidRPr="001565BF">
        <w:rPr>
          <w:rFonts w:ascii="宋体" w:eastAsia="宋体" w:hAnsi="宋体"/>
          <w:sz w:val="24"/>
          <w:szCs w:val="24"/>
        </w:rPr>
        <w:t>.</w:t>
      </w:r>
      <w:r w:rsidRPr="00912287">
        <w:rPr>
          <w:rFonts w:hint="eastAsia"/>
        </w:rPr>
        <w:t xml:space="preserve"> </w:t>
      </w:r>
      <w:r w:rsidRPr="00D664F9">
        <w:rPr>
          <w:rFonts w:ascii="宋体" w:eastAsia="宋体" w:hAnsi="宋体" w:hint="eastAsia"/>
          <w:sz w:val="24"/>
          <w:szCs w:val="24"/>
        </w:rPr>
        <w:t>如何理解</w:t>
      </w:r>
      <w:r>
        <w:rPr>
          <w:rFonts w:ascii="宋体" w:eastAsia="宋体" w:hAnsi="宋体" w:hint="eastAsia"/>
          <w:sz w:val="24"/>
          <w:szCs w:val="24"/>
        </w:rPr>
        <w:t>“五个必由之路”的深刻内涵（1</w:t>
      </w:r>
      <w:r>
        <w:rPr>
          <w:rFonts w:ascii="宋体" w:eastAsia="宋体" w:hAnsi="宋体"/>
          <w:sz w:val="24"/>
          <w:szCs w:val="24"/>
        </w:rPr>
        <w:t>5</w:t>
      </w:r>
      <w:r>
        <w:rPr>
          <w:rFonts w:ascii="宋体" w:eastAsia="宋体" w:hAnsi="宋体" w:hint="eastAsia"/>
          <w:sz w:val="24"/>
          <w:szCs w:val="24"/>
        </w:rPr>
        <w:t>分）</w:t>
      </w:r>
    </w:p>
    <w:p w14:paraId="7C23D9DC" w14:textId="03435BE1" w:rsidR="008719C6" w:rsidRDefault="00A94120" w:rsidP="00A94120">
      <w:pPr>
        <w:spacing w:line="300" w:lineRule="auto"/>
        <w:ind w:left="420" w:firstLineChars="25" w:firstLine="60"/>
        <w:rPr>
          <w:rFonts w:ascii="楷体" w:eastAsia="楷体" w:hAnsi="楷体"/>
          <w:b/>
          <w:szCs w:val="21"/>
        </w:rPr>
      </w:pPr>
      <w:r>
        <w:rPr>
          <w:rFonts w:ascii="宋体" w:eastAsia="宋体" w:hAnsi="宋体"/>
          <w:noProof/>
          <w:sz w:val="24"/>
          <w:szCs w:val="24"/>
        </w:rPr>
        <mc:AlternateContent>
          <mc:Choice Requires="wps">
            <w:drawing>
              <wp:anchor distT="0" distB="0" distL="114300" distR="114300" simplePos="0" relativeHeight="251658240" behindDoc="0" locked="0" layoutInCell="1" allowOverlap="1" wp14:anchorId="02BCB385" wp14:editId="713819A1">
                <wp:simplePos x="0" y="0"/>
                <wp:positionH relativeFrom="column">
                  <wp:posOffset>89535</wp:posOffset>
                </wp:positionH>
                <wp:positionV relativeFrom="paragraph">
                  <wp:posOffset>8255</wp:posOffset>
                </wp:positionV>
                <wp:extent cx="5436235" cy="2464435"/>
                <wp:effectExtent l="0" t="0" r="12065" b="12065"/>
                <wp:wrapNone/>
                <wp:docPr id="1" name="矩形 1"/>
                <wp:cNvGraphicFramePr/>
                <a:graphic xmlns:a="http://schemas.openxmlformats.org/drawingml/2006/main">
                  <a:graphicData uri="http://schemas.microsoft.com/office/word/2010/wordprocessingShape">
                    <wps:wsp>
                      <wps:cNvSpPr/>
                      <wps:spPr>
                        <a:xfrm>
                          <a:off x="0" y="0"/>
                          <a:ext cx="5436235" cy="24644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E98A7" id="矩形 1" o:spid="_x0000_s1026" style="position:absolute;left:0;text-align:left;margin-left:7.05pt;margin-top:.65pt;width:428.05pt;height:194.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" filled="f" strokecolor="black [3213]" strokeweight="1pt"/>
            </w:pict>
          </mc:Fallback>
        </mc:AlternateContent>
      </w:r>
      <w:r w:rsidRPr="00A94120">
        <w:rPr>
          <w:rFonts w:ascii="楷体" w:eastAsia="楷体" w:hAnsi="楷体" w:hint="eastAsia"/>
          <w:b/>
          <w:szCs w:val="21"/>
        </w:rPr>
        <w:t>“五个必由之路”</w:t>
      </w:r>
      <w:r w:rsidRPr="00A94120">
        <w:rPr>
          <w:rFonts w:ascii="楷体" w:eastAsia="楷体" w:hAnsi="楷体"/>
          <w:b/>
          <w:szCs w:val="21"/>
        </w:rPr>
        <w:t xml:space="preserve"> 是指</w:t>
      </w:r>
      <w:r w:rsidR="00671242">
        <w:rPr>
          <w:rFonts w:ascii="楷体" w:eastAsia="楷体" w:hAnsi="楷体" w:hint="eastAsia"/>
          <w:b/>
          <w:szCs w:val="21"/>
        </w:rPr>
        <w:t>：</w:t>
      </w:r>
      <w:r w:rsidR="00671242" w:rsidRPr="00671242">
        <w:rPr>
          <w:rFonts w:ascii="楷体" w:eastAsia="楷体" w:hAnsi="楷体" w:hint="eastAsia"/>
          <w:b/>
          <w:szCs w:val="21"/>
        </w:rPr>
        <w:t>坚持党的全面领导是坚持和发展中国特色社会主义的必由之路</w:t>
      </w:r>
      <w:r w:rsidR="00671242">
        <w:rPr>
          <w:rFonts w:ascii="楷体" w:eastAsia="楷体" w:hAnsi="楷体" w:hint="eastAsia"/>
          <w:b/>
          <w:szCs w:val="21"/>
        </w:rPr>
        <w:t>；</w:t>
      </w:r>
      <w:r w:rsidR="00671242" w:rsidRPr="00671242">
        <w:rPr>
          <w:rFonts w:ascii="楷体" w:eastAsia="楷体" w:hAnsi="楷体" w:hint="eastAsia"/>
          <w:b/>
          <w:szCs w:val="21"/>
        </w:rPr>
        <w:t>中国特色社会主义是实现中华民族伟大复兴的必由之路</w:t>
      </w:r>
      <w:r w:rsidR="00671242">
        <w:rPr>
          <w:rFonts w:ascii="楷体" w:eastAsia="楷体" w:hAnsi="楷体" w:hint="eastAsia"/>
          <w:b/>
          <w:szCs w:val="21"/>
        </w:rPr>
        <w:t>；</w:t>
      </w:r>
      <w:r w:rsidR="00671242" w:rsidRPr="00671242">
        <w:rPr>
          <w:rFonts w:ascii="楷体" w:eastAsia="楷体" w:hAnsi="楷体" w:hint="eastAsia"/>
          <w:b/>
          <w:szCs w:val="21"/>
        </w:rPr>
        <w:t>团结奋斗是中国人民创造历史伟业的必由之路</w:t>
      </w:r>
      <w:r w:rsidR="00671242">
        <w:rPr>
          <w:rFonts w:ascii="楷体" w:eastAsia="楷体" w:hAnsi="楷体" w:hint="eastAsia"/>
          <w:b/>
          <w:szCs w:val="21"/>
        </w:rPr>
        <w:t>；</w:t>
      </w:r>
      <w:r w:rsidR="00671242" w:rsidRPr="00671242">
        <w:rPr>
          <w:rFonts w:ascii="楷体" w:eastAsia="楷体" w:hAnsi="楷体" w:hint="eastAsia"/>
          <w:b/>
          <w:szCs w:val="21"/>
        </w:rPr>
        <w:t>贯彻新发展理念是新时代我国发展壮大的必由之路</w:t>
      </w:r>
      <w:r w:rsidR="00671242">
        <w:rPr>
          <w:rFonts w:ascii="楷体" w:eastAsia="楷体" w:hAnsi="楷体" w:hint="eastAsia"/>
          <w:b/>
          <w:szCs w:val="21"/>
        </w:rPr>
        <w:t>；</w:t>
      </w:r>
      <w:r w:rsidR="00671242" w:rsidRPr="00671242">
        <w:rPr>
          <w:rFonts w:ascii="楷体" w:eastAsia="楷体" w:hAnsi="楷体" w:hint="eastAsia"/>
          <w:b/>
          <w:szCs w:val="21"/>
        </w:rPr>
        <w:t>全面从严治党是党永葆生机活力、走好新的赶考之路的必由之路</w:t>
      </w:r>
      <w:r w:rsidR="00671242">
        <w:rPr>
          <w:rFonts w:ascii="楷体" w:eastAsia="楷体" w:hAnsi="楷体" w:hint="eastAsia"/>
          <w:b/>
          <w:szCs w:val="21"/>
        </w:rPr>
        <w:t>。</w:t>
      </w:r>
      <w:r w:rsidR="00671242" w:rsidRPr="00671242">
        <w:rPr>
          <w:rFonts w:ascii="楷体" w:eastAsia="楷体" w:hAnsi="楷体" w:hint="eastAsia"/>
          <w:b/>
          <w:szCs w:val="21"/>
        </w:rPr>
        <w:t>“五个必由之路”</w:t>
      </w:r>
      <w:r w:rsidR="00671242" w:rsidRPr="00671242">
        <w:rPr>
          <w:rFonts w:ascii="楷体" w:eastAsia="楷体" w:hAnsi="楷体"/>
          <w:b/>
          <w:szCs w:val="21"/>
        </w:rPr>
        <w:t xml:space="preserve"> 在</w:t>
      </w:r>
      <w:r w:rsidR="00671242" w:rsidRPr="00671242">
        <w:rPr>
          <w:rFonts w:ascii="楷体" w:eastAsia="楷体" w:hAnsi="楷体" w:hint="eastAsia"/>
          <w:b/>
          <w:szCs w:val="21"/>
        </w:rPr>
        <w:t>“十个坚持”</w:t>
      </w:r>
      <w:r w:rsidR="00671242" w:rsidRPr="00671242">
        <w:rPr>
          <w:rFonts w:ascii="楷体" w:eastAsia="楷体" w:hAnsi="楷体"/>
          <w:b/>
          <w:szCs w:val="21"/>
        </w:rPr>
        <w:t xml:space="preserve"> 历史经验基础上，集中总结新时代党和人民在自信自强、守</w:t>
      </w:r>
      <w:proofErr w:type="gramStart"/>
      <w:r w:rsidR="00671242" w:rsidRPr="00671242">
        <w:rPr>
          <w:rFonts w:ascii="楷体" w:eastAsia="楷体" w:hAnsi="楷体"/>
          <w:b/>
          <w:szCs w:val="21"/>
        </w:rPr>
        <w:t>正创新</w:t>
      </w:r>
      <w:proofErr w:type="gramEnd"/>
      <w:r w:rsidR="00671242" w:rsidRPr="00671242">
        <w:rPr>
          <w:rFonts w:ascii="楷体" w:eastAsia="楷体" w:hAnsi="楷体"/>
          <w:b/>
          <w:szCs w:val="21"/>
        </w:rPr>
        <w:t>的奋进历程中得出的最为重要的结论，揭示了新时代创造伟大成就和迎来伟大飞跃的根本原因。</w:t>
      </w:r>
      <w:r w:rsidR="00671242" w:rsidRPr="00671242">
        <w:rPr>
          <w:rFonts w:ascii="楷体" w:eastAsia="楷体" w:hAnsi="楷体" w:hint="eastAsia"/>
          <w:b/>
          <w:szCs w:val="21"/>
        </w:rPr>
        <w:t>“五个必由之路”</w:t>
      </w:r>
      <w:r w:rsidR="00671242" w:rsidRPr="00671242">
        <w:rPr>
          <w:rFonts w:ascii="楷体" w:eastAsia="楷体" w:hAnsi="楷体"/>
          <w:b/>
          <w:szCs w:val="21"/>
        </w:rPr>
        <w:t xml:space="preserve"> 的重大论断，以全新视野深化了我们党对 “三大规律” 的认识，为我们掌握历史主动、保持战略定力、坚持正确航向、推进复兴伟业提供了坚实思想基础和</w:t>
      </w:r>
      <w:proofErr w:type="gramStart"/>
      <w:r w:rsidR="00671242" w:rsidRPr="00671242">
        <w:rPr>
          <w:rFonts w:ascii="楷体" w:eastAsia="楷体" w:hAnsi="楷体"/>
          <w:b/>
          <w:szCs w:val="21"/>
        </w:rPr>
        <w:t>科学行动</w:t>
      </w:r>
      <w:proofErr w:type="gramEnd"/>
      <w:r w:rsidR="00671242" w:rsidRPr="00671242">
        <w:rPr>
          <w:rFonts w:ascii="楷体" w:eastAsia="楷体" w:hAnsi="楷体"/>
          <w:b/>
          <w:szCs w:val="21"/>
        </w:rPr>
        <w:t>指引。</w:t>
      </w:r>
    </w:p>
    <w:p w14:paraId="1563470F" w14:textId="516C2AFF" w:rsidR="00C77D52" w:rsidRDefault="00C77D52" w:rsidP="008719C6">
      <w:pPr>
        <w:spacing w:line="300" w:lineRule="auto"/>
        <w:ind w:firstLineChars="200" w:firstLine="422"/>
        <w:rPr>
          <w:rFonts w:ascii="楷体" w:eastAsia="楷体" w:hAnsi="楷体"/>
          <w:b/>
          <w:szCs w:val="21"/>
        </w:rPr>
      </w:pPr>
    </w:p>
    <w:p w14:paraId="3A071AD1" w14:textId="3D9CA290" w:rsidR="00C77D52" w:rsidRDefault="00C77D52" w:rsidP="008719C6">
      <w:pPr>
        <w:spacing w:line="300" w:lineRule="auto"/>
        <w:ind w:firstLineChars="200" w:firstLine="422"/>
        <w:rPr>
          <w:rFonts w:ascii="楷体" w:eastAsia="楷体" w:hAnsi="楷体"/>
          <w:b/>
          <w:szCs w:val="21"/>
        </w:rPr>
      </w:pPr>
    </w:p>
    <w:p w14:paraId="5C1C197B" w14:textId="0A4475B9" w:rsidR="00C77D52" w:rsidRPr="00C77D52" w:rsidRDefault="00C77D52" w:rsidP="008719C6">
      <w:pPr>
        <w:spacing w:line="300" w:lineRule="auto"/>
        <w:ind w:firstLineChars="200" w:firstLine="480"/>
        <w:rPr>
          <w:rFonts w:ascii="宋体" w:eastAsia="宋体" w:hAnsi="宋体"/>
          <w:sz w:val="24"/>
          <w:szCs w:val="24"/>
        </w:rPr>
      </w:pPr>
    </w:p>
    <w:p w14:paraId="0669D9F1" w14:textId="2E812926" w:rsidR="008719C6" w:rsidRPr="00ED4305" w:rsidRDefault="008719C6" w:rsidP="008719C6">
      <w:pPr>
        <w:spacing w:line="300" w:lineRule="auto"/>
        <w:ind w:firstLineChars="200" w:firstLine="480"/>
        <w:rPr>
          <w:rFonts w:ascii="宋体" w:eastAsia="宋体" w:hAnsi="宋体"/>
          <w:sz w:val="24"/>
          <w:szCs w:val="24"/>
        </w:rPr>
      </w:pPr>
      <w:r>
        <w:rPr>
          <w:rFonts w:ascii="宋体" w:eastAsia="宋体" w:hAnsi="宋体"/>
          <w:sz w:val="24"/>
          <w:szCs w:val="24"/>
        </w:rPr>
        <w:t>2</w:t>
      </w:r>
      <w:r w:rsidRPr="00EF6916">
        <w:rPr>
          <w:rFonts w:ascii="宋体" w:eastAsia="宋体" w:hAnsi="宋体"/>
          <w:sz w:val="24"/>
          <w:szCs w:val="24"/>
        </w:rPr>
        <w:t>.</w:t>
      </w:r>
      <w:r w:rsidRPr="00ED4305">
        <w:rPr>
          <w:rFonts w:hint="eastAsia"/>
        </w:rPr>
        <w:t xml:space="preserve"> </w:t>
      </w:r>
      <w:r w:rsidRPr="00ED4305">
        <w:rPr>
          <w:rFonts w:ascii="宋体" w:eastAsia="宋体" w:hAnsi="宋体" w:hint="eastAsia"/>
          <w:sz w:val="24"/>
          <w:szCs w:val="24"/>
        </w:rPr>
        <w:t>如何理解</w:t>
      </w:r>
      <w:r>
        <w:rPr>
          <w:rFonts w:ascii="宋体" w:eastAsia="宋体" w:hAnsi="宋体" w:hint="eastAsia"/>
          <w:sz w:val="24"/>
          <w:szCs w:val="24"/>
        </w:rPr>
        <w:t>“五个战略性有利条件”的科学内涵</w:t>
      </w:r>
      <w:r w:rsidRPr="00EF6916">
        <w:rPr>
          <w:rFonts w:ascii="宋体" w:eastAsia="宋体" w:hAnsi="宋体" w:hint="eastAsia"/>
          <w:sz w:val="24"/>
          <w:szCs w:val="24"/>
        </w:rPr>
        <w:t>（</w:t>
      </w:r>
      <w:r>
        <w:rPr>
          <w:rFonts w:ascii="宋体" w:eastAsia="宋体" w:hAnsi="宋体"/>
          <w:sz w:val="24"/>
          <w:szCs w:val="24"/>
        </w:rPr>
        <w:t>15</w:t>
      </w:r>
      <w:r w:rsidRPr="00EF6916">
        <w:rPr>
          <w:rFonts w:ascii="宋体" w:eastAsia="宋体" w:hAnsi="宋体" w:hint="eastAsia"/>
          <w:sz w:val="24"/>
          <w:szCs w:val="24"/>
        </w:rPr>
        <w:t>分）</w:t>
      </w:r>
    </w:p>
    <w:p w14:paraId="1C1AF099" w14:textId="5DC918B1" w:rsidR="008719C6" w:rsidRDefault="00C77D52" w:rsidP="008719C6">
      <w:pPr>
        <w:spacing w:line="300" w:lineRule="auto"/>
        <w:ind w:firstLineChars="200" w:firstLine="480"/>
        <w:rPr>
          <w:rFonts w:ascii="楷体" w:eastAsia="楷体" w:hAnsi="楷体"/>
          <w:szCs w:val="24"/>
        </w:rPr>
      </w:pPr>
      <w:r>
        <w:rPr>
          <w:rFonts w:ascii="宋体" w:eastAsia="宋体" w:hAnsi="宋体"/>
          <w:noProof/>
          <w:sz w:val="24"/>
          <w:szCs w:val="24"/>
        </w:rPr>
        <mc:AlternateContent>
          <mc:Choice Requires="wps">
            <w:drawing>
              <wp:anchor distT="0" distB="0" distL="114300" distR="114300" simplePos="0" relativeHeight="251658752" behindDoc="0" locked="0" layoutInCell="1" allowOverlap="1" wp14:anchorId="4D156AA9" wp14:editId="7C4AD29A">
                <wp:simplePos x="0" y="0"/>
                <wp:positionH relativeFrom="column">
                  <wp:posOffset>82246</wp:posOffset>
                </wp:positionH>
                <wp:positionV relativeFrom="paragraph">
                  <wp:posOffset>159164</wp:posOffset>
                </wp:positionV>
                <wp:extent cx="5436704" cy="2464904"/>
                <wp:effectExtent l="0" t="0" r="12065" b="12065"/>
                <wp:wrapNone/>
                <wp:docPr id="2" name="矩形 2"/>
                <wp:cNvGraphicFramePr/>
                <a:graphic xmlns:a="http://schemas.openxmlformats.org/drawingml/2006/main">
                  <a:graphicData uri="http://schemas.microsoft.com/office/word/2010/wordprocessingShape">
                    <wps:wsp>
                      <wps:cNvSpPr/>
                      <wps:spPr>
                        <a:xfrm>
                          <a:off x="0" y="0"/>
                          <a:ext cx="5436704" cy="24649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1909E" id="矩形 2" o:spid="_x0000_s1026" style="position:absolute;left:0;text-align:left;margin-left:6.5pt;margin-top:12.55pt;width:428.1pt;height:194.1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" filled="f" strokecolor="black [3213]" strokeweight="1pt"/>
            </w:pict>
          </mc:Fallback>
        </mc:AlternateContent>
      </w:r>
    </w:p>
    <w:p w14:paraId="2F7B53D5" w14:textId="18E2E0DA" w:rsidR="00C77D52" w:rsidRDefault="00B303AE" w:rsidP="00B303AE">
      <w:pPr>
        <w:spacing w:line="300" w:lineRule="auto"/>
        <w:ind w:left="420" w:firstLine="420"/>
        <w:rPr>
          <w:rFonts w:ascii="楷体" w:eastAsia="楷体" w:hAnsi="楷体" w:hint="eastAsia"/>
          <w:szCs w:val="24"/>
        </w:rPr>
      </w:pPr>
      <w:r w:rsidRPr="00B303AE">
        <w:rPr>
          <w:rFonts w:ascii="楷体" w:eastAsia="楷体" w:hAnsi="楷体" w:hint="eastAsia"/>
          <w:szCs w:val="24"/>
        </w:rPr>
        <w:t>“五个战略性有利条件”：一是有中国共产党的坚强领导；二是有中国特色社会主义制度显著优势；三是有持续快速发展积累的坚实基础；四是有长期稳定的社会环境；五是有自信自强的精神力量。“五个战略性有利条件”</w:t>
      </w:r>
      <w:r w:rsidRPr="00B303AE">
        <w:rPr>
          <w:rFonts w:ascii="楷体" w:eastAsia="楷体" w:hAnsi="楷体"/>
          <w:szCs w:val="24"/>
        </w:rPr>
        <w:t xml:space="preserve"> 体现了战略思维</w:t>
      </w:r>
      <w:r>
        <w:rPr>
          <w:rFonts w:ascii="楷体" w:eastAsia="楷体" w:hAnsi="楷体" w:hint="eastAsia"/>
          <w:szCs w:val="24"/>
        </w:rPr>
        <w:t>，</w:t>
      </w:r>
      <w:r w:rsidRPr="00B303AE">
        <w:rPr>
          <w:rFonts w:ascii="楷体" w:eastAsia="楷体" w:hAnsi="楷体" w:hint="eastAsia"/>
          <w:szCs w:val="24"/>
        </w:rPr>
        <w:t>系统思维</w:t>
      </w:r>
      <w:r>
        <w:rPr>
          <w:rFonts w:ascii="楷体" w:eastAsia="楷体" w:hAnsi="楷体" w:hint="eastAsia"/>
          <w:szCs w:val="24"/>
        </w:rPr>
        <w:t>，逆向思维与辩证思维，</w:t>
      </w:r>
      <w:r w:rsidRPr="00B303AE">
        <w:rPr>
          <w:rFonts w:ascii="楷体" w:eastAsia="楷体" w:hAnsi="楷体" w:hint="eastAsia"/>
          <w:szCs w:val="24"/>
        </w:rPr>
        <w:t>是以习近平同志为核心的党中央科学</w:t>
      </w:r>
      <w:proofErr w:type="gramStart"/>
      <w:r w:rsidRPr="00B303AE">
        <w:rPr>
          <w:rFonts w:ascii="楷体" w:eastAsia="楷体" w:hAnsi="楷体" w:hint="eastAsia"/>
          <w:szCs w:val="24"/>
        </w:rPr>
        <w:t>研</w:t>
      </w:r>
      <w:proofErr w:type="gramEnd"/>
      <w:r w:rsidRPr="00B303AE">
        <w:rPr>
          <w:rFonts w:ascii="楷体" w:eastAsia="楷体" w:hAnsi="楷体" w:hint="eastAsia"/>
          <w:szCs w:val="24"/>
        </w:rPr>
        <w:t>判</w:t>
      </w:r>
      <w:r w:rsidRPr="00B303AE">
        <w:rPr>
          <w:rFonts w:ascii="楷体" w:eastAsia="楷体" w:hAnsi="楷体"/>
          <w:szCs w:val="24"/>
        </w:rPr>
        <w:t xml:space="preserve"> “时” 与 “势”，把党的意志、人民对美好生活的向往与时代发展脉络相统一，基于客观分析当前中国所处内外环境的新形势新变化、科学</w:t>
      </w:r>
      <w:proofErr w:type="gramStart"/>
      <w:r w:rsidRPr="00B303AE">
        <w:rPr>
          <w:rFonts w:ascii="楷体" w:eastAsia="楷体" w:hAnsi="楷体"/>
          <w:szCs w:val="24"/>
        </w:rPr>
        <w:t>研</w:t>
      </w:r>
      <w:proofErr w:type="gramEnd"/>
      <w:r w:rsidRPr="00B303AE">
        <w:rPr>
          <w:rFonts w:ascii="楷体" w:eastAsia="楷体" w:hAnsi="楷体"/>
          <w:szCs w:val="24"/>
        </w:rPr>
        <w:t>判未来中国和世界发展大势、准确把握中国稳步推进和平发展以及妥善处理与外部世界关系的信心和能力，做出的重大政治判断和科学判断</w:t>
      </w:r>
      <w:r>
        <w:rPr>
          <w:rFonts w:ascii="楷体" w:eastAsia="楷体" w:hAnsi="楷体" w:hint="eastAsia"/>
          <w:szCs w:val="24"/>
        </w:rPr>
        <w:t>。</w:t>
      </w:r>
    </w:p>
    <w:p w14:paraId="71929313" w14:textId="77777777" w:rsidR="00C77D52" w:rsidRPr="00ED4305" w:rsidRDefault="00C77D52" w:rsidP="00B303AE">
      <w:pPr>
        <w:spacing w:line="300" w:lineRule="auto"/>
        <w:rPr>
          <w:rFonts w:ascii="楷体" w:eastAsia="楷体" w:hAnsi="楷体"/>
          <w:szCs w:val="24"/>
        </w:rPr>
      </w:pPr>
    </w:p>
    <w:p w14:paraId="508CE357" w14:textId="1144729C" w:rsidR="008719C6" w:rsidRDefault="008719C6" w:rsidP="008719C6">
      <w:pPr>
        <w:spacing w:line="300" w:lineRule="auto"/>
        <w:ind w:firstLineChars="200" w:firstLine="480"/>
        <w:rPr>
          <w:rFonts w:ascii="宋体" w:eastAsia="宋体" w:hAnsi="宋体"/>
          <w:sz w:val="24"/>
          <w:szCs w:val="24"/>
        </w:rPr>
      </w:pPr>
      <w:r w:rsidRPr="00EF6916">
        <w:rPr>
          <w:rFonts w:ascii="宋体" w:eastAsia="宋体" w:hAnsi="宋体" w:hint="eastAsia"/>
          <w:sz w:val="24"/>
          <w:szCs w:val="24"/>
        </w:rPr>
        <w:lastRenderedPageBreak/>
        <w:t>3</w:t>
      </w:r>
      <w:r w:rsidRPr="00EF6916">
        <w:rPr>
          <w:rFonts w:ascii="宋体" w:eastAsia="宋体" w:hAnsi="宋体"/>
          <w:sz w:val="24"/>
          <w:szCs w:val="24"/>
        </w:rPr>
        <w:t>.</w:t>
      </w:r>
      <w:r>
        <w:rPr>
          <w:rFonts w:ascii="宋体" w:eastAsia="宋体" w:hAnsi="宋体" w:hint="eastAsia"/>
          <w:sz w:val="24"/>
          <w:szCs w:val="24"/>
        </w:rPr>
        <w:t>党的十八大以来，党和国家事业取得</w:t>
      </w:r>
      <w:r w:rsidR="00AC0C35">
        <w:rPr>
          <w:rFonts w:ascii="宋体" w:eastAsia="宋体" w:hAnsi="宋体" w:hint="eastAsia"/>
          <w:sz w:val="24"/>
          <w:szCs w:val="24"/>
        </w:rPr>
        <w:t>了</w:t>
      </w:r>
      <w:r>
        <w:rPr>
          <w:rFonts w:ascii="宋体" w:eastAsia="宋体" w:hAnsi="宋体" w:hint="eastAsia"/>
          <w:sz w:val="24"/>
          <w:szCs w:val="24"/>
        </w:rPr>
        <w:t>历史性成就、发生历史性变革，</w:t>
      </w:r>
      <w:r w:rsidRPr="00E93FAE">
        <w:rPr>
          <w:rFonts w:ascii="宋体" w:eastAsia="宋体" w:hAnsi="宋体" w:hint="eastAsia"/>
          <w:sz w:val="24"/>
          <w:szCs w:val="24"/>
        </w:rPr>
        <w:t>请</w:t>
      </w:r>
      <w:r>
        <w:rPr>
          <w:rFonts w:ascii="宋体" w:eastAsia="宋体" w:hAnsi="宋体" w:hint="eastAsia"/>
          <w:sz w:val="24"/>
          <w:szCs w:val="24"/>
        </w:rPr>
        <w:t>结合这十年国家和社会的发展变化谈一谈对“</w:t>
      </w:r>
      <w:r w:rsidRPr="00E93FAE">
        <w:rPr>
          <w:rFonts w:ascii="宋体" w:eastAsia="宋体" w:hAnsi="宋体" w:hint="eastAsia"/>
          <w:sz w:val="24"/>
          <w:szCs w:val="24"/>
        </w:rPr>
        <w:t>新时代十年伟大变革在中华民族发展史上的里程碑意义</w:t>
      </w:r>
      <w:r>
        <w:rPr>
          <w:rFonts w:ascii="宋体" w:eastAsia="宋体" w:hAnsi="宋体" w:hint="eastAsia"/>
          <w:sz w:val="24"/>
          <w:szCs w:val="24"/>
        </w:rPr>
        <w:t>”的理解</w:t>
      </w:r>
      <w:r w:rsidRPr="00EF6916">
        <w:rPr>
          <w:rFonts w:ascii="宋体" w:eastAsia="宋体" w:hAnsi="宋体" w:hint="eastAsia"/>
          <w:sz w:val="24"/>
          <w:szCs w:val="24"/>
        </w:rPr>
        <w:t>（2</w:t>
      </w:r>
      <w:r w:rsidRPr="00EF6916">
        <w:rPr>
          <w:rFonts w:ascii="宋体" w:eastAsia="宋体" w:hAnsi="宋体"/>
          <w:sz w:val="24"/>
          <w:szCs w:val="24"/>
        </w:rPr>
        <w:t>0</w:t>
      </w:r>
      <w:r w:rsidRPr="00EF6916">
        <w:rPr>
          <w:rFonts w:ascii="宋体" w:eastAsia="宋体" w:hAnsi="宋体" w:hint="eastAsia"/>
          <w:sz w:val="24"/>
          <w:szCs w:val="24"/>
        </w:rPr>
        <w:t>分）</w:t>
      </w:r>
    </w:p>
    <w:p w14:paraId="08E439BD" w14:textId="77777777" w:rsidR="00D565F8" w:rsidRDefault="00B303AE" w:rsidP="00A27FD2">
      <w:pPr>
        <w:spacing w:beforeLines="50" w:before="156" w:line="360" w:lineRule="auto"/>
        <w:rPr>
          <w:rFonts w:ascii="楷体" w:eastAsia="楷体" w:hAnsi="楷体"/>
          <w:b/>
          <w:bCs/>
          <w:szCs w:val="24"/>
        </w:rPr>
      </w:pPr>
      <w:r w:rsidRPr="00B303AE">
        <w:rPr>
          <w:rFonts w:ascii="楷体" w:eastAsia="楷体" w:hAnsi="楷体" w:hint="eastAsia"/>
          <w:b/>
          <w:bCs/>
          <w:szCs w:val="24"/>
        </w:rPr>
        <w:t>党的十八大以来，党和国家事业取得了历史性成就、发生历史性变革。这十年来，我国经济实力显著增强，国际地位和影响力明显提升，社会稳定和民生改善显著，党的执政能力和领导水平明显提高，基础设施建设、科技创新、民族团结、社会管理等方面取得了重大进展。</w:t>
      </w:r>
      <w:r w:rsidRPr="00B303AE">
        <w:rPr>
          <w:rFonts w:ascii="楷体" w:eastAsia="楷体" w:hAnsi="楷体"/>
          <w:b/>
          <w:bCs/>
          <w:szCs w:val="24"/>
        </w:rPr>
        <w:t xml:space="preserve"> 在这十年的发展历程中，我国取得了 “新时代十年伟大变革” 的历史性成就，这一成就在中华民族发展史上具有里程碑意义。</w:t>
      </w:r>
      <w:r w:rsidR="00C77D52">
        <w:rPr>
          <w:rFonts w:ascii="楷体" w:eastAsia="楷体" w:hAnsi="楷体"/>
          <w:b/>
          <w:bCs/>
          <w:noProof/>
          <w:szCs w:val="24"/>
        </w:rPr>
        <mc:AlternateContent>
          <mc:Choice Requires="wps">
            <w:drawing>
              <wp:anchor distT="0" distB="0" distL="114300" distR="114300" simplePos="0" relativeHeight="251662336" behindDoc="0" locked="0" layoutInCell="1" allowOverlap="1" wp14:anchorId="7F8B21E8" wp14:editId="476AC7F9">
                <wp:simplePos x="0" y="0"/>
                <wp:positionH relativeFrom="column">
                  <wp:posOffset>-89452</wp:posOffset>
                </wp:positionH>
                <wp:positionV relativeFrom="paragraph">
                  <wp:posOffset>62120</wp:posOffset>
                </wp:positionV>
                <wp:extent cx="5744817" cy="7911547"/>
                <wp:effectExtent l="0" t="0" r="27940" b="13335"/>
                <wp:wrapNone/>
                <wp:docPr id="3" name="矩形 3"/>
                <wp:cNvGraphicFramePr/>
                <a:graphic xmlns:a="http://schemas.openxmlformats.org/drawingml/2006/main">
                  <a:graphicData uri="http://schemas.microsoft.com/office/word/2010/wordprocessingShape">
                    <wps:wsp>
                      <wps:cNvSpPr/>
                      <wps:spPr>
                        <a:xfrm>
                          <a:off x="0" y="0"/>
                          <a:ext cx="5744817" cy="79115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B5420" id="矩形 3" o:spid="_x0000_s1026" style="position:absolute;left:0;text-align:left;margin-left:-7.05pt;margin-top:4.9pt;width:452.35pt;height:6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" filled="f" strokecolor="black [3213]" strokeweight="1pt"/>
            </w:pict>
          </mc:Fallback>
        </mc:AlternateContent>
      </w:r>
    </w:p>
    <w:p w14:paraId="6B567DFB" w14:textId="1FB6D03D" w:rsidR="00C77D52" w:rsidRDefault="00D565F8" w:rsidP="00A27FD2">
      <w:pPr>
        <w:spacing w:beforeLines="50" w:before="156" w:line="360" w:lineRule="auto"/>
        <w:rPr>
          <w:rFonts w:ascii="楷体" w:eastAsia="楷体" w:hAnsi="楷体"/>
          <w:b/>
          <w:bCs/>
          <w:szCs w:val="24"/>
        </w:rPr>
      </w:pPr>
      <w:r w:rsidRPr="00D565F8">
        <w:rPr>
          <w:rFonts w:ascii="楷体" w:eastAsia="楷体" w:hAnsi="楷体" w:hint="eastAsia"/>
          <w:b/>
          <w:bCs/>
          <w:szCs w:val="24"/>
        </w:rPr>
        <w:t>在</w:t>
      </w:r>
      <w:r>
        <w:rPr>
          <w:rFonts w:ascii="楷体" w:eastAsia="楷体" w:hAnsi="楷体" w:hint="eastAsia"/>
          <w:b/>
          <w:bCs/>
          <w:szCs w:val="24"/>
        </w:rPr>
        <w:t>政治</w:t>
      </w:r>
      <w:r w:rsidRPr="00D565F8">
        <w:rPr>
          <w:rFonts w:ascii="楷体" w:eastAsia="楷体" w:hAnsi="楷体"/>
          <w:b/>
          <w:bCs/>
          <w:szCs w:val="24"/>
        </w:rPr>
        <w:t>上，</w:t>
      </w:r>
      <w:r>
        <w:rPr>
          <w:rFonts w:ascii="楷体" w:eastAsia="楷体" w:hAnsi="楷体" w:hint="eastAsia"/>
          <w:b/>
          <w:bCs/>
          <w:szCs w:val="24"/>
        </w:rPr>
        <w:t>习近平</w:t>
      </w:r>
      <w:r w:rsidRPr="00D565F8">
        <w:rPr>
          <w:rFonts w:ascii="楷体" w:eastAsia="楷体" w:hAnsi="楷体"/>
          <w:b/>
          <w:bCs/>
          <w:szCs w:val="24"/>
        </w:rPr>
        <w:t>总书记将马克思主义中国化作为重要理论指导，把“新时代中国特色社会主义思想”提出来，不断完善中国特色社会主义</w:t>
      </w:r>
      <w:r>
        <w:rPr>
          <w:rFonts w:ascii="楷体" w:eastAsia="楷体" w:hAnsi="楷体" w:hint="eastAsia"/>
          <w:b/>
          <w:bCs/>
          <w:szCs w:val="24"/>
        </w:rPr>
        <w:t>特色</w:t>
      </w:r>
      <w:r w:rsidRPr="00D565F8">
        <w:rPr>
          <w:rFonts w:ascii="楷体" w:eastAsia="楷体" w:hAnsi="楷体"/>
          <w:b/>
          <w:bCs/>
          <w:szCs w:val="24"/>
        </w:rPr>
        <w:t>制度，进一步推进社会主义民主</w:t>
      </w:r>
      <w:r>
        <w:rPr>
          <w:rFonts w:ascii="楷体" w:eastAsia="楷体" w:hAnsi="楷体" w:hint="eastAsia"/>
          <w:b/>
          <w:bCs/>
          <w:szCs w:val="24"/>
        </w:rPr>
        <w:t>法治建设</w:t>
      </w:r>
      <w:r w:rsidRPr="00D565F8">
        <w:rPr>
          <w:rFonts w:ascii="楷体" w:eastAsia="楷体" w:hAnsi="楷体"/>
          <w:b/>
          <w:bCs/>
          <w:szCs w:val="24"/>
        </w:rPr>
        <w:t>，为中国所发展的中国特色社会主义提供了新的理论。在经济上，中国迅速取得了巨大的发展，蓬勃发展的经济，使中国的国际地位发生了实质性的变化。新一轮工业化、信息化、城镇化和农业现代化正在形成新的发展格局，为中华民族的发展提供了新的动力。</w:t>
      </w:r>
      <w:r w:rsidRPr="00D565F8">
        <w:rPr>
          <w:rFonts w:ascii="楷体" w:eastAsia="楷体" w:hAnsi="楷体" w:hint="eastAsia"/>
          <w:b/>
          <w:bCs/>
          <w:szCs w:val="24"/>
        </w:rPr>
        <w:t>我国在这十年里实现了经济结构优化升级，经济增长的质量和效益显著提升，带动了就业、消费、投资等方面的持续增长</w:t>
      </w:r>
      <w:r>
        <w:rPr>
          <w:rFonts w:ascii="楷体" w:eastAsia="楷体" w:hAnsi="楷体" w:hint="eastAsia"/>
          <w:b/>
          <w:bCs/>
          <w:szCs w:val="24"/>
        </w:rPr>
        <w:t>。</w:t>
      </w:r>
      <w:r w:rsidRPr="00D565F8">
        <w:rPr>
          <w:rFonts w:ascii="楷体" w:eastAsia="楷体" w:hAnsi="楷体"/>
          <w:b/>
          <w:bCs/>
          <w:szCs w:val="24"/>
        </w:rPr>
        <w:t>此外，在社会文化方面，中国在建设文明和谐社会的路上迈出了具有里程碑意义的重要一步，重视培养良好的文化氛围，促进文化创新，提升文化软实</w:t>
      </w:r>
      <w:r w:rsidRPr="00D565F8">
        <w:rPr>
          <w:rFonts w:ascii="楷体" w:eastAsia="楷体" w:hAnsi="楷体" w:hint="eastAsia"/>
          <w:b/>
          <w:bCs/>
          <w:szCs w:val="24"/>
        </w:rPr>
        <w:t>力，力求促进社会主义文化发展，不断完善社会文化制度，进一步实现社会的可持续发展。</w:t>
      </w:r>
    </w:p>
    <w:p w14:paraId="5F15AE4D" w14:textId="77777777" w:rsidR="00C77D52" w:rsidRDefault="00C77D52" w:rsidP="00A27FD2">
      <w:pPr>
        <w:spacing w:beforeLines="50" w:before="156" w:line="360" w:lineRule="auto"/>
        <w:rPr>
          <w:rFonts w:ascii="楷体" w:eastAsia="楷体" w:hAnsi="楷体"/>
          <w:b/>
          <w:bCs/>
          <w:szCs w:val="24"/>
        </w:rPr>
      </w:pPr>
    </w:p>
    <w:p w14:paraId="0EEA7E95" w14:textId="77777777" w:rsidR="00C77D52" w:rsidRDefault="00C77D52" w:rsidP="00A27FD2">
      <w:pPr>
        <w:spacing w:beforeLines="50" w:before="156" w:line="360" w:lineRule="auto"/>
        <w:rPr>
          <w:rFonts w:ascii="楷体" w:eastAsia="楷体" w:hAnsi="楷体"/>
          <w:b/>
          <w:bCs/>
          <w:szCs w:val="24"/>
        </w:rPr>
      </w:pPr>
    </w:p>
    <w:p w14:paraId="7F165B7B" w14:textId="77777777" w:rsidR="00C77D52" w:rsidRDefault="00C77D52" w:rsidP="00A27FD2">
      <w:pPr>
        <w:spacing w:beforeLines="50" w:before="156" w:line="360" w:lineRule="auto"/>
        <w:rPr>
          <w:rFonts w:ascii="楷体" w:eastAsia="楷体" w:hAnsi="楷体"/>
          <w:b/>
          <w:bCs/>
          <w:szCs w:val="24"/>
        </w:rPr>
      </w:pPr>
    </w:p>
    <w:p w14:paraId="4CD2D46C" w14:textId="77777777" w:rsidR="00C77D52" w:rsidRDefault="00C77D52" w:rsidP="00A27FD2">
      <w:pPr>
        <w:spacing w:beforeLines="50" w:before="156" w:line="360" w:lineRule="auto"/>
        <w:rPr>
          <w:rFonts w:ascii="楷体" w:eastAsia="楷体" w:hAnsi="楷体"/>
          <w:b/>
          <w:bCs/>
          <w:szCs w:val="24"/>
        </w:rPr>
      </w:pPr>
    </w:p>
    <w:p w14:paraId="66C511AB" w14:textId="77777777" w:rsidR="00C77D52" w:rsidRDefault="00C77D52" w:rsidP="00A27FD2">
      <w:pPr>
        <w:spacing w:beforeLines="50" w:before="156" w:line="360" w:lineRule="auto"/>
        <w:rPr>
          <w:rFonts w:ascii="楷体" w:eastAsia="楷体" w:hAnsi="楷体"/>
          <w:b/>
          <w:bCs/>
          <w:szCs w:val="24"/>
        </w:rPr>
      </w:pPr>
    </w:p>
    <w:p w14:paraId="0F6B2EDF" w14:textId="77777777" w:rsidR="00C77D52" w:rsidRDefault="00C77D52" w:rsidP="00A27FD2">
      <w:pPr>
        <w:spacing w:beforeLines="50" w:before="156" w:line="360" w:lineRule="auto"/>
        <w:rPr>
          <w:rFonts w:ascii="楷体" w:eastAsia="楷体" w:hAnsi="楷体"/>
          <w:b/>
          <w:bCs/>
          <w:szCs w:val="24"/>
        </w:rPr>
      </w:pPr>
    </w:p>
    <w:p w14:paraId="651D86CA" w14:textId="77777777" w:rsidR="00C77D52" w:rsidRDefault="00C77D52" w:rsidP="00A27FD2">
      <w:pPr>
        <w:spacing w:beforeLines="50" w:before="156" w:line="360" w:lineRule="auto"/>
        <w:rPr>
          <w:rFonts w:ascii="楷体" w:eastAsia="楷体" w:hAnsi="楷体"/>
          <w:b/>
          <w:bCs/>
          <w:szCs w:val="24"/>
        </w:rPr>
      </w:pPr>
    </w:p>
    <w:p w14:paraId="2D757D78" w14:textId="77777777" w:rsidR="00C77D52" w:rsidRDefault="00C77D52" w:rsidP="00A27FD2">
      <w:pPr>
        <w:spacing w:beforeLines="50" w:before="156" w:line="360" w:lineRule="auto"/>
        <w:rPr>
          <w:rFonts w:ascii="楷体" w:eastAsia="楷体" w:hAnsi="楷体" w:hint="eastAsia"/>
          <w:b/>
          <w:bCs/>
          <w:szCs w:val="24"/>
        </w:rPr>
      </w:pPr>
    </w:p>
    <w:p w14:paraId="24CA2018" w14:textId="606568E2" w:rsidR="00A27FD2" w:rsidRPr="00E573BD" w:rsidRDefault="00A27FD2" w:rsidP="00A27FD2">
      <w:pPr>
        <w:spacing w:beforeLines="50" w:before="156" w:line="360" w:lineRule="auto"/>
        <w:rPr>
          <w:rFonts w:ascii="Times New Roman" w:eastAsia="宋体" w:hAnsi="Times New Roman" w:cs="Times New Roman"/>
          <w:b/>
          <w:sz w:val="24"/>
          <w:szCs w:val="24"/>
        </w:rPr>
      </w:pPr>
      <w:r w:rsidRPr="00E573BD">
        <w:rPr>
          <w:rFonts w:ascii="Times New Roman" w:eastAsia="宋体" w:hAnsi="Times New Roman" w:cs="Times New Roman" w:hint="eastAsia"/>
          <w:b/>
          <w:sz w:val="24"/>
          <w:szCs w:val="24"/>
        </w:rPr>
        <w:lastRenderedPageBreak/>
        <w:t>二、论述题（</w:t>
      </w:r>
      <w:r w:rsidRPr="00E573BD">
        <w:rPr>
          <w:rFonts w:ascii="Times New Roman" w:eastAsia="宋体" w:hAnsi="Times New Roman" w:cs="Times New Roman" w:hint="eastAsia"/>
          <w:b/>
          <w:sz w:val="24"/>
          <w:szCs w:val="24"/>
        </w:rPr>
        <w:t>50</w:t>
      </w:r>
      <w:r w:rsidRPr="00E573BD">
        <w:rPr>
          <w:rFonts w:ascii="Times New Roman" w:eastAsia="宋体" w:hAnsi="Times New Roman" w:cs="Times New Roman" w:hint="eastAsia"/>
          <w:b/>
          <w:sz w:val="24"/>
          <w:szCs w:val="24"/>
        </w:rPr>
        <w:t>分）</w:t>
      </w:r>
    </w:p>
    <w:p w14:paraId="1EBF65B0" w14:textId="32DA2B89" w:rsidR="00887568" w:rsidRPr="00887568" w:rsidRDefault="00AC4DE0" w:rsidP="00887568">
      <w:pPr>
        <w:spacing w:line="400" w:lineRule="exact"/>
        <w:ind w:firstLineChars="200" w:firstLine="482"/>
        <w:rPr>
          <w:rFonts w:ascii="宋体" w:eastAsia="宋体" w:hAnsi="宋体"/>
          <w:sz w:val="24"/>
          <w:szCs w:val="24"/>
        </w:rPr>
      </w:pPr>
      <w:r w:rsidRPr="004950D4">
        <w:rPr>
          <w:rFonts w:ascii="宋体" w:eastAsia="宋体" w:hAnsi="宋体" w:hint="eastAsia"/>
          <w:b/>
          <w:bCs/>
          <w:sz w:val="24"/>
          <w:szCs w:val="24"/>
        </w:rPr>
        <w:t>材料</w:t>
      </w:r>
      <w:r>
        <w:rPr>
          <w:rFonts w:ascii="宋体" w:eastAsia="宋体" w:hAnsi="宋体"/>
          <w:b/>
          <w:bCs/>
          <w:sz w:val="24"/>
          <w:szCs w:val="24"/>
        </w:rPr>
        <w:t>4</w:t>
      </w:r>
      <w:r w:rsidRPr="004950D4">
        <w:rPr>
          <w:rFonts w:ascii="宋体" w:eastAsia="宋体" w:hAnsi="宋体" w:hint="eastAsia"/>
          <w:b/>
          <w:bCs/>
          <w:sz w:val="24"/>
          <w:szCs w:val="24"/>
        </w:rPr>
        <w:t>：</w:t>
      </w:r>
      <w:r w:rsidR="00887568" w:rsidRPr="00887568">
        <w:rPr>
          <w:rFonts w:ascii="宋体" w:eastAsia="宋体" w:hAnsi="宋体" w:hint="eastAsia"/>
          <w:sz w:val="24"/>
          <w:szCs w:val="24"/>
        </w:rPr>
        <w:t>必须把维护中央对香港、澳门特别行政区全面管治权和保障特别行政区高度自治权有机结合起来，确保“一国两制”方针不会变、不动摇，确保“一国两制”实践不变形、不走样。</w:t>
      </w:r>
    </w:p>
    <w:p w14:paraId="2FACE0AA" w14:textId="637BC319" w:rsidR="00887568" w:rsidRPr="00887568" w:rsidRDefault="00887568" w:rsidP="00887568">
      <w:pPr>
        <w:spacing w:line="400" w:lineRule="exact"/>
        <w:ind w:firstLineChars="200" w:firstLine="480"/>
        <w:rPr>
          <w:rFonts w:ascii="宋体" w:eastAsia="宋体" w:hAnsi="宋体"/>
          <w:sz w:val="24"/>
          <w:szCs w:val="24"/>
        </w:rPr>
      </w:pPr>
      <w:r w:rsidRPr="00887568">
        <w:rPr>
          <w:rFonts w:ascii="宋体" w:eastAsia="宋体" w:hAnsi="宋体" w:hint="eastAsia"/>
          <w:sz w:val="24"/>
          <w:szCs w:val="24"/>
        </w:rPr>
        <w:t>——</w:t>
      </w:r>
      <w:r w:rsidRPr="00887568">
        <w:rPr>
          <w:rFonts w:ascii="宋体" w:eastAsia="宋体" w:hAnsi="宋体"/>
          <w:sz w:val="24"/>
          <w:szCs w:val="24"/>
        </w:rPr>
        <w:t>2017年10月18日，</w:t>
      </w:r>
      <w:r w:rsidRPr="00887568">
        <w:rPr>
          <w:rFonts w:ascii="宋体" w:eastAsia="宋体" w:hAnsi="宋体" w:hint="eastAsia"/>
          <w:sz w:val="24"/>
          <w:szCs w:val="24"/>
        </w:rPr>
        <w:t>习近平</w:t>
      </w:r>
      <w:r w:rsidRPr="00887568">
        <w:rPr>
          <w:rFonts w:ascii="宋体" w:eastAsia="宋体" w:hAnsi="宋体"/>
          <w:sz w:val="24"/>
          <w:szCs w:val="24"/>
        </w:rPr>
        <w:t>在中国共产党第十九次全国代表大会上的报告</w:t>
      </w:r>
    </w:p>
    <w:p w14:paraId="5A5EE94F" w14:textId="07A82A43" w:rsidR="00887568" w:rsidRDefault="00AC4DE0" w:rsidP="001D5C49">
      <w:pPr>
        <w:spacing w:line="400" w:lineRule="exact"/>
        <w:ind w:firstLineChars="200" w:firstLine="482"/>
        <w:rPr>
          <w:rFonts w:ascii="宋体" w:eastAsia="宋体" w:hAnsi="宋体"/>
          <w:sz w:val="24"/>
          <w:szCs w:val="24"/>
        </w:rPr>
      </w:pPr>
      <w:r w:rsidRPr="004950D4">
        <w:rPr>
          <w:rFonts w:ascii="宋体" w:eastAsia="宋体" w:hAnsi="宋体" w:hint="eastAsia"/>
          <w:b/>
          <w:bCs/>
          <w:sz w:val="24"/>
          <w:szCs w:val="24"/>
        </w:rPr>
        <w:t>材料</w:t>
      </w:r>
      <w:r>
        <w:rPr>
          <w:rFonts w:ascii="宋体" w:eastAsia="宋体" w:hAnsi="宋体"/>
          <w:b/>
          <w:bCs/>
          <w:sz w:val="24"/>
          <w:szCs w:val="24"/>
        </w:rPr>
        <w:t>5</w:t>
      </w:r>
      <w:r w:rsidRPr="004950D4">
        <w:rPr>
          <w:rFonts w:ascii="宋体" w:eastAsia="宋体" w:hAnsi="宋体" w:hint="eastAsia"/>
          <w:b/>
          <w:bCs/>
          <w:sz w:val="24"/>
          <w:szCs w:val="24"/>
        </w:rPr>
        <w:t>：</w:t>
      </w:r>
      <w:r w:rsidR="00FA1DC1" w:rsidRPr="00FA1DC1">
        <w:rPr>
          <w:rFonts w:ascii="宋体" w:eastAsia="宋体" w:hAnsi="宋体" w:hint="eastAsia"/>
          <w:sz w:val="24"/>
          <w:szCs w:val="24"/>
        </w:rPr>
        <w:t>今年适逢香港回归祖国</w:t>
      </w:r>
      <w:r w:rsidR="00FA1DC1" w:rsidRPr="00FA1DC1">
        <w:rPr>
          <w:rFonts w:ascii="宋体" w:eastAsia="宋体" w:hAnsi="宋体"/>
          <w:sz w:val="24"/>
          <w:szCs w:val="24"/>
        </w:rPr>
        <w:t>25周年。25年来，尽管经历了许多风雨挑战，但“一国两制”在香港的实践取得了举世公认的成功。中央全面准确贯彻“一国两制”方针的决心从没有动摇，更不会改变。在中央政府、香港特别行政区政府和社会各界的共同努力下，香港已实现由乱到治的重大转折，正处在由治及兴的关键时期。我相信，新一届特别行政区政府施政一定会展现新气象，香港发展一定会谱写新篇章。</w:t>
      </w:r>
    </w:p>
    <w:p w14:paraId="3BF8F537" w14:textId="1ADD76A2" w:rsidR="00AC4DE0" w:rsidRPr="00FA1DC1" w:rsidRDefault="00AC4DE0" w:rsidP="00887568">
      <w:pPr>
        <w:spacing w:line="400" w:lineRule="exact"/>
        <w:ind w:firstLineChars="200" w:firstLine="480"/>
        <w:jc w:val="right"/>
        <w:rPr>
          <w:rFonts w:ascii="宋体" w:eastAsia="宋体" w:hAnsi="宋体"/>
          <w:sz w:val="24"/>
          <w:szCs w:val="24"/>
        </w:rPr>
      </w:pPr>
      <w:r>
        <w:rPr>
          <w:rFonts w:ascii="宋体" w:eastAsia="宋体" w:hAnsi="宋体" w:hint="eastAsia"/>
          <w:sz w:val="24"/>
          <w:szCs w:val="24"/>
        </w:rPr>
        <w:t>——</w:t>
      </w:r>
      <w:r w:rsidR="00FA1DC1" w:rsidRPr="00887568">
        <w:rPr>
          <w:rFonts w:ascii="宋体" w:eastAsia="宋体" w:hAnsi="宋体"/>
          <w:sz w:val="24"/>
          <w:szCs w:val="24"/>
        </w:rPr>
        <w:t>20</w:t>
      </w:r>
      <w:r w:rsidR="00FA1DC1">
        <w:rPr>
          <w:rFonts w:ascii="宋体" w:eastAsia="宋体" w:hAnsi="宋体"/>
          <w:sz w:val="24"/>
          <w:szCs w:val="24"/>
        </w:rPr>
        <w:t>22</w:t>
      </w:r>
      <w:r w:rsidR="00FA1DC1" w:rsidRPr="00887568">
        <w:rPr>
          <w:rFonts w:ascii="宋体" w:eastAsia="宋体" w:hAnsi="宋体"/>
          <w:sz w:val="24"/>
          <w:szCs w:val="24"/>
        </w:rPr>
        <w:t>年</w:t>
      </w:r>
      <w:r w:rsidR="00FA1DC1">
        <w:rPr>
          <w:rFonts w:ascii="宋体" w:eastAsia="宋体" w:hAnsi="宋体"/>
          <w:sz w:val="24"/>
          <w:szCs w:val="24"/>
        </w:rPr>
        <w:t>5</w:t>
      </w:r>
      <w:r w:rsidR="00FA1DC1" w:rsidRPr="00887568">
        <w:rPr>
          <w:rFonts w:ascii="宋体" w:eastAsia="宋体" w:hAnsi="宋体"/>
          <w:sz w:val="24"/>
          <w:szCs w:val="24"/>
        </w:rPr>
        <w:t>月</w:t>
      </w:r>
      <w:r w:rsidR="00FA1DC1">
        <w:rPr>
          <w:rFonts w:ascii="宋体" w:eastAsia="宋体" w:hAnsi="宋体"/>
          <w:sz w:val="24"/>
          <w:szCs w:val="24"/>
        </w:rPr>
        <w:t>30</w:t>
      </w:r>
      <w:r w:rsidR="00FA1DC1" w:rsidRPr="00887568">
        <w:rPr>
          <w:rFonts w:ascii="宋体" w:eastAsia="宋体" w:hAnsi="宋体"/>
          <w:sz w:val="24"/>
          <w:szCs w:val="24"/>
        </w:rPr>
        <w:t>日，</w:t>
      </w:r>
      <w:r w:rsidR="00FA1DC1" w:rsidRPr="00887568">
        <w:rPr>
          <w:rFonts w:ascii="宋体" w:eastAsia="宋体" w:hAnsi="宋体" w:hint="eastAsia"/>
          <w:sz w:val="24"/>
          <w:szCs w:val="24"/>
        </w:rPr>
        <w:t>习近平</w:t>
      </w:r>
      <w:r w:rsidR="00FA1DC1" w:rsidRPr="00FA1DC1">
        <w:rPr>
          <w:rFonts w:ascii="宋体" w:eastAsia="宋体" w:hAnsi="宋体" w:hint="eastAsia"/>
          <w:sz w:val="24"/>
          <w:szCs w:val="24"/>
        </w:rPr>
        <w:t>习近平会见李家超</w:t>
      </w:r>
      <w:r w:rsidR="00FA1DC1">
        <w:rPr>
          <w:rFonts w:ascii="宋体" w:eastAsia="宋体" w:hAnsi="宋体" w:hint="eastAsia"/>
          <w:sz w:val="24"/>
          <w:szCs w:val="24"/>
        </w:rPr>
        <w:t>时</w:t>
      </w:r>
      <w:r w:rsidR="00FA1DC1" w:rsidRPr="00FA1DC1">
        <w:rPr>
          <w:rFonts w:ascii="宋体" w:eastAsia="宋体" w:hAnsi="宋体" w:hint="eastAsia"/>
          <w:sz w:val="24"/>
          <w:szCs w:val="24"/>
        </w:rPr>
        <w:t>的讲话</w:t>
      </w:r>
    </w:p>
    <w:p w14:paraId="5AF3A54C" w14:textId="0E24BD1D" w:rsidR="00A27FD2" w:rsidRPr="00F6415E" w:rsidRDefault="00A27FD2" w:rsidP="007B23F7">
      <w:pPr>
        <w:spacing w:line="400" w:lineRule="exact"/>
        <w:ind w:firstLineChars="200" w:firstLine="482"/>
        <w:rPr>
          <w:rFonts w:ascii="宋体" w:eastAsia="宋体" w:hAnsi="宋体"/>
          <w:b/>
          <w:bCs/>
          <w:sz w:val="24"/>
          <w:szCs w:val="24"/>
        </w:rPr>
      </w:pPr>
      <w:r w:rsidRPr="00E573BD">
        <w:rPr>
          <w:rFonts w:ascii="Times New Roman" w:eastAsia="宋体" w:hAnsi="Times New Roman" w:cs="Times New Roman" w:hint="eastAsia"/>
          <w:b/>
          <w:bCs/>
          <w:sz w:val="24"/>
          <w:szCs w:val="24"/>
        </w:rPr>
        <w:t>根据课堂教学和上述内容</w:t>
      </w:r>
      <w:r>
        <w:rPr>
          <w:rFonts w:ascii="Times New Roman" w:eastAsia="宋体" w:hAnsi="Times New Roman" w:cs="Times New Roman" w:hint="eastAsia"/>
          <w:b/>
          <w:bCs/>
          <w:sz w:val="24"/>
          <w:szCs w:val="24"/>
        </w:rPr>
        <w:t>，</w:t>
      </w:r>
      <w:r w:rsidRPr="00E573BD">
        <w:rPr>
          <w:rFonts w:ascii="Times New Roman" w:eastAsia="宋体" w:hAnsi="Times New Roman" w:cs="Times New Roman" w:hint="eastAsia"/>
          <w:b/>
          <w:bCs/>
          <w:sz w:val="24"/>
          <w:szCs w:val="24"/>
        </w:rPr>
        <w:t>请回答</w:t>
      </w:r>
      <w:r w:rsidRPr="00E573BD">
        <w:rPr>
          <w:rFonts w:ascii="Times New Roman" w:eastAsia="宋体" w:hAnsi="Times New Roman" w:cs="Times New Roman" w:hint="eastAsia"/>
          <w:sz w:val="24"/>
          <w:szCs w:val="24"/>
        </w:rPr>
        <w:t>：</w:t>
      </w:r>
      <w:r w:rsidRPr="00201F59">
        <w:rPr>
          <w:rFonts w:ascii="宋体" w:eastAsia="宋体" w:hAnsi="宋体" w:hint="eastAsia"/>
          <w:b/>
          <w:bCs/>
          <w:sz w:val="24"/>
          <w:szCs w:val="24"/>
        </w:rPr>
        <w:t>（</w:t>
      </w:r>
      <w:r w:rsidRPr="00201F59">
        <w:rPr>
          <w:rFonts w:ascii="宋体" w:eastAsia="宋体" w:hAnsi="宋体" w:hint="eastAsia"/>
          <w:b/>
          <w:sz w:val="24"/>
          <w:szCs w:val="24"/>
          <w:shd w:val="clear" w:color="auto" w:fill="FFFFFF"/>
        </w:rPr>
        <w:t>论证充分</w:t>
      </w:r>
      <w:r>
        <w:rPr>
          <w:rFonts w:ascii="宋体" w:eastAsia="宋体" w:hAnsi="宋体" w:hint="eastAsia"/>
          <w:b/>
          <w:sz w:val="24"/>
          <w:szCs w:val="24"/>
          <w:shd w:val="clear" w:color="auto" w:fill="FFFFFF"/>
        </w:rPr>
        <w:t>，</w:t>
      </w:r>
      <w:r w:rsidRPr="00201F59">
        <w:rPr>
          <w:rFonts w:ascii="宋体" w:eastAsia="宋体" w:hAnsi="宋体" w:hint="eastAsia"/>
          <w:b/>
          <w:sz w:val="24"/>
          <w:szCs w:val="24"/>
          <w:shd w:val="clear" w:color="auto" w:fill="FFFFFF"/>
        </w:rPr>
        <w:t>逻辑严谨</w:t>
      </w:r>
      <w:r>
        <w:rPr>
          <w:rFonts w:ascii="宋体" w:eastAsia="宋体" w:hAnsi="宋体" w:hint="eastAsia"/>
          <w:b/>
          <w:sz w:val="24"/>
          <w:szCs w:val="24"/>
          <w:shd w:val="clear" w:color="auto" w:fill="FFFFFF"/>
        </w:rPr>
        <w:t>，</w:t>
      </w:r>
      <w:r w:rsidRPr="00201F59">
        <w:rPr>
          <w:rFonts w:ascii="宋体" w:eastAsia="宋体" w:hAnsi="宋体" w:hint="eastAsia"/>
          <w:b/>
          <w:sz w:val="24"/>
          <w:szCs w:val="24"/>
          <w:shd w:val="clear" w:color="auto" w:fill="FFFFFF"/>
        </w:rPr>
        <w:t>文字通顺；每道题字数不少于</w:t>
      </w:r>
      <w:r>
        <w:rPr>
          <w:rFonts w:ascii="宋体" w:eastAsia="宋体" w:hAnsi="宋体" w:hint="eastAsia"/>
          <w:b/>
          <w:sz w:val="24"/>
          <w:szCs w:val="24"/>
          <w:shd w:val="clear" w:color="auto" w:fill="FFFFFF"/>
        </w:rPr>
        <w:t>3</w:t>
      </w:r>
      <w:r w:rsidRPr="00201F59">
        <w:rPr>
          <w:rFonts w:ascii="宋体" w:eastAsia="宋体" w:hAnsi="宋体" w:hint="eastAsia"/>
          <w:b/>
          <w:sz w:val="24"/>
          <w:szCs w:val="24"/>
          <w:shd w:val="clear" w:color="auto" w:fill="FFFFFF"/>
        </w:rPr>
        <w:t>00字）</w:t>
      </w:r>
    </w:p>
    <w:p w14:paraId="7DD2DFAE" w14:textId="33F320F7" w:rsidR="00A27FD2" w:rsidRPr="00C370FB" w:rsidRDefault="00C370FB" w:rsidP="00C370FB">
      <w:pPr>
        <w:spacing w:line="400" w:lineRule="exact"/>
        <w:ind w:firstLine="480"/>
        <w:rPr>
          <w:rFonts w:ascii="宋体" w:eastAsia="宋体" w:hAnsi="宋体"/>
          <w:sz w:val="24"/>
          <w:szCs w:val="24"/>
        </w:rPr>
      </w:pPr>
      <w:r w:rsidRPr="00C370FB">
        <w:rPr>
          <w:rFonts w:ascii="宋体" w:eastAsia="宋体" w:hAnsi="宋体" w:hint="eastAsia"/>
          <w:sz w:val="24"/>
          <w:szCs w:val="24"/>
        </w:rPr>
        <w:t>1.香港回归祖国，开启了香港历史新纪元。请谈一谈</w:t>
      </w:r>
      <w:r w:rsidRPr="00C370FB">
        <w:rPr>
          <w:rFonts w:ascii="宋体" w:eastAsia="宋体" w:hAnsi="宋体"/>
          <w:sz w:val="24"/>
          <w:szCs w:val="24"/>
        </w:rPr>
        <w:t>与25年前相比，今日香港发生了哪些变化？</w:t>
      </w:r>
      <w:r w:rsidR="004A37FB" w:rsidRPr="00C370FB">
        <w:rPr>
          <w:rFonts w:ascii="宋体" w:eastAsia="宋体" w:hAnsi="宋体" w:hint="eastAsia"/>
          <w:sz w:val="24"/>
          <w:szCs w:val="24"/>
        </w:rPr>
        <w:t>（</w:t>
      </w:r>
      <w:r w:rsidR="004A37FB" w:rsidRPr="00C370FB">
        <w:rPr>
          <w:rFonts w:ascii="宋体" w:eastAsia="宋体" w:hAnsi="宋体"/>
          <w:sz w:val="24"/>
          <w:szCs w:val="24"/>
        </w:rPr>
        <w:t>25分）</w:t>
      </w:r>
    </w:p>
    <w:p w14:paraId="4CF760A9" w14:textId="1C04B7F1" w:rsidR="00D936FD" w:rsidRPr="00D936FD" w:rsidRDefault="0029480D" w:rsidP="00D936FD">
      <w:pPr>
        <w:ind w:firstLine="480"/>
      </w:pPr>
      <w:r>
        <w:rPr>
          <w:noProof/>
        </w:rPr>
        <mc:AlternateContent>
          <mc:Choice Requires="wps">
            <w:drawing>
              <wp:anchor distT="0" distB="0" distL="114300" distR="114300" simplePos="0" relativeHeight="251663360" behindDoc="0" locked="0" layoutInCell="1" allowOverlap="1" wp14:anchorId="7509B647" wp14:editId="6DB38BBD">
                <wp:simplePos x="0" y="0"/>
                <wp:positionH relativeFrom="column">
                  <wp:posOffset>-57150</wp:posOffset>
                </wp:positionH>
                <wp:positionV relativeFrom="paragraph">
                  <wp:posOffset>7620</wp:posOffset>
                </wp:positionV>
                <wp:extent cx="5436705" cy="4456430"/>
                <wp:effectExtent l="0" t="0" r="12065" b="20320"/>
                <wp:wrapNone/>
                <wp:docPr id="4" name="矩形 4"/>
                <wp:cNvGraphicFramePr/>
                <a:graphic xmlns:a="http://schemas.openxmlformats.org/drawingml/2006/main">
                  <a:graphicData uri="http://schemas.microsoft.com/office/word/2010/wordprocessingShape">
                    <wps:wsp>
                      <wps:cNvSpPr/>
                      <wps:spPr>
                        <a:xfrm>
                          <a:off x="0" y="0"/>
                          <a:ext cx="5436705" cy="4456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E6022" id="矩形 4" o:spid="_x0000_s1026" style="position:absolute;left:0;text-align:left;margin-left:-4.5pt;margin-top:.6pt;width:428.1pt;height:350.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" filled="f" strokecolor="black [3213]" strokeweight="1pt"/>
            </w:pict>
          </mc:Fallback>
        </mc:AlternateContent>
      </w:r>
      <w:r w:rsidR="00D936FD" w:rsidRPr="00D936FD">
        <w:rPr>
          <w:rFonts w:ascii="楷体" w:eastAsia="楷体" w:hAnsi="楷体"/>
          <w:szCs w:val="24"/>
        </w:rPr>
        <w:t>回归祖国后，香港在国家改革开放的壮阔洪流中，敢为天下先，敢做弄潮儿，发挥连接祖国内地同世界各地的重要桥梁和窗口作用，为祖国创造经济长期平稳快速发展的奇迹</w:t>
      </w:r>
      <w:proofErr w:type="gramStart"/>
      <w:r w:rsidR="00D936FD" w:rsidRPr="00D936FD">
        <w:rPr>
          <w:rFonts w:ascii="楷体" w:eastAsia="楷体" w:hAnsi="楷体"/>
          <w:szCs w:val="24"/>
        </w:rPr>
        <w:t>作出</w:t>
      </w:r>
      <w:proofErr w:type="gramEnd"/>
      <w:r w:rsidR="00D936FD" w:rsidRPr="00D936FD">
        <w:rPr>
          <w:rFonts w:ascii="楷体" w:eastAsia="楷体" w:hAnsi="楷体"/>
          <w:szCs w:val="24"/>
        </w:rPr>
        <w:t>了不可替代的贡献。香港战胜各种风雨挑战，稳步前行。香港同胞实现当家作主，实行 “港人治港”、高度自治，香港真正的民主由此开启。</w:t>
      </w:r>
    </w:p>
    <w:p w14:paraId="183A9A1E" w14:textId="77777777" w:rsidR="00D936FD" w:rsidRDefault="00D936FD" w:rsidP="00684089">
      <w:pPr>
        <w:spacing w:line="400" w:lineRule="exact"/>
        <w:ind w:firstLineChars="200" w:firstLine="420"/>
        <w:rPr>
          <w:rFonts w:ascii="楷体" w:eastAsia="楷体" w:hAnsi="楷体"/>
          <w:szCs w:val="24"/>
        </w:rPr>
      </w:pPr>
      <w:r w:rsidRPr="00D936FD">
        <w:rPr>
          <w:rFonts w:ascii="楷体" w:eastAsia="楷体" w:hAnsi="楷体"/>
          <w:szCs w:val="24"/>
        </w:rPr>
        <w:t>香港积极融入国家发展大局、对接国家发展战略，继续保持高度自由开放、同国际规则顺畅衔接的优势，在构建我国更大范围、更宽领域、更深层次对外开放新格局中发挥着重要功能。香港同内地交流合作领域全面拓展、机制不断完善，香港同胞创业建功的舞台越来越宽广。无论是国际金融危机、新冠肺炎疫情，</w:t>
      </w:r>
      <w:r w:rsidRPr="00D936FD">
        <w:rPr>
          <w:rFonts w:ascii="楷体" w:eastAsia="楷体" w:hAnsi="楷体" w:hint="eastAsia"/>
          <w:szCs w:val="24"/>
        </w:rPr>
        <w:t>还是一些剧烈的社会动荡，都没有阻挡住香港行进的脚步。</w:t>
      </w:r>
    </w:p>
    <w:p w14:paraId="61F66AC0" w14:textId="456A4089" w:rsidR="00D936FD" w:rsidRDefault="00D936FD" w:rsidP="00684089">
      <w:pPr>
        <w:spacing w:line="400" w:lineRule="exact"/>
        <w:ind w:firstLineChars="200" w:firstLine="420"/>
        <w:rPr>
          <w:rFonts w:ascii="楷体" w:eastAsia="楷体" w:hAnsi="楷体"/>
          <w:szCs w:val="24"/>
        </w:rPr>
      </w:pPr>
      <w:r w:rsidRPr="00D936FD">
        <w:rPr>
          <w:rFonts w:ascii="楷体" w:eastAsia="楷体" w:hAnsi="楷体"/>
          <w:szCs w:val="24"/>
        </w:rPr>
        <w:t>25 年来，香港经济蓬勃发展，国际金融、航运、贸易中心地位稳固，创新科技产业迅速兴起，自由开放雄冠全球，营商环境世界一流，包括普通法在内的原有法律得到保持和发展，各项社会事业全面进步，社会大局总体稳定。香港作为国际大都会的勃勃生机令世界为之赞叹。</w:t>
      </w:r>
    </w:p>
    <w:p w14:paraId="35CB3174" w14:textId="1AEF1B48" w:rsidR="00D936FD" w:rsidRDefault="00D936FD" w:rsidP="00684089">
      <w:pPr>
        <w:spacing w:line="400" w:lineRule="exact"/>
        <w:ind w:firstLineChars="200" w:firstLine="420"/>
        <w:rPr>
          <w:rFonts w:ascii="楷体" w:eastAsia="楷体" w:hAnsi="楷体"/>
          <w:szCs w:val="24"/>
        </w:rPr>
      </w:pPr>
      <w:r w:rsidRPr="00D936FD">
        <w:rPr>
          <w:rFonts w:ascii="楷体" w:eastAsia="楷体" w:hAnsi="楷体"/>
          <w:szCs w:val="24"/>
        </w:rPr>
        <w:t>25 年来，以宪法和基本法为基础的特别行政区宪制秩序稳健运行，中央全面管治权得到落实，特别行政区高度自治权正确行使。</w:t>
      </w:r>
      <w:r w:rsidRPr="00D936FD">
        <w:rPr>
          <w:rFonts w:ascii="楷体" w:eastAsia="楷体" w:hAnsi="楷体" w:hint="eastAsia"/>
          <w:szCs w:val="24"/>
        </w:rPr>
        <w:t>制定香港国安法，建立在香港特别行政区维护国家安全的制度规范，修改完善香港选举制度，确保了</w:t>
      </w:r>
      <w:r w:rsidRPr="00D936FD">
        <w:rPr>
          <w:rFonts w:ascii="楷体" w:eastAsia="楷体" w:hAnsi="楷体"/>
          <w:szCs w:val="24"/>
        </w:rPr>
        <w:t xml:space="preserve"> “爱国者治港” 原则得到落实。香港特别行政区的民主制度符合 “一国两制” 方针，符合香港宪制地位，有利于维护香港居民民主权利，有利于保持香港繁荣稳定，展现出光明的前景。</w:t>
      </w:r>
    </w:p>
    <w:p w14:paraId="08D4B1F9" w14:textId="77777777" w:rsidR="00C77D52" w:rsidRDefault="00C77D52" w:rsidP="00D936FD">
      <w:pPr>
        <w:spacing w:line="400" w:lineRule="exact"/>
        <w:rPr>
          <w:rFonts w:ascii="楷体" w:eastAsia="楷体" w:hAnsi="楷体"/>
          <w:szCs w:val="24"/>
        </w:rPr>
      </w:pPr>
    </w:p>
    <w:p w14:paraId="144F60C7" w14:textId="4A9AB8FB" w:rsidR="003C02CA" w:rsidRDefault="00A27FD2" w:rsidP="00684089">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7477E0" w:rsidRPr="007477E0">
        <w:rPr>
          <w:rFonts w:hint="eastAsia"/>
        </w:rPr>
        <w:t xml:space="preserve"> </w:t>
      </w:r>
      <w:r w:rsidR="002C369D">
        <w:rPr>
          <w:rFonts w:ascii="宋体" w:eastAsia="宋体" w:hAnsi="宋体" w:hint="eastAsia"/>
          <w:sz w:val="24"/>
          <w:szCs w:val="24"/>
        </w:rPr>
        <w:t>你认为</w:t>
      </w:r>
      <w:r w:rsidR="00553155" w:rsidRPr="00553155">
        <w:rPr>
          <w:rFonts w:ascii="宋体" w:eastAsia="宋体" w:hAnsi="宋体" w:hint="eastAsia"/>
          <w:sz w:val="24"/>
          <w:szCs w:val="24"/>
        </w:rPr>
        <w:t>“一国两制”之所以具有强大生命力并取得巨大成功</w:t>
      </w:r>
      <w:r w:rsidR="00553155">
        <w:rPr>
          <w:rFonts w:ascii="宋体" w:eastAsia="宋体" w:hAnsi="宋体" w:hint="eastAsia"/>
          <w:sz w:val="24"/>
          <w:szCs w:val="24"/>
        </w:rPr>
        <w:t>的原因是什么？</w:t>
      </w:r>
      <w:r>
        <w:rPr>
          <w:rFonts w:ascii="宋体" w:eastAsia="宋体" w:hAnsi="宋体" w:hint="eastAsia"/>
          <w:sz w:val="24"/>
          <w:szCs w:val="24"/>
        </w:rPr>
        <w:t>（2</w:t>
      </w:r>
      <w:r>
        <w:rPr>
          <w:rFonts w:ascii="宋体" w:eastAsia="宋体" w:hAnsi="宋体"/>
          <w:sz w:val="24"/>
          <w:szCs w:val="24"/>
        </w:rPr>
        <w:t>5</w:t>
      </w:r>
      <w:r>
        <w:rPr>
          <w:rFonts w:ascii="宋体" w:eastAsia="宋体" w:hAnsi="宋体" w:hint="eastAsia"/>
          <w:sz w:val="24"/>
          <w:szCs w:val="24"/>
        </w:rPr>
        <w:t>分）</w:t>
      </w:r>
    </w:p>
    <w:p w14:paraId="4D71682F" w14:textId="43D459EC" w:rsidR="00A83D7D" w:rsidRDefault="00A83D7D" w:rsidP="007477E0">
      <w:pPr>
        <w:ind w:firstLineChars="200" w:firstLine="420"/>
        <w:rPr>
          <w:rFonts w:ascii="楷体" w:eastAsia="楷体" w:hAnsi="楷体"/>
          <w:bCs/>
          <w:szCs w:val="24"/>
        </w:rPr>
      </w:pPr>
      <w:r>
        <w:rPr>
          <w:rFonts w:ascii="楷体" w:eastAsia="楷体" w:hAnsi="楷体"/>
          <w:bCs/>
          <w:noProof/>
          <w:szCs w:val="24"/>
        </w:rPr>
        <mc:AlternateContent>
          <mc:Choice Requires="wps">
            <w:drawing>
              <wp:anchor distT="0" distB="0" distL="114300" distR="114300" simplePos="0" relativeHeight="251660288" behindDoc="0" locked="0" layoutInCell="1" allowOverlap="1" wp14:anchorId="5BA0B73A" wp14:editId="67AB0BD6">
                <wp:simplePos x="0" y="0"/>
                <wp:positionH relativeFrom="column">
                  <wp:posOffset>-22225</wp:posOffset>
                </wp:positionH>
                <wp:positionV relativeFrom="paragraph">
                  <wp:posOffset>19685</wp:posOffset>
                </wp:positionV>
                <wp:extent cx="5635487" cy="8418443"/>
                <wp:effectExtent l="0" t="0" r="22860" b="20955"/>
                <wp:wrapNone/>
                <wp:docPr id="5" name="矩形 5"/>
                <wp:cNvGraphicFramePr/>
                <a:graphic xmlns:a="http://schemas.openxmlformats.org/drawingml/2006/main">
                  <a:graphicData uri="http://schemas.microsoft.com/office/word/2010/wordprocessingShape">
                    <wps:wsp>
                      <wps:cNvSpPr/>
                      <wps:spPr>
                        <a:xfrm>
                          <a:off x="0" y="0"/>
                          <a:ext cx="5635487" cy="84184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4FBA5" id="矩形 5" o:spid="_x0000_s1026" style="position:absolute;left:0;text-align:left;margin-left:-1.75pt;margin-top:1.55pt;width:443.75pt;height:66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" filled="f" strokecolor="black [3213]" strokeweight="1pt"/>
            </w:pict>
          </mc:Fallback>
        </mc:AlternateContent>
      </w:r>
      <w:r>
        <w:rPr>
          <w:rFonts w:ascii="楷体" w:eastAsia="楷体" w:hAnsi="楷体" w:hint="eastAsia"/>
          <w:bCs/>
          <w:szCs w:val="24"/>
        </w:rPr>
        <w:t>1</w:t>
      </w:r>
      <w:r>
        <w:rPr>
          <w:rFonts w:ascii="楷体" w:eastAsia="楷体" w:hAnsi="楷体"/>
          <w:bCs/>
          <w:szCs w:val="24"/>
        </w:rPr>
        <w:t xml:space="preserve">. </w:t>
      </w:r>
      <w:r w:rsidRPr="00A83D7D">
        <w:rPr>
          <w:rFonts w:ascii="楷体" w:eastAsia="楷体" w:hAnsi="楷体" w:hint="eastAsia"/>
          <w:bCs/>
          <w:szCs w:val="24"/>
        </w:rPr>
        <w:t>“一国两制”</w:t>
      </w:r>
      <w:r w:rsidRPr="00A83D7D">
        <w:rPr>
          <w:rFonts w:ascii="楷体" w:eastAsia="楷体" w:hAnsi="楷体"/>
          <w:bCs/>
          <w:szCs w:val="24"/>
        </w:rPr>
        <w:t xml:space="preserve"> 符合香港和澳门本身的特殊历史背景和实际情况。香港和澳门是曾经被英国和葡萄牙殖民的城市，在回归前拥有了独立的政治、经济、文化体系。“一国两制” 的政策使得香港和澳门在回归后能够保持原有的政治、经济、文化制度，这符合了香港和澳门民众的需求和期望。 </w:t>
      </w:r>
    </w:p>
    <w:p w14:paraId="74259E1B" w14:textId="38C9F009" w:rsidR="00A83D7D" w:rsidRDefault="00A83D7D" w:rsidP="007477E0">
      <w:pPr>
        <w:ind w:firstLineChars="200" w:firstLine="420"/>
        <w:rPr>
          <w:rFonts w:ascii="楷体" w:eastAsia="楷体" w:hAnsi="楷体"/>
          <w:bCs/>
          <w:szCs w:val="24"/>
        </w:rPr>
      </w:pPr>
      <w:r>
        <w:rPr>
          <w:rFonts w:ascii="楷体" w:eastAsia="楷体" w:hAnsi="楷体"/>
          <w:bCs/>
          <w:szCs w:val="24"/>
        </w:rPr>
        <w:t xml:space="preserve">2. </w:t>
      </w:r>
      <w:r w:rsidRPr="00A83D7D">
        <w:rPr>
          <w:rFonts w:ascii="楷体" w:eastAsia="楷体" w:hAnsi="楷体"/>
          <w:bCs/>
          <w:szCs w:val="24"/>
        </w:rPr>
        <w:t>“一国两制” 能够充分发挥香港和澳门的独特优势。香港和澳门作为国际金融中心和贸易枢纽，拥有独特的地理位置和经济优势。“一国两制” 的政策使得香港和澳门在回归后能够继续发挥这些优势，保持其在国际经济中的重要地位。</w:t>
      </w:r>
    </w:p>
    <w:p w14:paraId="6D660765" w14:textId="125E0014" w:rsidR="00A83D7D" w:rsidRDefault="00A83D7D" w:rsidP="007477E0">
      <w:pPr>
        <w:ind w:firstLineChars="200" w:firstLine="420"/>
        <w:rPr>
          <w:rFonts w:ascii="楷体" w:eastAsia="楷体" w:hAnsi="楷体"/>
          <w:bCs/>
          <w:szCs w:val="24"/>
        </w:rPr>
      </w:pPr>
      <w:r>
        <w:rPr>
          <w:rFonts w:ascii="楷体" w:eastAsia="楷体" w:hAnsi="楷体"/>
          <w:bCs/>
          <w:szCs w:val="24"/>
        </w:rPr>
        <w:t xml:space="preserve">3. </w:t>
      </w:r>
      <w:r w:rsidRPr="00A83D7D">
        <w:rPr>
          <w:rFonts w:ascii="楷体" w:eastAsia="楷体" w:hAnsi="楷体"/>
          <w:bCs/>
          <w:szCs w:val="24"/>
        </w:rPr>
        <w:t>“一国两</w:t>
      </w:r>
      <w:r w:rsidRPr="00A83D7D">
        <w:rPr>
          <w:rFonts w:ascii="楷体" w:eastAsia="楷体" w:hAnsi="楷体" w:hint="eastAsia"/>
          <w:bCs/>
          <w:szCs w:val="24"/>
        </w:rPr>
        <w:t>制”</w:t>
      </w:r>
      <w:r w:rsidRPr="00A83D7D">
        <w:rPr>
          <w:rFonts w:ascii="楷体" w:eastAsia="楷体" w:hAnsi="楷体"/>
          <w:bCs/>
          <w:szCs w:val="24"/>
        </w:rPr>
        <w:t xml:space="preserve"> 给予香港和澳门一定程度的自治权。“一国两制” 的政策允许香港和澳门在某些方面保持一定程度的自治，并继续遵守原有的政治、经济、文化制度。这给予了香港和澳门相对独立的空间，使得它们能够根据自身的实际情况来制定政策和发展战略。</w:t>
      </w:r>
    </w:p>
    <w:p w14:paraId="1997CC59" w14:textId="77777777" w:rsidR="00A83D7D" w:rsidRDefault="00A83D7D" w:rsidP="007477E0">
      <w:pPr>
        <w:ind w:firstLineChars="200" w:firstLine="420"/>
        <w:rPr>
          <w:rFonts w:ascii="楷体" w:eastAsia="楷体" w:hAnsi="楷体"/>
          <w:bCs/>
          <w:szCs w:val="24"/>
        </w:rPr>
      </w:pPr>
      <w:r>
        <w:rPr>
          <w:rFonts w:ascii="楷体" w:eastAsia="楷体" w:hAnsi="楷体"/>
          <w:bCs/>
          <w:szCs w:val="24"/>
        </w:rPr>
        <w:t xml:space="preserve">4. </w:t>
      </w:r>
      <w:r w:rsidRPr="00A83D7D">
        <w:rPr>
          <w:rFonts w:ascii="楷体" w:eastAsia="楷体" w:hAnsi="楷体"/>
          <w:bCs/>
          <w:szCs w:val="24"/>
        </w:rPr>
        <w:t>“一国两制” 有利于维护中国的统一和领土完整。“一国两制” 的政策既维护了香港和澳门的利益，又有利于中国的统一和领土完整。香港和澳门的回归不仅结束了外国殖民主义对中国领土的侵略，也为中国统一和繁荣发展</w:t>
      </w:r>
      <w:proofErr w:type="gramStart"/>
      <w:r w:rsidRPr="00A83D7D">
        <w:rPr>
          <w:rFonts w:ascii="楷体" w:eastAsia="楷体" w:hAnsi="楷体"/>
          <w:bCs/>
          <w:szCs w:val="24"/>
        </w:rPr>
        <w:t>作出</w:t>
      </w:r>
      <w:proofErr w:type="gramEnd"/>
      <w:r w:rsidRPr="00A83D7D">
        <w:rPr>
          <w:rFonts w:ascii="楷体" w:eastAsia="楷体" w:hAnsi="楷体"/>
          <w:bCs/>
          <w:szCs w:val="24"/>
        </w:rPr>
        <w:t xml:space="preserve">了重要贡献。 </w:t>
      </w:r>
    </w:p>
    <w:p w14:paraId="16D6B493" w14:textId="3B35CA1F" w:rsidR="003F7A6E" w:rsidRPr="007477E0" w:rsidRDefault="00A83D7D" w:rsidP="007477E0">
      <w:pPr>
        <w:ind w:firstLineChars="200" w:firstLine="420"/>
        <w:rPr>
          <w:rFonts w:ascii="楷体" w:eastAsia="楷体" w:hAnsi="楷体"/>
          <w:bCs/>
          <w:szCs w:val="24"/>
        </w:rPr>
      </w:pPr>
      <w:r w:rsidRPr="00A83D7D">
        <w:rPr>
          <w:rFonts w:ascii="楷体" w:eastAsia="楷体" w:hAnsi="楷体"/>
          <w:bCs/>
          <w:szCs w:val="24"/>
        </w:rPr>
        <w:t>总之，“一国两制” 之所以具有强大生命力并取得巨大成功，主要原因在</w:t>
      </w:r>
      <w:r w:rsidRPr="00A83D7D">
        <w:rPr>
          <w:rFonts w:ascii="楷体" w:eastAsia="楷体" w:hAnsi="楷体" w:hint="eastAsia"/>
          <w:bCs/>
          <w:szCs w:val="24"/>
        </w:rPr>
        <w:t>于它符合香港和澳门本身的特殊历史背景和实际情况，能够充分发挥香港和澳门的独特优势，给予香港和澳门一定程度的自治权，有利于维护中国的统一和领土完整。</w:t>
      </w:r>
    </w:p>
    <w:sectPr w:rsidR="003F7A6E" w:rsidRPr="00747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3406" w14:textId="77777777" w:rsidR="000D0183" w:rsidRDefault="000D0183" w:rsidP="005149F4">
      <w:r>
        <w:separator/>
      </w:r>
    </w:p>
  </w:endnote>
  <w:endnote w:type="continuationSeparator" w:id="0">
    <w:p w14:paraId="6D3B0EAB" w14:textId="77777777" w:rsidR="000D0183" w:rsidRDefault="000D0183" w:rsidP="0051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B467" w14:textId="77777777" w:rsidR="000D0183" w:rsidRDefault="000D0183" w:rsidP="005149F4">
      <w:r>
        <w:separator/>
      </w:r>
    </w:p>
  </w:footnote>
  <w:footnote w:type="continuationSeparator" w:id="0">
    <w:p w14:paraId="5DCD73C1" w14:textId="77777777" w:rsidR="000D0183" w:rsidRDefault="000D0183" w:rsidP="00514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17E7"/>
    <w:multiLevelType w:val="hybridMultilevel"/>
    <w:tmpl w:val="BECE7846"/>
    <w:lvl w:ilvl="0" w:tplc="6CB6F020">
      <w:start w:val="1"/>
      <w:numFmt w:val="decimal"/>
      <w:lvlText w:val="（%1）"/>
      <w:lvlJc w:val="left"/>
      <w:pPr>
        <w:ind w:left="950" w:hanging="5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2178C3"/>
    <w:multiLevelType w:val="hybridMultilevel"/>
    <w:tmpl w:val="F7B0C102"/>
    <w:lvl w:ilvl="0" w:tplc="A06E35C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6D6B9C"/>
    <w:multiLevelType w:val="hybridMultilevel"/>
    <w:tmpl w:val="85DCAE8A"/>
    <w:lvl w:ilvl="0" w:tplc="B03464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B9E7609"/>
    <w:multiLevelType w:val="hybridMultilevel"/>
    <w:tmpl w:val="367C8B68"/>
    <w:lvl w:ilvl="0" w:tplc="33F0DB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DBE12AE"/>
    <w:multiLevelType w:val="hybridMultilevel"/>
    <w:tmpl w:val="20D4D95E"/>
    <w:lvl w:ilvl="0" w:tplc="17A67F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A4307F"/>
    <w:multiLevelType w:val="hybridMultilevel"/>
    <w:tmpl w:val="591C21A6"/>
    <w:lvl w:ilvl="0" w:tplc="BD98EA72">
      <w:start w:val="1"/>
      <w:numFmt w:val="decimal"/>
      <w:lvlText w:val="（%1）"/>
      <w:lvlJc w:val="left"/>
      <w:pPr>
        <w:ind w:left="972" w:hanging="550"/>
      </w:pPr>
      <w:rPr>
        <w:rFonts w:hint="default"/>
      </w:rPr>
    </w:lvl>
    <w:lvl w:ilvl="1" w:tplc="4BAA291E">
      <w:start w:val="1"/>
      <w:numFmt w:val="decimalEnclosedCircle"/>
      <w:lvlText w:val="%2"/>
      <w:lvlJc w:val="left"/>
      <w:pPr>
        <w:ind w:left="1202" w:hanging="360"/>
      </w:pPr>
      <w:rPr>
        <w:rFonts w:hint="default"/>
      </w:r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71C154EB"/>
    <w:multiLevelType w:val="hybridMultilevel"/>
    <w:tmpl w:val="F2EC051A"/>
    <w:lvl w:ilvl="0" w:tplc="BF0807B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32664036">
    <w:abstractNumId w:val="0"/>
  </w:num>
  <w:num w:numId="2" w16cid:durableId="953559996">
    <w:abstractNumId w:val="4"/>
  </w:num>
  <w:num w:numId="3" w16cid:durableId="690376179">
    <w:abstractNumId w:val="2"/>
  </w:num>
  <w:num w:numId="4" w16cid:durableId="1555770925">
    <w:abstractNumId w:val="5"/>
  </w:num>
  <w:num w:numId="5" w16cid:durableId="1174493650">
    <w:abstractNumId w:val="6"/>
  </w:num>
  <w:num w:numId="6" w16cid:durableId="415441017">
    <w:abstractNumId w:val="1"/>
  </w:num>
  <w:num w:numId="7" w16cid:durableId="210032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301"/>
    <w:rsid w:val="00056126"/>
    <w:rsid w:val="000A493C"/>
    <w:rsid w:val="000D0183"/>
    <w:rsid w:val="00135EB3"/>
    <w:rsid w:val="00136D96"/>
    <w:rsid w:val="00177465"/>
    <w:rsid w:val="00187EB2"/>
    <w:rsid w:val="001A1143"/>
    <w:rsid w:val="001C5254"/>
    <w:rsid w:val="001D5C49"/>
    <w:rsid w:val="001F345E"/>
    <w:rsid w:val="00204637"/>
    <w:rsid w:val="00217AAE"/>
    <w:rsid w:val="00226A85"/>
    <w:rsid w:val="00237326"/>
    <w:rsid w:val="002470BB"/>
    <w:rsid w:val="00276F5C"/>
    <w:rsid w:val="0029480D"/>
    <w:rsid w:val="002A4CEB"/>
    <w:rsid w:val="002C0095"/>
    <w:rsid w:val="002C0F86"/>
    <w:rsid w:val="002C369D"/>
    <w:rsid w:val="002D0E63"/>
    <w:rsid w:val="002E4045"/>
    <w:rsid w:val="002F2892"/>
    <w:rsid w:val="002F29F2"/>
    <w:rsid w:val="002F79A5"/>
    <w:rsid w:val="00335FBF"/>
    <w:rsid w:val="00352F40"/>
    <w:rsid w:val="00354014"/>
    <w:rsid w:val="003606DD"/>
    <w:rsid w:val="003741D7"/>
    <w:rsid w:val="00387ED1"/>
    <w:rsid w:val="00395EDC"/>
    <w:rsid w:val="003C02CA"/>
    <w:rsid w:val="003C66B8"/>
    <w:rsid w:val="003F7A6E"/>
    <w:rsid w:val="00407697"/>
    <w:rsid w:val="00454ACF"/>
    <w:rsid w:val="004A1913"/>
    <w:rsid w:val="004A37FB"/>
    <w:rsid w:val="004C19EB"/>
    <w:rsid w:val="004F2C3A"/>
    <w:rsid w:val="004F4AB7"/>
    <w:rsid w:val="0051295A"/>
    <w:rsid w:val="005149F4"/>
    <w:rsid w:val="00553155"/>
    <w:rsid w:val="00575788"/>
    <w:rsid w:val="005B1C47"/>
    <w:rsid w:val="005F4B55"/>
    <w:rsid w:val="005F57D2"/>
    <w:rsid w:val="006609D7"/>
    <w:rsid w:val="00671242"/>
    <w:rsid w:val="0068259D"/>
    <w:rsid w:val="00684089"/>
    <w:rsid w:val="0069220F"/>
    <w:rsid w:val="006E2A03"/>
    <w:rsid w:val="007424EC"/>
    <w:rsid w:val="007477E0"/>
    <w:rsid w:val="00774C64"/>
    <w:rsid w:val="007809B9"/>
    <w:rsid w:val="007859AD"/>
    <w:rsid w:val="007A4DCE"/>
    <w:rsid w:val="007B1510"/>
    <w:rsid w:val="007B23F7"/>
    <w:rsid w:val="007B403C"/>
    <w:rsid w:val="007F3FB6"/>
    <w:rsid w:val="008060A4"/>
    <w:rsid w:val="00814361"/>
    <w:rsid w:val="008719C6"/>
    <w:rsid w:val="00876B7F"/>
    <w:rsid w:val="00887568"/>
    <w:rsid w:val="008B747E"/>
    <w:rsid w:val="008D08D8"/>
    <w:rsid w:val="008D5EC0"/>
    <w:rsid w:val="008F06C3"/>
    <w:rsid w:val="008F179A"/>
    <w:rsid w:val="00916DDE"/>
    <w:rsid w:val="00977919"/>
    <w:rsid w:val="00996C9E"/>
    <w:rsid w:val="009D10E5"/>
    <w:rsid w:val="009E69E3"/>
    <w:rsid w:val="00A27FD2"/>
    <w:rsid w:val="00A576BD"/>
    <w:rsid w:val="00A83D7D"/>
    <w:rsid w:val="00A94120"/>
    <w:rsid w:val="00A9736B"/>
    <w:rsid w:val="00AB647E"/>
    <w:rsid w:val="00AC0C35"/>
    <w:rsid w:val="00AC4DE0"/>
    <w:rsid w:val="00AF2701"/>
    <w:rsid w:val="00AF463E"/>
    <w:rsid w:val="00B25341"/>
    <w:rsid w:val="00B303AE"/>
    <w:rsid w:val="00B30BAE"/>
    <w:rsid w:val="00B419D8"/>
    <w:rsid w:val="00B64049"/>
    <w:rsid w:val="00B72335"/>
    <w:rsid w:val="00BA69AC"/>
    <w:rsid w:val="00BB1D0B"/>
    <w:rsid w:val="00BB7139"/>
    <w:rsid w:val="00C00835"/>
    <w:rsid w:val="00C30B4F"/>
    <w:rsid w:val="00C3385A"/>
    <w:rsid w:val="00C3601A"/>
    <w:rsid w:val="00C370FB"/>
    <w:rsid w:val="00C77D52"/>
    <w:rsid w:val="00C915BD"/>
    <w:rsid w:val="00C96879"/>
    <w:rsid w:val="00CF5F00"/>
    <w:rsid w:val="00D0100B"/>
    <w:rsid w:val="00D20C09"/>
    <w:rsid w:val="00D42286"/>
    <w:rsid w:val="00D46EA9"/>
    <w:rsid w:val="00D565F8"/>
    <w:rsid w:val="00D7110D"/>
    <w:rsid w:val="00D936FD"/>
    <w:rsid w:val="00DA50FF"/>
    <w:rsid w:val="00DB5D55"/>
    <w:rsid w:val="00DD46A8"/>
    <w:rsid w:val="00DF3B85"/>
    <w:rsid w:val="00E329E1"/>
    <w:rsid w:val="00E36BE0"/>
    <w:rsid w:val="00E37E8F"/>
    <w:rsid w:val="00E40301"/>
    <w:rsid w:val="00E5756D"/>
    <w:rsid w:val="00E757B9"/>
    <w:rsid w:val="00E85458"/>
    <w:rsid w:val="00E92B3E"/>
    <w:rsid w:val="00EB057B"/>
    <w:rsid w:val="00EB53CB"/>
    <w:rsid w:val="00EC1C1F"/>
    <w:rsid w:val="00F30167"/>
    <w:rsid w:val="00F33AFE"/>
    <w:rsid w:val="00F80E7C"/>
    <w:rsid w:val="00FA1DC1"/>
    <w:rsid w:val="00FB082C"/>
    <w:rsid w:val="00FF2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F6319"/>
  <w15:docId w15:val="{93C653B0-9BCF-4195-893F-1981FF6A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49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49F4"/>
    <w:rPr>
      <w:sz w:val="18"/>
      <w:szCs w:val="18"/>
    </w:rPr>
  </w:style>
  <w:style w:type="paragraph" w:styleId="a5">
    <w:name w:val="footer"/>
    <w:basedOn w:val="a"/>
    <w:link w:val="a6"/>
    <w:uiPriority w:val="99"/>
    <w:unhideWhenUsed/>
    <w:rsid w:val="005149F4"/>
    <w:pPr>
      <w:tabs>
        <w:tab w:val="center" w:pos="4153"/>
        <w:tab w:val="right" w:pos="8306"/>
      </w:tabs>
      <w:snapToGrid w:val="0"/>
      <w:jc w:val="left"/>
    </w:pPr>
    <w:rPr>
      <w:sz w:val="18"/>
      <w:szCs w:val="18"/>
    </w:rPr>
  </w:style>
  <w:style w:type="character" w:customStyle="1" w:styleId="a6">
    <w:name w:val="页脚 字符"/>
    <w:basedOn w:val="a0"/>
    <w:link w:val="a5"/>
    <w:uiPriority w:val="99"/>
    <w:rsid w:val="005149F4"/>
    <w:rPr>
      <w:sz w:val="18"/>
      <w:szCs w:val="18"/>
    </w:rPr>
  </w:style>
  <w:style w:type="paragraph" w:styleId="a7">
    <w:name w:val="List Paragraph"/>
    <w:basedOn w:val="a"/>
    <w:uiPriority w:val="34"/>
    <w:qFormat/>
    <w:rsid w:val="002C00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2829">
      <w:bodyDiv w:val="1"/>
      <w:marLeft w:val="0"/>
      <w:marRight w:val="0"/>
      <w:marTop w:val="0"/>
      <w:marBottom w:val="0"/>
      <w:divBdr>
        <w:top w:val="none" w:sz="0" w:space="0" w:color="auto"/>
        <w:left w:val="none" w:sz="0" w:space="0" w:color="auto"/>
        <w:bottom w:val="none" w:sz="0" w:space="0" w:color="auto"/>
        <w:right w:val="none" w:sz="0" w:space="0" w:color="auto"/>
      </w:divBdr>
    </w:div>
    <w:div w:id="363597938">
      <w:bodyDiv w:val="1"/>
      <w:marLeft w:val="0"/>
      <w:marRight w:val="0"/>
      <w:marTop w:val="0"/>
      <w:marBottom w:val="0"/>
      <w:divBdr>
        <w:top w:val="none" w:sz="0" w:space="0" w:color="auto"/>
        <w:left w:val="none" w:sz="0" w:space="0" w:color="auto"/>
        <w:bottom w:val="none" w:sz="0" w:space="0" w:color="auto"/>
        <w:right w:val="none" w:sz="0" w:space="0" w:color="auto"/>
      </w:divBdr>
    </w:div>
    <w:div w:id="559946445">
      <w:bodyDiv w:val="1"/>
      <w:marLeft w:val="0"/>
      <w:marRight w:val="0"/>
      <w:marTop w:val="0"/>
      <w:marBottom w:val="0"/>
      <w:divBdr>
        <w:top w:val="none" w:sz="0" w:space="0" w:color="auto"/>
        <w:left w:val="none" w:sz="0" w:space="0" w:color="auto"/>
        <w:bottom w:val="none" w:sz="0" w:space="0" w:color="auto"/>
        <w:right w:val="none" w:sz="0" w:space="0" w:color="auto"/>
      </w:divBdr>
    </w:div>
    <w:div w:id="646712753">
      <w:bodyDiv w:val="1"/>
      <w:marLeft w:val="0"/>
      <w:marRight w:val="0"/>
      <w:marTop w:val="0"/>
      <w:marBottom w:val="0"/>
      <w:divBdr>
        <w:top w:val="none" w:sz="0" w:space="0" w:color="auto"/>
        <w:left w:val="none" w:sz="0" w:space="0" w:color="auto"/>
        <w:bottom w:val="none" w:sz="0" w:space="0" w:color="auto"/>
        <w:right w:val="none" w:sz="0" w:space="0" w:color="auto"/>
      </w:divBdr>
    </w:div>
    <w:div w:id="789738184">
      <w:bodyDiv w:val="1"/>
      <w:marLeft w:val="0"/>
      <w:marRight w:val="0"/>
      <w:marTop w:val="0"/>
      <w:marBottom w:val="0"/>
      <w:divBdr>
        <w:top w:val="none" w:sz="0" w:space="0" w:color="auto"/>
        <w:left w:val="none" w:sz="0" w:space="0" w:color="auto"/>
        <w:bottom w:val="none" w:sz="0" w:space="0" w:color="auto"/>
        <w:right w:val="none" w:sz="0" w:space="0" w:color="auto"/>
      </w:divBdr>
    </w:div>
    <w:div w:id="928004000">
      <w:bodyDiv w:val="1"/>
      <w:marLeft w:val="0"/>
      <w:marRight w:val="0"/>
      <w:marTop w:val="0"/>
      <w:marBottom w:val="0"/>
      <w:divBdr>
        <w:top w:val="none" w:sz="0" w:space="0" w:color="auto"/>
        <w:left w:val="none" w:sz="0" w:space="0" w:color="auto"/>
        <w:bottom w:val="none" w:sz="0" w:space="0" w:color="auto"/>
        <w:right w:val="none" w:sz="0" w:space="0" w:color="auto"/>
      </w:divBdr>
    </w:div>
    <w:div w:id="988941288">
      <w:bodyDiv w:val="1"/>
      <w:marLeft w:val="0"/>
      <w:marRight w:val="0"/>
      <w:marTop w:val="0"/>
      <w:marBottom w:val="0"/>
      <w:divBdr>
        <w:top w:val="none" w:sz="0" w:space="0" w:color="auto"/>
        <w:left w:val="none" w:sz="0" w:space="0" w:color="auto"/>
        <w:bottom w:val="none" w:sz="0" w:space="0" w:color="auto"/>
        <w:right w:val="none" w:sz="0" w:space="0" w:color="auto"/>
      </w:divBdr>
    </w:div>
    <w:div w:id="1190097918">
      <w:bodyDiv w:val="1"/>
      <w:marLeft w:val="0"/>
      <w:marRight w:val="0"/>
      <w:marTop w:val="0"/>
      <w:marBottom w:val="0"/>
      <w:divBdr>
        <w:top w:val="none" w:sz="0" w:space="0" w:color="auto"/>
        <w:left w:val="none" w:sz="0" w:space="0" w:color="auto"/>
        <w:bottom w:val="none" w:sz="0" w:space="0" w:color="auto"/>
        <w:right w:val="none" w:sz="0" w:space="0" w:color="auto"/>
      </w:divBdr>
    </w:div>
    <w:div w:id="1192258341">
      <w:bodyDiv w:val="1"/>
      <w:marLeft w:val="0"/>
      <w:marRight w:val="0"/>
      <w:marTop w:val="0"/>
      <w:marBottom w:val="0"/>
      <w:divBdr>
        <w:top w:val="none" w:sz="0" w:space="0" w:color="auto"/>
        <w:left w:val="none" w:sz="0" w:space="0" w:color="auto"/>
        <w:bottom w:val="none" w:sz="0" w:space="0" w:color="auto"/>
        <w:right w:val="none" w:sz="0" w:space="0" w:color="auto"/>
      </w:divBdr>
    </w:div>
    <w:div w:id="1218397409">
      <w:bodyDiv w:val="1"/>
      <w:marLeft w:val="0"/>
      <w:marRight w:val="0"/>
      <w:marTop w:val="0"/>
      <w:marBottom w:val="0"/>
      <w:divBdr>
        <w:top w:val="none" w:sz="0" w:space="0" w:color="auto"/>
        <w:left w:val="none" w:sz="0" w:space="0" w:color="auto"/>
        <w:bottom w:val="none" w:sz="0" w:space="0" w:color="auto"/>
        <w:right w:val="none" w:sz="0" w:space="0" w:color="auto"/>
      </w:divBdr>
    </w:div>
    <w:div w:id="16322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峥静</dc:creator>
  <cp:keywords/>
  <dc:description/>
  <cp:lastModifiedBy>liu xuanle</cp:lastModifiedBy>
  <cp:revision>40</cp:revision>
  <dcterms:created xsi:type="dcterms:W3CDTF">2021-03-29T01:02:00Z</dcterms:created>
  <dcterms:modified xsi:type="dcterms:W3CDTF">2022-12-09T03:00:00Z</dcterms:modified>
</cp:coreProperties>
</file>