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6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378"/>
        <w:gridCol w:w="2097"/>
        <w:gridCol w:w="3402"/>
      </w:tblGrid>
      <w:tr w:rsidR="00962603" w:rsidTr="00BC3C6A">
        <w:trPr>
          <w:trHeight w:val="326"/>
        </w:trPr>
        <w:tc>
          <w:tcPr>
            <w:tcW w:w="736" w:type="dxa"/>
          </w:tcPr>
          <w:p w:rsidR="00962603" w:rsidRDefault="00962603" w:rsidP="007E6C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单词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音标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语义</w:t>
            </w:r>
          </w:p>
        </w:tc>
      </w:tr>
      <w:tr w:rsidR="00962603" w:rsidTr="00BC3C6A">
        <w:trPr>
          <w:trHeight w:val="325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bookmarkStart w:id="0" w:name="OLE_LINK2"/>
            <w:r>
              <w:rPr>
                <w:rFonts w:hint="eastAsia"/>
              </w:rPr>
              <w:t>chrome</w:t>
            </w:r>
            <w:bookmarkEnd w:id="0"/>
          </w:p>
        </w:tc>
        <w:tc>
          <w:tcPr>
            <w:tcW w:w="2097" w:type="dxa"/>
          </w:tcPr>
          <w:p w:rsidR="00962603" w:rsidRDefault="00962603" w:rsidP="007E6C3E"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hint="eastAsia"/>
              </w:rPr>
              <w:t>[</w:t>
            </w:r>
            <w:r>
              <w:t>krəʊm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谷歌浏览器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bookmarkStart w:id="1" w:name="OLE_LINK1"/>
            <w:r>
              <w:rPr>
                <w:rFonts w:hint="eastAsia"/>
              </w:rPr>
              <w:t>element</w:t>
            </w:r>
            <w:bookmarkEnd w:id="1"/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ˈelɪmənt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  <w:tr w:rsidR="00962603" w:rsidTr="00BC3C6A">
        <w:trPr>
          <w:trHeight w:val="291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network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ˈnetwɜ:k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</w:p>
        </w:tc>
      </w:tr>
      <w:tr w:rsidR="00962603" w:rsidTr="00BC3C6A">
        <w:trPr>
          <w:trHeight w:val="326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general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ˈdʒenrəl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一般的，普通的；综合的；大体的</w:t>
            </w:r>
          </w:p>
        </w:tc>
      </w:tr>
      <w:tr w:rsidR="00962603" w:rsidTr="00BC3C6A">
        <w:trPr>
          <w:trHeight w:val="325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rɪˈspɒns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响应；反应；回答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request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rɪˈkwest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请求；需要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head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hed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bookmarkStart w:id="2" w:name="OLE_LINK4"/>
            <w:r>
              <w:rPr>
                <w:rFonts w:hint="eastAsia"/>
              </w:rPr>
              <w:t xml:space="preserve">Rendering </w:t>
            </w:r>
            <w:bookmarkStart w:id="3" w:name="OLE_LINK5"/>
            <w:r>
              <w:rPr>
                <w:rFonts w:hint="eastAsia"/>
              </w:rPr>
              <w:t>Engine</w:t>
            </w:r>
            <w:bookmarkEnd w:id="2"/>
            <w:bookmarkEnd w:id="3"/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ˈrendərɪŋ</w:t>
            </w:r>
            <w:r>
              <w:rPr>
                <w:rFonts w:hint="eastAsia"/>
              </w:rPr>
              <w:t>][</w:t>
            </w:r>
            <w:r>
              <w:t>ˈendʒɪn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渲染引擎，浏览器内核</w:t>
            </w:r>
          </w:p>
        </w:tc>
      </w:tr>
      <w:tr w:rsidR="00962603" w:rsidTr="00BC3C6A">
        <w:trPr>
          <w:trHeight w:val="325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eastAsiaTheme="minorEastAsia" w:hint="eastAsia"/>
              </w:rPr>
              <w:t>title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ˈtaɪtl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vertAlign w:val="subscript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  <w:rPr>
                <w:vertAlign w:val="subscript"/>
              </w:rPr>
            </w:pPr>
            <w:r>
              <w:rPr>
                <w:rFonts w:hint="eastAsia"/>
              </w:rPr>
              <w:t>[</w:t>
            </w:r>
            <w:r>
              <w:t>ˈɪmɪdʒ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  <w:vertAlign w:val="subscript"/>
              </w:rPr>
            </w:pPr>
            <w:r>
              <w:rPr>
                <w:rFonts w:hint="eastAsia"/>
                <w:sz w:val="21"/>
                <w:szCs w:val="21"/>
              </w:rPr>
              <w:t>图像，图片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target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ˈt</w:t>
            </w:r>
            <w:r>
              <w:rPr>
                <w:rFonts w:hint="eastAsia"/>
              </w:rPr>
              <w:t>ɑ</w:t>
            </w:r>
            <w:r>
              <w:t>:gɪt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dɪˈskrɪpʃn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'kɒntent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内容，目录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definition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ˌdefɪˈnɪʃn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[dɒk] [taɪp]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staɪl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样式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t>u</w:t>
            </w:r>
            <w:r>
              <w:rPr>
                <w:rFonts w:hint="eastAsia"/>
              </w:rPr>
              <w:t>nordered 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）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['ʌn'ɔ:dəd] [ lɪst 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无序的</w:t>
            </w:r>
            <w:r>
              <w:rPr>
                <w:rFonts w:hint="eastAsia"/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>目录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译为：无序列表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list item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）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 lɪst ]</w:t>
            </w:r>
            <w:r>
              <w:rPr>
                <w:rFonts w:hint="eastAsia"/>
              </w:rPr>
              <w:t>[</w:t>
            </w:r>
            <w:r>
              <w:t>ˈaɪtəm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目录</w:t>
            </w:r>
            <w:r>
              <w:rPr>
                <w:rFonts w:hint="eastAsia"/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>条款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译为：列表项目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t>o</w:t>
            </w:r>
            <w:r>
              <w:rPr>
                <w:rFonts w:hint="eastAsia"/>
              </w:rPr>
              <w:t xml:space="preserve">rdered 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ol</w:t>
            </w:r>
            <w:r>
              <w:rPr>
                <w:rFonts w:hint="eastAsia"/>
              </w:rPr>
              <w:t>）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ˈɔ:dəd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有序的</w:t>
            </w:r>
            <w:r>
              <w:rPr>
                <w:rFonts w:hint="eastAsia"/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>目录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译为：有序列表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border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ˈbɔ:də(r)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（给</w:t>
            </w:r>
            <w:r>
              <w:rPr>
                <w:rFonts w:hint="eastAsia"/>
                <w:color w:val="000000"/>
                <w:sz w:val="21"/>
                <w:szCs w:val="21"/>
              </w:rPr>
              <w:t>...</w:t>
            </w:r>
            <w:r>
              <w:rPr>
                <w:rFonts w:hint="eastAsia"/>
                <w:color w:val="000000"/>
                <w:sz w:val="21"/>
                <w:szCs w:val="21"/>
              </w:rPr>
              <w:t>加上了）边框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width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wɪdθ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（给</w:t>
            </w:r>
            <w:r>
              <w:rPr>
                <w:rFonts w:hint="eastAsia"/>
                <w:color w:val="000000"/>
                <w:sz w:val="21"/>
                <w:szCs w:val="21"/>
              </w:rPr>
              <w:t>...</w:t>
            </w:r>
            <w:r>
              <w:rPr>
                <w:rFonts w:hint="eastAsia"/>
                <w:color w:val="000000"/>
                <w:sz w:val="21"/>
                <w:szCs w:val="21"/>
              </w:rPr>
              <w:t>设置）宽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height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haɪt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（给</w:t>
            </w:r>
            <w:r>
              <w:rPr>
                <w:rFonts w:hint="eastAsia"/>
                <w:color w:val="000000"/>
                <w:sz w:val="21"/>
                <w:szCs w:val="21"/>
              </w:rPr>
              <w:t>...</w:t>
            </w:r>
            <w:r>
              <w:rPr>
                <w:rFonts w:hint="eastAsia"/>
                <w:color w:val="000000"/>
                <w:sz w:val="21"/>
                <w:szCs w:val="21"/>
              </w:rPr>
              <w:t>设置）高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cellspacing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[sel] [ˈspeɪsɪŋ]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单元格之间的间隙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cellpadding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[sel] [ˈpædɪŋ]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单元格边距，即</w:t>
            </w:r>
            <w:r>
              <w:rPr>
                <w:rFonts w:hint="eastAsia"/>
                <w:color w:val="000000"/>
                <w:sz w:val="21"/>
                <w:szCs w:val="21"/>
              </w:rPr>
              <w:t>单元边沿与其内容之间的空白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caption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ˈkæpʃn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标题；加上标题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ˈɪnpʊt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tekst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bookmarkStart w:id="4" w:name="OLE_LINK9" w:colFirst="3" w:colLast="3"/>
            <w:r>
              <w:rPr>
                <w:rFonts w:hint="eastAsia"/>
              </w:rPr>
              <w:t>28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bookmarkStart w:id="5" w:name="OLE_LINK6"/>
            <w:bookmarkStart w:id="6" w:name="OLE_LINK7"/>
            <w:r>
              <w:rPr>
                <w:rFonts w:hint="eastAsia"/>
              </w:rPr>
              <w:t>password</w:t>
            </w:r>
            <w:bookmarkEnd w:id="5"/>
            <w:bookmarkEnd w:id="6"/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ˈp</w:t>
            </w:r>
            <w:r>
              <w:rPr>
                <w:rFonts w:hint="eastAsia"/>
              </w:rPr>
              <w:t>ɑ</w:t>
            </w:r>
            <w:r>
              <w:t>:swɜ:d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密码，口令</w:t>
            </w:r>
          </w:p>
        </w:tc>
      </w:tr>
      <w:bookmarkEnd w:id="4"/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hidden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ˈhɪdn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radio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ˈreɪdiəʊ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属性中，译为：单选框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checkbox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ˈtʃekbɒks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属性中，译为：多选框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reset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ˌri:ˈset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重置</w:t>
            </w:r>
          </w:p>
        </w:tc>
      </w:tr>
      <w:tr w:rsidR="00962603" w:rsidTr="00BC3C6A">
        <w:trPr>
          <w:trHeight w:val="324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submit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səbˈmɪt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</w:p>
        </w:tc>
      </w:tr>
      <w:tr w:rsidR="00962603" w:rsidTr="00BC3C6A">
        <w:trPr>
          <w:trHeight w:val="291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ˈvælju: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值，价值，切确涵义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select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sɪˈlekt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动词：挑选，选择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option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ˈɒpʃn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名词：选项；选择权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textarea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[tekst][ˈeəriə]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文本域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action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ˈækʃn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行动，活动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charset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[t'ʃ</w:t>
            </w:r>
            <w:r>
              <w:rPr>
                <w:rFonts w:hint="eastAsia"/>
              </w:rPr>
              <w:t>ɑ</w:t>
            </w:r>
            <w:r>
              <w:t>:set]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字符集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'kʌlə(r)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颜色</w:t>
            </w:r>
          </w:p>
        </w:tc>
      </w:tr>
      <w:tr w:rsidR="00962603" w:rsidTr="00BC3C6A">
        <w:trPr>
          <w:trHeight w:val="326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background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ˈbækgraʊnd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背景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background-color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ˈbækgraʊnd</w:t>
            </w:r>
            <w:r>
              <w:rPr>
                <w:rFonts w:hint="eastAsia"/>
              </w:rPr>
              <w:t>]</w:t>
            </w:r>
            <w:r>
              <w:t xml:space="preserve"> ['kʌlə(r)]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设置背景颜色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background-image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ˈbækgraʊnd</w:t>
            </w:r>
            <w:r>
              <w:rPr>
                <w:rFonts w:hint="eastAsia"/>
              </w:rPr>
              <w:t>]</w:t>
            </w:r>
            <w:r>
              <w:t xml:space="preserve"> [ˈɪmɪdʒ]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设置背景图片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4472C4" w:themeColor="accent5"/>
              </w:rPr>
            </w:pPr>
            <w:r>
              <w:rPr>
                <w:rFonts w:hint="eastAsia"/>
                <w:highlight w:val="yellow"/>
              </w:rPr>
              <w:t>background-repeat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ˈbækgraʊnd</w:t>
            </w:r>
            <w:r>
              <w:rPr>
                <w:rFonts w:hint="eastAsia"/>
              </w:rPr>
              <w:t>]</w:t>
            </w:r>
            <w:r>
              <w:t xml:space="preserve"> [rɪˈpi:t]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设置背景是否平铺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4472C4" w:themeColor="accent5"/>
              </w:rPr>
            </w:pPr>
            <w:r>
              <w:rPr>
                <w:rFonts w:hint="eastAsia"/>
                <w:highlight w:val="yellow"/>
              </w:rPr>
              <w:t>background-position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ˈbækgraʊnd</w:t>
            </w:r>
            <w:r>
              <w:rPr>
                <w:rFonts w:hint="eastAsia"/>
              </w:rPr>
              <w:t>]</w:t>
            </w:r>
            <w:r>
              <w:t xml:space="preserve"> [pəˈzɪʃn]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设置背景图片的位置</w:t>
            </w:r>
          </w:p>
        </w:tc>
      </w:tr>
      <w:tr w:rsidR="00962603" w:rsidTr="00BC3C6A">
        <w:trPr>
          <w:trHeight w:val="410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4472C4" w:themeColor="accent5"/>
              </w:rPr>
            </w:pPr>
            <w:r>
              <w:rPr>
                <w:rFonts w:hint="eastAsia"/>
                <w:color w:val="FF0000"/>
              </w:rPr>
              <w:t>font-style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[fɒnt] [staɪl]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字体的样式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FF0000"/>
              </w:rPr>
              <w:t>font-weight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[fɒnt] [weɪt]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字体的粗细</w:t>
            </w:r>
          </w:p>
        </w:tc>
      </w:tr>
      <w:tr w:rsidR="00962603" w:rsidTr="00BC3C6A">
        <w:trPr>
          <w:trHeight w:val="325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FF0000"/>
              </w:rPr>
              <w:t>font-size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[fɒnt] [saɪz]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设置字体的大小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FF0000"/>
              </w:rPr>
              <w:t>font-family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[fɒnt] [ˈfæməli]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字体的类型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4472C4" w:themeColor="accent5"/>
              </w:rPr>
              <w:t>text-indent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[tekst] [ɪnˈdent]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设置首行缩进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4472C4" w:themeColor="accent5"/>
              </w:rPr>
              <w:t>text-align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[tekst] [əˈlaɪn]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设置文本的位置（上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下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左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右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居中）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4472C4" w:themeColor="accent5"/>
              </w:rPr>
              <w:t>text-decoration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t>[tekst] [ˌdekəˈreɪʃn]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设置文本的装饰（有下划线，或者没有下划线）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display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dɪˈspleɪ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inline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'ɪnˌlaɪn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行内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block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blɒk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块，块级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link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lɪŋk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链接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visited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vɪzɪtɪd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v. </w:t>
            </w:r>
            <w:r>
              <w:rPr>
                <w:rFonts w:hint="eastAsia"/>
                <w:sz w:val="21"/>
                <w:szCs w:val="21"/>
              </w:rPr>
              <w:t>拜访，访问（</w:t>
            </w:r>
            <w:r>
              <w:rPr>
                <w:rFonts w:hint="eastAsia"/>
                <w:sz w:val="21"/>
                <w:szCs w:val="21"/>
              </w:rPr>
              <w:t>visit</w:t>
            </w:r>
            <w:r>
              <w:rPr>
                <w:rFonts w:hint="eastAsia"/>
                <w:sz w:val="21"/>
                <w:szCs w:val="21"/>
              </w:rPr>
              <w:t>的过去式）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hover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ˈhɒvə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徘徊（</w:t>
            </w:r>
            <w:r>
              <w:rPr>
                <w:rFonts w:hint="eastAsia"/>
                <w:sz w:val="21"/>
                <w:szCs w:val="21"/>
              </w:rPr>
              <w:t>a :hover</w:t>
            </w:r>
            <w:r>
              <w:rPr>
                <w:rFonts w:hint="eastAsia"/>
                <w:sz w:val="21"/>
                <w:szCs w:val="21"/>
              </w:rPr>
              <w:t>给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标签设置</w:t>
            </w:r>
            <w:r>
              <w:rPr>
                <w:rFonts w:hint="eastAsia"/>
                <w:color w:val="0000FF"/>
                <w:sz w:val="21"/>
                <w:szCs w:val="21"/>
              </w:rPr>
              <w:t>鼠标悬停时的样式</w:t>
            </w:r>
            <w:r>
              <w:rPr>
                <w:rFonts w:hint="eastAsia"/>
                <w:sz w:val="21"/>
                <w:szCs w:val="21"/>
              </w:rPr>
              <w:t>。）</w:t>
            </w:r>
          </w:p>
        </w:tc>
      </w:tr>
      <w:tr w:rsidR="00962603" w:rsidTr="00BC3C6A">
        <w:trPr>
          <w:trHeight w:val="618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  <w:color w:val="FF0000"/>
              </w:rPr>
              <w:t>active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ˈæktɪv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adj. </w:t>
            </w:r>
            <w:r>
              <w:rPr>
                <w:rFonts w:hint="eastAsia"/>
                <w:sz w:val="21"/>
                <w:szCs w:val="21"/>
              </w:rPr>
              <w:t>积极的；活跃的（设置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标签被</w:t>
            </w:r>
            <w:r>
              <w:rPr>
                <w:rFonts w:hint="eastAsia"/>
                <w:color w:val="0000FF"/>
                <w:sz w:val="21"/>
                <w:szCs w:val="21"/>
              </w:rPr>
              <w:t>激活时的样式（被点击时的样式）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line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laɪn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排成一行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height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haɪt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bottom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ˈbɒtəm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底部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button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ˈbʌtn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solid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ˈsɒlɪd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固体，（实线）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dashed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dæʃt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虚线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dotted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ˈdɒtɪd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点线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overflow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ˌəʊvəˈfləʊ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溢出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fləʊt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浮动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klɪə(r)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visibility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ˌvɪzəˈbɪləti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能见度，可视性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position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pəˈzɪʃn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lastRenderedPageBreak/>
              <w:t>72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static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ˈstætɪk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静态的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relative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ˈrelətɪv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相对的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absolute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ˈæbsəlu:t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绝对的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fixed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fɪkst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固定的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vertical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ˈvɜ:tɪkl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垂直的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middle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ˈmɪdl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居中</w:t>
            </w:r>
          </w:p>
        </w:tc>
      </w:tr>
      <w:tr w:rsidR="00962603" w:rsidTr="00BC3C6A">
        <w:trPr>
          <w:trHeight w:val="291"/>
        </w:trPr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bookmarkStart w:id="7" w:name="OLE_LINK3"/>
            <w:r>
              <w:rPr>
                <w:rFonts w:hint="eastAsia"/>
              </w:rPr>
              <w:t>scroll</w:t>
            </w:r>
            <w:bookmarkEnd w:id="7"/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skrəʊl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给容器加上滚动条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ˈɪndeks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指数，指标</w:t>
            </w:r>
          </w:p>
        </w:tc>
      </w:tr>
      <w:tr w:rsidR="00962603" w:rsidTr="00BC3C6A">
        <w:tc>
          <w:tcPr>
            <w:tcW w:w="736" w:type="dxa"/>
          </w:tcPr>
          <w:p w:rsidR="00962603" w:rsidRDefault="00962603" w:rsidP="007E6C3E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378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opacity</w:t>
            </w:r>
          </w:p>
        </w:tc>
        <w:tc>
          <w:tcPr>
            <w:tcW w:w="2097" w:type="dxa"/>
          </w:tcPr>
          <w:p w:rsidR="00962603" w:rsidRDefault="00962603" w:rsidP="007E6C3E">
            <w:pPr>
              <w:jc w:val="left"/>
            </w:pPr>
            <w:r>
              <w:rPr>
                <w:rFonts w:hint="eastAsia"/>
              </w:rPr>
              <w:t>[</w:t>
            </w:r>
            <w:r>
              <w:t>əʊˈpæsɪti</w:t>
            </w:r>
            <w:r>
              <w:rPr>
                <w:rFonts w:hint="eastAsia"/>
              </w:rPr>
              <w:t>]</w:t>
            </w:r>
          </w:p>
        </w:tc>
        <w:tc>
          <w:tcPr>
            <w:tcW w:w="3402" w:type="dxa"/>
          </w:tcPr>
          <w:p w:rsidR="00962603" w:rsidRDefault="00962603" w:rsidP="007E6C3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不透明</w:t>
            </w:r>
          </w:p>
        </w:tc>
      </w:tr>
      <w:tr w:rsidR="00962603" w:rsidTr="00BC3C6A">
        <w:tc>
          <w:tcPr>
            <w:tcW w:w="736" w:type="dxa"/>
          </w:tcPr>
          <w:p w:rsidR="00962603" w:rsidRPr="00962603" w:rsidRDefault="005E260E" w:rsidP="007E6C3E">
            <w:pPr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2378" w:type="dxa"/>
          </w:tcPr>
          <w:p w:rsidR="00962603" w:rsidRDefault="005E260E" w:rsidP="007E6C3E">
            <w:r>
              <w:t>header</w:t>
            </w:r>
          </w:p>
        </w:tc>
        <w:tc>
          <w:tcPr>
            <w:tcW w:w="2097" w:type="dxa"/>
          </w:tcPr>
          <w:p w:rsidR="00962603" w:rsidRDefault="00962603" w:rsidP="007E6C3E"/>
        </w:tc>
        <w:tc>
          <w:tcPr>
            <w:tcW w:w="3402" w:type="dxa"/>
          </w:tcPr>
          <w:p w:rsidR="00962603" w:rsidRDefault="005E260E" w:rsidP="007E6C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头部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2378" w:type="dxa"/>
          </w:tcPr>
          <w:p w:rsidR="005E260E" w:rsidRDefault="005E260E" w:rsidP="007E6C3E">
            <w:r>
              <w:t>nav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导航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2378" w:type="dxa"/>
          </w:tcPr>
          <w:p w:rsidR="005E260E" w:rsidRDefault="005E260E" w:rsidP="007E6C3E">
            <w:r>
              <w:t>main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主体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2378" w:type="dxa"/>
          </w:tcPr>
          <w:p w:rsidR="005E260E" w:rsidRDefault="005E260E" w:rsidP="007E6C3E">
            <w:r>
              <w:t>article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文章，独立的内容块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2378" w:type="dxa"/>
          </w:tcPr>
          <w:p w:rsidR="005E260E" w:rsidRDefault="005E260E" w:rsidP="007E6C3E">
            <w:r>
              <w:t>section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2378" w:type="dxa"/>
          </w:tcPr>
          <w:p w:rsidR="005E260E" w:rsidRDefault="005E260E" w:rsidP="007E6C3E">
            <w:r>
              <w:rPr>
                <w:rFonts w:hint="eastAsia"/>
              </w:rPr>
              <w:t>aside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侧边栏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2378" w:type="dxa"/>
          </w:tcPr>
          <w:p w:rsidR="005E260E" w:rsidRDefault="005E260E" w:rsidP="007E6C3E">
            <w:r>
              <w:t>f</w:t>
            </w:r>
            <w:r>
              <w:rPr>
                <w:rFonts w:hint="eastAsia"/>
              </w:rPr>
              <w:t>ooter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底部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378" w:type="dxa"/>
          </w:tcPr>
          <w:p w:rsidR="005E260E" w:rsidRDefault="005E260E" w:rsidP="007E6C3E">
            <w:r>
              <w:t>datalist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拥有输入功能的下拉列表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2378" w:type="dxa"/>
          </w:tcPr>
          <w:p w:rsidR="005E260E" w:rsidRDefault="005E260E" w:rsidP="007E6C3E">
            <w:r>
              <w:t>hgroup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标题组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t>90</w:t>
            </w:r>
          </w:p>
        </w:tc>
        <w:tc>
          <w:tcPr>
            <w:tcW w:w="2378" w:type="dxa"/>
          </w:tcPr>
          <w:p w:rsidR="005E260E" w:rsidRDefault="005E260E" w:rsidP="007E6C3E">
            <w:r>
              <w:t>time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2378" w:type="dxa"/>
          </w:tcPr>
          <w:p w:rsidR="005E260E" w:rsidRDefault="005E260E" w:rsidP="007E6C3E">
            <w:r>
              <w:t>details-summary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5E260E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细节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sz w:val="21"/>
                <w:szCs w:val="21"/>
              </w:rPr>
              <w:t>总结（标题）</w:t>
            </w:r>
          </w:p>
        </w:tc>
      </w:tr>
      <w:tr w:rsidR="005E260E" w:rsidTr="00BC3C6A">
        <w:tc>
          <w:tcPr>
            <w:tcW w:w="736" w:type="dxa"/>
          </w:tcPr>
          <w:p w:rsidR="005E260E" w:rsidRDefault="005E260E" w:rsidP="007E6C3E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2378" w:type="dxa"/>
          </w:tcPr>
          <w:p w:rsidR="005E260E" w:rsidRDefault="007D782D" w:rsidP="007E6C3E">
            <w:r>
              <w:t>figure-figcaption</w:t>
            </w:r>
          </w:p>
        </w:tc>
        <w:tc>
          <w:tcPr>
            <w:tcW w:w="2097" w:type="dxa"/>
          </w:tcPr>
          <w:p w:rsidR="005E260E" w:rsidRDefault="005E260E" w:rsidP="007E6C3E"/>
        </w:tc>
        <w:tc>
          <w:tcPr>
            <w:tcW w:w="3402" w:type="dxa"/>
          </w:tcPr>
          <w:p w:rsidR="005E260E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元素组合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2378" w:type="dxa"/>
          </w:tcPr>
          <w:p w:rsidR="007D782D" w:rsidRDefault="007D782D" w:rsidP="007E6C3E">
            <w:r>
              <w:t>mark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标记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2378" w:type="dxa"/>
          </w:tcPr>
          <w:p w:rsidR="007D782D" w:rsidRDefault="007D782D" w:rsidP="007E6C3E">
            <w:r>
              <w:t>progress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进度条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2378" w:type="dxa"/>
          </w:tcPr>
          <w:p w:rsidR="007D782D" w:rsidRDefault="007D782D" w:rsidP="007E6C3E">
            <w:r>
              <w:t>meter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度量尺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2378" w:type="dxa"/>
          </w:tcPr>
          <w:p w:rsidR="007D782D" w:rsidRDefault="007D782D" w:rsidP="007E6C3E">
            <w:r>
              <w:rPr>
                <w:rFonts w:hint="eastAsia"/>
              </w:rPr>
              <w:t>placeholder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占位符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2378" w:type="dxa"/>
          </w:tcPr>
          <w:p w:rsidR="007D782D" w:rsidRDefault="007D782D" w:rsidP="007E6C3E">
            <w:r>
              <w:t>a</w:t>
            </w:r>
            <w:r>
              <w:rPr>
                <w:rFonts w:hint="eastAsia"/>
              </w:rPr>
              <w:t>utofocus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自动对焦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2378" w:type="dxa"/>
          </w:tcPr>
          <w:p w:rsidR="007D782D" w:rsidRDefault="007D782D" w:rsidP="007E6C3E">
            <w:r>
              <w:rPr>
                <w:rFonts w:hint="eastAsia"/>
              </w:rPr>
              <w:t>autocomplete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自动完成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378" w:type="dxa"/>
          </w:tcPr>
          <w:p w:rsidR="007D782D" w:rsidRDefault="007D782D" w:rsidP="007E6C3E">
            <w:r>
              <w:t>m</w:t>
            </w:r>
            <w:r>
              <w:rPr>
                <w:rFonts w:hint="eastAsia"/>
              </w:rPr>
              <w:t>ultiple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多个，上传多个文件</w:t>
            </w:r>
          </w:p>
        </w:tc>
      </w:tr>
      <w:tr w:rsidR="007D782D" w:rsidTr="00BC3C6A">
        <w:tc>
          <w:tcPr>
            <w:tcW w:w="736" w:type="dxa"/>
          </w:tcPr>
          <w:p w:rsidR="007D782D" w:rsidRDefault="007D782D" w:rsidP="007E6C3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378" w:type="dxa"/>
          </w:tcPr>
          <w:p w:rsidR="007D782D" w:rsidRDefault="007D782D" w:rsidP="007E6C3E">
            <w:r>
              <w:t>required</w:t>
            </w:r>
          </w:p>
        </w:tc>
        <w:tc>
          <w:tcPr>
            <w:tcW w:w="2097" w:type="dxa"/>
          </w:tcPr>
          <w:p w:rsidR="007D782D" w:rsidRDefault="007D782D" w:rsidP="007E6C3E"/>
        </w:tc>
        <w:tc>
          <w:tcPr>
            <w:tcW w:w="3402" w:type="dxa"/>
          </w:tcPr>
          <w:p w:rsidR="007D782D" w:rsidRDefault="007D782D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必须的</w:t>
            </w:r>
          </w:p>
        </w:tc>
      </w:tr>
      <w:tr w:rsidR="00F739F3" w:rsidRPr="003758F5" w:rsidTr="00BC3C6A">
        <w:tc>
          <w:tcPr>
            <w:tcW w:w="736" w:type="dxa"/>
          </w:tcPr>
          <w:p w:rsidR="00F739F3" w:rsidRDefault="00CD47FF" w:rsidP="007E6C3E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378" w:type="dxa"/>
          </w:tcPr>
          <w:p w:rsidR="00F739F3" w:rsidRDefault="003758F5" w:rsidP="007E6C3E">
            <w:r>
              <w:t>box-sizing</w:t>
            </w:r>
          </w:p>
        </w:tc>
        <w:tc>
          <w:tcPr>
            <w:tcW w:w="2097" w:type="dxa"/>
          </w:tcPr>
          <w:p w:rsidR="00F739F3" w:rsidRDefault="00F739F3" w:rsidP="007E6C3E"/>
        </w:tc>
        <w:tc>
          <w:tcPr>
            <w:tcW w:w="3402" w:type="dxa"/>
          </w:tcPr>
          <w:p w:rsidR="00F739F3" w:rsidRDefault="003758F5" w:rsidP="007E6C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盒子模型（</w:t>
            </w:r>
            <w:r>
              <w:rPr>
                <w:sz w:val="21"/>
                <w:szCs w:val="21"/>
              </w:rPr>
              <w:t>border-box</w:t>
            </w:r>
            <w:r>
              <w:rPr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content-box</w:t>
            </w:r>
            <w:r>
              <w:rPr>
                <w:sz w:val="21"/>
                <w:szCs w:val="21"/>
              </w:rPr>
              <w:t>）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2378" w:type="dxa"/>
          </w:tcPr>
          <w:p w:rsidR="003758F5" w:rsidRDefault="003758F5" w:rsidP="007E6C3E">
            <w:r>
              <w:t>box-shadow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边框阴影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2378" w:type="dxa"/>
          </w:tcPr>
          <w:p w:rsidR="003758F5" w:rsidRDefault="003758F5" w:rsidP="007E6C3E">
            <w:r>
              <w:t>border-image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边框图片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2378" w:type="dxa"/>
          </w:tcPr>
          <w:p w:rsidR="003758F5" w:rsidRDefault="003758F5" w:rsidP="007E6C3E">
            <w:r>
              <w:t>border-radius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边框圆角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2378" w:type="dxa"/>
          </w:tcPr>
          <w:p w:rsidR="003758F5" w:rsidRDefault="003758F5" w:rsidP="007E6C3E">
            <w:r>
              <w:t>text-shadow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文本阴影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2378" w:type="dxa"/>
          </w:tcPr>
          <w:p w:rsidR="003758F5" w:rsidRDefault="003758F5" w:rsidP="007E6C3E">
            <w:r>
              <w:t>text-stroke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文本描边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2378" w:type="dxa"/>
          </w:tcPr>
          <w:p w:rsidR="003758F5" w:rsidRDefault="003758F5" w:rsidP="007E6C3E">
            <w:r>
              <w:t>direction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文本排版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2378" w:type="dxa"/>
          </w:tcPr>
          <w:p w:rsidR="003758F5" w:rsidRDefault="003758F5" w:rsidP="003758F5"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ext-overflow</w:t>
            </w:r>
            <w:r>
              <w:t xml:space="preserve"> 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  <w:sz w:val="21"/>
                <w:szCs w:val="21"/>
              </w:rPr>
            </w:pPr>
            <w:r>
              <w:t>溢出省略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2378" w:type="dxa"/>
          </w:tcPr>
          <w:p w:rsidR="003758F5" w:rsidRDefault="003758F5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background-size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r>
              <w:t>背景大小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378" w:type="dxa"/>
          </w:tcPr>
          <w:p w:rsidR="003758F5" w:rsidRDefault="003758F5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background-origin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r>
              <w:t>背景起始位置</w:t>
            </w:r>
          </w:p>
        </w:tc>
      </w:tr>
      <w:tr w:rsidR="003758F5" w:rsidRPr="003758F5" w:rsidTr="00BC3C6A">
        <w:tc>
          <w:tcPr>
            <w:tcW w:w="736" w:type="dxa"/>
          </w:tcPr>
          <w:p w:rsidR="003758F5" w:rsidRDefault="003758F5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378" w:type="dxa"/>
          </w:tcPr>
          <w:p w:rsidR="003758F5" w:rsidRDefault="003758F5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background-clip</w:t>
            </w:r>
          </w:p>
        </w:tc>
        <w:tc>
          <w:tcPr>
            <w:tcW w:w="2097" w:type="dxa"/>
          </w:tcPr>
          <w:p w:rsidR="003758F5" w:rsidRDefault="003758F5" w:rsidP="007E6C3E"/>
        </w:tc>
        <w:tc>
          <w:tcPr>
            <w:tcW w:w="3402" w:type="dxa"/>
          </w:tcPr>
          <w:p w:rsidR="003758F5" w:rsidRDefault="003758F5" w:rsidP="007E6C3E">
            <w:pPr>
              <w:rPr>
                <w:rFonts w:hint="eastAsia"/>
              </w:rPr>
            </w:pPr>
            <w:r>
              <w:t>背景最终显示的区域</w:t>
            </w:r>
          </w:p>
        </w:tc>
      </w:tr>
      <w:tr w:rsidR="00BC3C6A" w:rsidRPr="003758F5" w:rsidTr="00BC3C6A">
        <w:tc>
          <w:tcPr>
            <w:tcW w:w="736" w:type="dxa"/>
          </w:tcPr>
          <w:p w:rsidR="00BC3C6A" w:rsidRDefault="00BC3C6A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2378" w:type="dxa"/>
          </w:tcPr>
          <w:p w:rsidR="00BC3C6A" w:rsidRDefault="00BC3C6A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linear-gradient</w:t>
            </w:r>
          </w:p>
        </w:tc>
        <w:tc>
          <w:tcPr>
            <w:tcW w:w="2097" w:type="dxa"/>
          </w:tcPr>
          <w:p w:rsidR="00BC3C6A" w:rsidRDefault="00BC3C6A" w:rsidP="007E6C3E"/>
        </w:tc>
        <w:tc>
          <w:tcPr>
            <w:tcW w:w="3402" w:type="dxa"/>
          </w:tcPr>
          <w:p w:rsidR="00BC3C6A" w:rsidRDefault="00BC3C6A" w:rsidP="007E6C3E">
            <w:pPr>
              <w:rPr>
                <w:rFonts w:hint="eastAsia"/>
              </w:rPr>
            </w:pPr>
            <w:r>
              <w:t>线性渐变</w:t>
            </w:r>
          </w:p>
        </w:tc>
      </w:tr>
      <w:tr w:rsidR="00BC3C6A" w:rsidRPr="003758F5" w:rsidTr="00BC3C6A">
        <w:tc>
          <w:tcPr>
            <w:tcW w:w="736" w:type="dxa"/>
          </w:tcPr>
          <w:p w:rsidR="00BC3C6A" w:rsidRDefault="00BC3C6A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2378" w:type="dxa"/>
          </w:tcPr>
          <w:p w:rsidR="00BC3C6A" w:rsidRDefault="00BC3C6A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radial-gradient</w:t>
            </w:r>
          </w:p>
        </w:tc>
        <w:tc>
          <w:tcPr>
            <w:tcW w:w="2097" w:type="dxa"/>
          </w:tcPr>
          <w:p w:rsidR="00BC3C6A" w:rsidRDefault="00BC3C6A" w:rsidP="007E6C3E"/>
        </w:tc>
        <w:tc>
          <w:tcPr>
            <w:tcW w:w="3402" w:type="dxa"/>
          </w:tcPr>
          <w:p w:rsidR="00BC3C6A" w:rsidRDefault="00BC3C6A" w:rsidP="007E6C3E">
            <w:r>
              <w:t>径向渐变</w:t>
            </w:r>
          </w:p>
        </w:tc>
      </w:tr>
      <w:tr w:rsidR="00BC3C6A" w:rsidRPr="003758F5" w:rsidTr="00BC3C6A">
        <w:tc>
          <w:tcPr>
            <w:tcW w:w="736" w:type="dxa"/>
          </w:tcPr>
          <w:p w:rsidR="00BC3C6A" w:rsidRDefault="00BC3C6A" w:rsidP="007E6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2378" w:type="dxa"/>
          </w:tcPr>
          <w:p w:rsidR="00BC3C6A" w:rsidRDefault="00BC3C6A" w:rsidP="003758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repeating-linear-gradient</w:t>
            </w:r>
          </w:p>
        </w:tc>
        <w:tc>
          <w:tcPr>
            <w:tcW w:w="2097" w:type="dxa"/>
          </w:tcPr>
          <w:p w:rsidR="00BC3C6A" w:rsidRDefault="00BC3C6A" w:rsidP="007E6C3E"/>
        </w:tc>
        <w:tc>
          <w:tcPr>
            <w:tcW w:w="3402" w:type="dxa"/>
          </w:tcPr>
          <w:p w:rsidR="00BC3C6A" w:rsidRDefault="00BC3C6A" w:rsidP="007E6C3E">
            <w:r>
              <w:t>重复渐变</w:t>
            </w:r>
            <w:bookmarkStart w:id="8" w:name="_GoBack"/>
            <w:bookmarkEnd w:id="8"/>
          </w:p>
        </w:tc>
      </w:tr>
    </w:tbl>
    <w:p w:rsidR="0028356B" w:rsidRDefault="005924AA"/>
    <w:sectPr w:rsidR="0028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4AA" w:rsidRDefault="005924AA" w:rsidP="00962603">
      <w:r>
        <w:separator/>
      </w:r>
    </w:p>
  </w:endnote>
  <w:endnote w:type="continuationSeparator" w:id="0">
    <w:p w:rsidR="005924AA" w:rsidRDefault="005924AA" w:rsidP="0096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4AA" w:rsidRDefault="005924AA" w:rsidP="00962603">
      <w:r>
        <w:separator/>
      </w:r>
    </w:p>
  </w:footnote>
  <w:footnote w:type="continuationSeparator" w:id="0">
    <w:p w:rsidR="005924AA" w:rsidRDefault="005924AA" w:rsidP="00962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F7"/>
    <w:rsid w:val="003758F5"/>
    <w:rsid w:val="005924AA"/>
    <w:rsid w:val="005E260E"/>
    <w:rsid w:val="007C67F7"/>
    <w:rsid w:val="007D782D"/>
    <w:rsid w:val="008A7600"/>
    <w:rsid w:val="00962603"/>
    <w:rsid w:val="00A715D3"/>
    <w:rsid w:val="00A93047"/>
    <w:rsid w:val="00BC3C6A"/>
    <w:rsid w:val="00BF3DF3"/>
    <w:rsid w:val="00CC1B55"/>
    <w:rsid w:val="00CD47FF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1C7CE-64BE-4875-BBF7-18F2E83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603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6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603"/>
    <w:rPr>
      <w:sz w:val="18"/>
      <w:szCs w:val="18"/>
    </w:rPr>
  </w:style>
  <w:style w:type="table" w:styleId="a5">
    <w:name w:val="Table Grid"/>
    <w:basedOn w:val="a1"/>
    <w:qFormat/>
    <w:rsid w:val="0096260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502</Words>
  <Characters>2864</Characters>
  <Application>Microsoft Office Word</Application>
  <DocSecurity>0</DocSecurity>
  <Lines>23</Lines>
  <Paragraphs>6</Paragraphs>
  <ScaleCrop>false</ScaleCrop>
  <Company>Sky123.Org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2017-01-17T00:56:00Z</dcterms:created>
  <dcterms:modified xsi:type="dcterms:W3CDTF">2017-01-17T10:01:00Z</dcterms:modified>
</cp:coreProperties>
</file>