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sz w:val="18"/>
        </w:rPr>
      </w:pPr>
      <w:bookmarkStart w:id="0" w:name="OLE_LINK17"/>
      <w:r>
        <w:rPr>
          <w:b/>
        </w:rPr>
        <w:drawing>
          <wp:inline distT="0" distB="0" distL="0" distR="0">
            <wp:extent cx="1729740" cy="1693545"/>
            <wp:effectExtent l="0" t="0" r="7620" b="13335"/>
            <wp:docPr id="2" name="图片 2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8220" cy="170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隶书"/>
          <w:b/>
          <w:sz w:val="110"/>
        </w:rPr>
      </w:pPr>
      <w:r>
        <w:rPr>
          <w:rFonts w:eastAsia="隶书"/>
          <w:b/>
          <w:sz w:val="110"/>
        </w:rPr>
        <w:drawing>
          <wp:inline distT="0" distB="0" distL="0" distR="0">
            <wp:extent cx="5295900" cy="1498600"/>
            <wp:effectExtent l="0" t="0" r="7620" b="10160"/>
            <wp:docPr id="1" name="图片 1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iaomi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3508" cy="150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隶书" w:hAnsi="宋体" w:eastAsia="隶书"/>
          <w:b/>
          <w:sz w:val="44"/>
          <w:szCs w:val="44"/>
        </w:rPr>
      </w:pPr>
    </w:p>
    <w:p>
      <w:pPr>
        <w:jc w:val="center"/>
        <w:rPr>
          <w:rFonts w:hint="eastAsia" w:ascii="隶书" w:hAnsi="宋体" w:eastAsia="隶书"/>
          <w:b/>
          <w:sz w:val="44"/>
          <w:szCs w:val="44"/>
        </w:rPr>
      </w:pPr>
    </w:p>
    <w:p>
      <w:pPr>
        <w:jc w:val="center"/>
        <w:rPr>
          <w:rFonts w:ascii="隶书" w:hAnsi="宋体" w:eastAsia="隶书"/>
          <w:b/>
          <w:sz w:val="52"/>
          <w:szCs w:val="52"/>
        </w:rPr>
      </w:pPr>
      <w:bookmarkStart w:id="1" w:name="_Toc22290"/>
      <w:r>
        <w:rPr>
          <w:rFonts w:hint="eastAsia" w:ascii="隶书" w:hAnsi="宋体" w:eastAsia="隶书"/>
          <w:b/>
          <w:sz w:val="52"/>
          <w:szCs w:val="52"/>
        </w:rPr>
        <w:t>QG中期考核详细报告书</w:t>
      </w:r>
      <w:bookmarkEnd w:id="1"/>
    </w:p>
    <w:p>
      <w:pPr>
        <w:jc w:val="center"/>
        <w:rPr>
          <w:rFonts w:hint="eastAsia" w:ascii="隶书" w:hAnsi="宋体" w:eastAsia="隶书"/>
          <w:b/>
          <w:sz w:val="52"/>
          <w:szCs w:val="52"/>
        </w:rPr>
      </w:pPr>
    </w:p>
    <w:p>
      <w:pPr>
        <w:ind w:left="840" w:firstLine="964" w:firstLineChars="300"/>
        <w:rPr>
          <w:rFonts w:ascii="黑体" w:eastAsia="黑体"/>
          <w:b/>
          <w:sz w:val="32"/>
          <w:szCs w:val="32"/>
          <w:u w:val="single"/>
        </w:rPr>
      </w:pPr>
      <w:r>
        <w:rPr>
          <w:rFonts w:ascii="黑体" w:eastAsia="黑体"/>
          <w:b/>
          <w:sz w:val="32"/>
          <w:szCs w:val="32"/>
        </w:rPr>
        <w:t xml:space="preserve"> </w:t>
      </w:r>
      <w:r>
        <w:rPr>
          <w:rFonts w:hint="eastAsia" w:ascii="黑体" w:eastAsia="黑体"/>
          <w:b/>
          <w:sz w:val="32"/>
          <w:szCs w:val="32"/>
        </w:rPr>
        <w:t xml:space="preserve"> </w:t>
      </w:r>
      <w:r>
        <w:rPr>
          <w:rFonts w:ascii="黑体" w:eastAsia="黑体"/>
          <w:b/>
          <w:sz w:val="32"/>
          <w:szCs w:val="32"/>
        </w:rPr>
        <w:t xml:space="preserve"> </w:t>
      </w:r>
      <w:r>
        <w:rPr>
          <w:rFonts w:hint="eastAsia" w:ascii="黑体" w:eastAsia="黑体"/>
          <w:b/>
          <w:sz w:val="32"/>
          <w:szCs w:val="32"/>
        </w:rPr>
        <w:t>题   </w:t>
      </w:r>
      <w:r>
        <w:rPr>
          <w:rFonts w:ascii="黑体" w:eastAsia="黑体"/>
          <w:b/>
          <w:sz w:val="32"/>
          <w:szCs w:val="32"/>
        </w:rPr>
        <w:t xml:space="preserve"> </w:t>
      </w:r>
      <w:r>
        <w:rPr>
          <w:rFonts w:hint="eastAsia" w:ascii="黑体" w:eastAsia="黑体"/>
          <w:b/>
          <w:sz w:val="32"/>
          <w:szCs w:val="32"/>
        </w:rPr>
        <w:t>目   </w:t>
      </w:r>
      <w:r>
        <w:rPr>
          <w:rFonts w:hint="eastAsia" w:ascii="黑体" w:eastAsia="黑体"/>
          <w:b/>
          <w:sz w:val="32"/>
          <w:szCs w:val="32"/>
          <w:u w:val="single"/>
        </w:rPr>
        <w:t> </w:t>
      </w:r>
      <w:r>
        <w:rPr>
          <w:rFonts w:ascii="黑体" w:eastAsia="黑体"/>
          <w:b/>
          <w:sz w:val="32"/>
          <w:szCs w:val="32"/>
          <w:u w:val="single"/>
        </w:rPr>
        <w:t xml:space="preserve">   </w:t>
      </w:r>
      <w:r>
        <w:rPr>
          <w:rFonts w:hint="eastAsia" w:ascii="黑体" w:eastAsia="黑体"/>
          <w:b/>
          <w:sz w:val="32"/>
          <w:szCs w:val="32"/>
          <w:u w:val="single"/>
          <w:lang w:val="en-US" w:eastAsia="zh-CN"/>
        </w:rPr>
        <w:t xml:space="preserve">                 </w:t>
      </w:r>
      <w:r>
        <w:rPr>
          <w:rFonts w:hint="eastAsia" w:ascii="黑体" w:eastAsia="黑体"/>
          <w:b/>
          <w:sz w:val="32"/>
          <w:szCs w:val="32"/>
          <w:u w:val="single"/>
        </w:rPr>
        <w:t> </w:t>
      </w:r>
      <w:r>
        <w:rPr>
          <w:rFonts w:ascii="黑体" w:eastAsia="黑体"/>
          <w:b/>
          <w:sz w:val="32"/>
          <w:szCs w:val="32"/>
          <w:u w:val="single"/>
        </w:rPr>
        <w:t xml:space="preserve">  </w:t>
      </w:r>
    </w:p>
    <w:p>
      <w:pPr>
        <w:ind w:firstLine="2249" w:firstLineChars="700"/>
        <w:rPr>
          <w:rFonts w:hint="eastAsia" w:ascii="黑体" w:eastAsia="黑体"/>
          <w:b/>
          <w:sz w:val="32"/>
          <w:szCs w:val="32"/>
          <w:u w:val="single"/>
        </w:rPr>
      </w:pPr>
      <w:r>
        <w:rPr>
          <w:rFonts w:hint="eastAsia" w:ascii="黑体" w:eastAsia="黑体"/>
          <w:b/>
          <w:sz w:val="32"/>
          <w:szCs w:val="32"/>
        </w:rPr>
        <w:t>学 </w:t>
      </w:r>
      <w:r>
        <w:rPr>
          <w:rFonts w:ascii="黑体" w:eastAsia="黑体"/>
          <w:b/>
          <w:sz w:val="32"/>
          <w:szCs w:val="32"/>
        </w:rPr>
        <w:t xml:space="preserve">  </w:t>
      </w:r>
      <w:r>
        <w:rPr>
          <w:rFonts w:hint="eastAsia" w:ascii="黑体" w:eastAsia="黑体"/>
          <w:b/>
          <w:sz w:val="32"/>
          <w:szCs w:val="32"/>
        </w:rPr>
        <w:t> 院    </w:t>
      </w:r>
      <w:r>
        <w:rPr>
          <w:rFonts w:hint="eastAsia" w:ascii="黑体" w:eastAsia="黑体"/>
          <w:b/>
          <w:sz w:val="32"/>
          <w:szCs w:val="32"/>
          <w:u w:val="single"/>
        </w:rPr>
        <w:t>  </w:t>
      </w:r>
      <w:r>
        <w:rPr>
          <w:rFonts w:ascii="黑体" w:eastAsia="黑体"/>
          <w:b/>
          <w:sz w:val="32"/>
          <w:szCs w:val="32"/>
          <w:u w:val="single"/>
        </w:rPr>
        <w:t xml:space="preserve">   </w:t>
      </w:r>
      <w:r>
        <w:rPr>
          <w:rFonts w:hint="eastAsia" w:ascii="黑体" w:eastAsia="黑体"/>
          <w:b/>
          <w:sz w:val="32"/>
          <w:szCs w:val="32"/>
          <w:u w:val="single"/>
          <w:lang w:val="en-US" w:eastAsia="zh-CN"/>
        </w:rPr>
        <w:t xml:space="preserve">    计算机 </w:t>
      </w:r>
      <w:r>
        <w:rPr>
          <w:rFonts w:hint="eastAsia" w:ascii="黑体" w:eastAsia="黑体"/>
          <w:b/>
          <w:sz w:val="32"/>
          <w:szCs w:val="32"/>
          <w:u w:val="single"/>
        </w:rPr>
        <w:t xml:space="preserve">  </w:t>
      </w:r>
      <w:r>
        <w:rPr>
          <w:rFonts w:ascii="黑体" w:eastAsia="黑体"/>
          <w:b/>
          <w:sz w:val="32"/>
          <w:szCs w:val="32"/>
          <w:u w:val="single"/>
        </w:rPr>
        <w:t xml:space="preserve">  </w:t>
      </w:r>
      <w:r>
        <w:rPr>
          <w:rFonts w:hint="eastAsia" w:ascii="黑体" w:eastAsia="黑体"/>
          <w:b/>
          <w:sz w:val="32"/>
          <w:szCs w:val="32"/>
          <w:u w:val="single"/>
        </w:rPr>
        <w:t> </w:t>
      </w:r>
      <w:r>
        <w:rPr>
          <w:rFonts w:ascii="黑体" w:eastAsia="黑体"/>
          <w:b/>
          <w:sz w:val="32"/>
          <w:szCs w:val="32"/>
          <w:u w:val="single"/>
        </w:rPr>
        <w:t xml:space="preserve">   </w:t>
      </w:r>
      <w:r>
        <w:rPr>
          <w:rFonts w:hint="eastAsia" w:ascii="黑体" w:eastAsia="黑体"/>
          <w:b/>
          <w:sz w:val="32"/>
          <w:szCs w:val="32"/>
          <w:u w:val="single"/>
        </w:rPr>
        <w:t> </w:t>
      </w:r>
    </w:p>
    <w:p>
      <w:pPr>
        <w:ind w:firstLine="2249" w:firstLineChars="700"/>
        <w:rPr>
          <w:rFonts w:hint="eastAsia" w:ascii="黑体" w:eastAsia="黑体"/>
          <w:b/>
          <w:sz w:val="32"/>
          <w:szCs w:val="32"/>
          <w:u w:val="single"/>
        </w:rPr>
      </w:pPr>
      <w:r>
        <w:rPr>
          <w:rFonts w:hint="eastAsia" w:ascii="黑体" w:eastAsia="黑体"/>
          <w:b/>
          <w:sz w:val="32"/>
          <w:szCs w:val="32"/>
        </w:rPr>
        <w:t xml:space="preserve">专 </w:t>
      </w:r>
      <w:r>
        <w:rPr>
          <w:rFonts w:ascii="黑体" w:eastAsia="黑体"/>
          <w:b/>
          <w:sz w:val="32"/>
          <w:szCs w:val="32"/>
        </w:rPr>
        <w:t xml:space="preserve">  </w:t>
      </w:r>
      <w:r>
        <w:rPr>
          <w:rFonts w:hint="eastAsia" w:ascii="黑体" w:eastAsia="黑体"/>
          <w:b/>
          <w:sz w:val="32"/>
          <w:szCs w:val="32"/>
        </w:rPr>
        <w:t xml:space="preserve">业 </w:t>
      </w:r>
      <w:r>
        <w:rPr>
          <w:rFonts w:ascii="黑体" w:eastAsia="黑体"/>
          <w:b/>
          <w:sz w:val="32"/>
          <w:szCs w:val="32"/>
        </w:rPr>
        <w:t xml:space="preserve"> </w:t>
      </w:r>
      <w:r>
        <w:rPr>
          <w:rFonts w:ascii="黑体" w:eastAsia="黑体"/>
          <w:b/>
          <w:sz w:val="32"/>
          <w:szCs w:val="32"/>
          <w:u w:val="single"/>
        </w:rPr>
        <w:t xml:space="preserve">   </w:t>
      </w:r>
      <w:r>
        <w:rPr>
          <w:rFonts w:hint="eastAsia" w:ascii="黑体" w:eastAsia="黑体"/>
          <w:b/>
          <w:sz w:val="32"/>
          <w:szCs w:val="32"/>
          <w:u w:val="single"/>
          <w:lang w:val="en-US" w:eastAsia="zh-CN"/>
        </w:rPr>
        <w:t xml:space="preserve">    计算机类    </w:t>
      </w:r>
      <w:r>
        <w:rPr>
          <w:rFonts w:ascii="黑体" w:eastAsia="黑体"/>
          <w:b/>
          <w:sz w:val="32"/>
          <w:szCs w:val="32"/>
          <w:u w:val="single"/>
        </w:rPr>
        <w:t xml:space="preserve">    </w:t>
      </w:r>
    </w:p>
    <w:p>
      <w:pPr>
        <w:spacing w:line="600" w:lineRule="exact"/>
        <w:ind w:left="420" w:firstLine="1703" w:firstLineChars="530"/>
        <w:rPr>
          <w:rFonts w:ascii="黑体" w:eastAsia="黑体"/>
          <w:b/>
          <w:sz w:val="32"/>
        </w:rPr>
      </w:pPr>
      <w:bookmarkStart w:id="2" w:name="_Toc27203"/>
      <w:r>
        <w:rPr>
          <w:rFonts w:hint="eastAsia" w:ascii="黑体" w:eastAsia="黑体"/>
          <w:b/>
          <w:sz w:val="32"/>
        </w:rPr>
        <w:t>年级班别</w:t>
      </w:r>
      <w:bookmarkEnd w:id="2"/>
      <w:r>
        <w:rPr>
          <w:rFonts w:hint="eastAsia" w:ascii="黑体" w:eastAsia="黑体"/>
          <w:b/>
          <w:sz w:val="32"/>
        </w:rPr>
        <w:t xml:space="preserve"> </w:t>
      </w:r>
      <w:r>
        <w:rPr>
          <w:rFonts w:ascii="黑体" w:eastAsia="黑体"/>
          <w:b/>
          <w:sz w:val="32"/>
          <w:u w:val="single"/>
        </w:rPr>
        <w:t xml:space="preserve">   </w:t>
      </w:r>
      <w:r>
        <w:rPr>
          <w:rFonts w:hint="eastAsia" w:ascii="黑体" w:eastAsia="黑体"/>
          <w:b/>
          <w:sz w:val="32"/>
          <w:u w:val="single"/>
          <w:lang w:val="en-US" w:eastAsia="zh-CN"/>
        </w:rPr>
        <w:t xml:space="preserve">     20级12班    </w:t>
      </w:r>
      <w:r>
        <w:rPr>
          <w:rFonts w:hint="eastAsia" w:ascii="黑体" w:eastAsia="隶书"/>
          <w:bCs/>
          <w:sz w:val="32"/>
          <w:u w:val="single"/>
        </w:rPr>
        <w:t xml:space="preserve"> </w:t>
      </w:r>
      <w:r>
        <w:rPr>
          <w:rFonts w:hint="eastAsia" w:ascii="黑体" w:eastAsia="隶书"/>
          <w:bCs/>
          <w:sz w:val="32"/>
          <w:u w:val="single"/>
          <w:lang w:val="en-US" w:eastAsia="zh-CN"/>
        </w:rPr>
        <w:t xml:space="preserve">  </w:t>
      </w:r>
      <w:r>
        <w:rPr>
          <w:rFonts w:hint="eastAsia" w:ascii="黑体" w:eastAsia="隶书"/>
          <w:bCs/>
          <w:sz w:val="32"/>
          <w:u w:val="single"/>
        </w:rPr>
        <w:t xml:space="preserve"> </w:t>
      </w:r>
    </w:p>
    <w:p>
      <w:pPr>
        <w:spacing w:line="600" w:lineRule="exact"/>
        <w:ind w:firstLine="2160"/>
        <w:rPr>
          <w:rFonts w:ascii="黑体" w:eastAsia="黑体"/>
          <w:b/>
          <w:sz w:val="32"/>
        </w:rPr>
      </w:pPr>
      <w:bookmarkStart w:id="3" w:name="_Toc25102"/>
      <w:r>
        <w:rPr>
          <w:rFonts w:hint="eastAsia" w:ascii="黑体" w:eastAsia="黑体"/>
          <w:b/>
          <w:sz w:val="32"/>
        </w:rPr>
        <w:t xml:space="preserve">学   号 </w:t>
      </w:r>
      <w:bookmarkEnd w:id="3"/>
      <w:r>
        <w:rPr>
          <w:rFonts w:ascii="黑体" w:eastAsia="黑体"/>
          <w:b/>
          <w:sz w:val="32"/>
        </w:rPr>
        <w:t xml:space="preserve"> </w:t>
      </w:r>
      <w:r>
        <w:rPr>
          <w:rFonts w:ascii="黑体" w:eastAsia="黑体"/>
          <w:b/>
          <w:sz w:val="32"/>
          <w:u w:val="single"/>
        </w:rPr>
        <w:t xml:space="preserve"> </w:t>
      </w:r>
      <w:r>
        <w:rPr>
          <w:rFonts w:hint="eastAsia" w:ascii="黑体" w:eastAsia="黑体"/>
          <w:b/>
          <w:sz w:val="32"/>
          <w:u w:val="single"/>
          <w:lang w:val="en-US" w:eastAsia="zh-CN"/>
        </w:rPr>
        <w:t xml:space="preserve">  </w:t>
      </w:r>
      <w:r>
        <w:rPr>
          <w:rFonts w:hint="eastAsia" w:ascii="黑体" w:eastAsia="隶书"/>
          <w:b/>
          <w:bCs/>
          <w:sz w:val="32"/>
          <w:u w:val="single"/>
        </w:rPr>
        <w:t xml:space="preserve"> </w:t>
      </w:r>
      <w:r>
        <w:rPr>
          <w:rFonts w:ascii="黑体" w:eastAsia="隶书"/>
          <w:b/>
          <w:bCs/>
          <w:sz w:val="32"/>
          <w:u w:val="single"/>
        </w:rPr>
        <w:t xml:space="preserve"> </w:t>
      </w:r>
      <w:r>
        <w:rPr>
          <w:rFonts w:hint="eastAsia" w:ascii="黑体" w:eastAsia="隶书"/>
          <w:b/>
          <w:bCs/>
          <w:sz w:val="32"/>
          <w:u w:val="single"/>
        </w:rPr>
        <w:t xml:space="preserve"> </w:t>
      </w:r>
      <w:r>
        <w:rPr>
          <w:rFonts w:hint="eastAsia" w:ascii="黑体" w:eastAsia="隶书"/>
          <w:b/>
          <w:bCs/>
          <w:sz w:val="32"/>
          <w:u w:val="single"/>
          <w:lang w:val="en-US" w:eastAsia="zh-CN"/>
        </w:rPr>
        <w:t xml:space="preserve"> 3120005157</w:t>
      </w:r>
      <w:r>
        <w:rPr>
          <w:rFonts w:hint="eastAsia" w:ascii="黑体" w:eastAsia="隶书"/>
          <w:b/>
          <w:bCs/>
          <w:sz w:val="32"/>
          <w:u w:val="single"/>
        </w:rPr>
        <w:t xml:space="preserve"> </w:t>
      </w:r>
      <w:r>
        <w:rPr>
          <w:rFonts w:ascii="黑体" w:eastAsia="黑体"/>
          <w:b/>
          <w:sz w:val="32"/>
          <w:u w:val="single"/>
        </w:rPr>
        <w:t xml:space="preserve">     </w:t>
      </w:r>
      <w:r>
        <w:rPr>
          <w:rFonts w:hint="eastAsia" w:ascii="黑体" w:eastAsia="隶书"/>
          <w:bCs/>
          <w:sz w:val="32"/>
          <w:u w:val="single"/>
        </w:rPr>
        <w:t xml:space="preserve">  </w:t>
      </w:r>
    </w:p>
    <w:p>
      <w:pPr>
        <w:spacing w:line="600" w:lineRule="exact"/>
        <w:ind w:firstLine="2160"/>
        <w:rPr>
          <w:rFonts w:ascii="黑体" w:eastAsia="隶书"/>
          <w:b/>
          <w:sz w:val="32"/>
        </w:rPr>
      </w:pPr>
      <w:bookmarkStart w:id="4" w:name="_Toc25496"/>
      <w:r>
        <w:rPr>
          <w:rFonts w:hint="eastAsia" w:ascii="黑体" w:eastAsia="黑体"/>
          <w:b/>
          <w:sz w:val="32"/>
        </w:rPr>
        <w:t>学生姓名</w:t>
      </w:r>
      <w:bookmarkEnd w:id="4"/>
      <w:r>
        <w:rPr>
          <w:rFonts w:hint="eastAsia" w:ascii="黑体" w:eastAsia="黑体"/>
          <w:b/>
          <w:sz w:val="32"/>
        </w:rPr>
        <w:t xml:space="preserve"> </w:t>
      </w:r>
      <w:r>
        <w:rPr>
          <w:rFonts w:ascii="黑体" w:eastAsia="黑体"/>
          <w:b/>
          <w:sz w:val="32"/>
          <w:u w:val="single"/>
        </w:rPr>
        <w:t xml:space="preserve"> </w:t>
      </w:r>
      <w:r>
        <w:rPr>
          <w:rFonts w:ascii="黑体" w:eastAsia="隶书"/>
          <w:b/>
          <w:bCs/>
          <w:sz w:val="32"/>
          <w:u w:val="single"/>
        </w:rPr>
        <w:t xml:space="preserve">    </w:t>
      </w:r>
      <w:r>
        <w:rPr>
          <w:rFonts w:hint="eastAsia" w:ascii="黑体" w:eastAsia="隶书"/>
          <w:b/>
          <w:bCs/>
          <w:sz w:val="32"/>
          <w:u w:val="single"/>
          <w:lang w:val="en-US" w:eastAsia="zh-CN"/>
        </w:rPr>
        <w:t xml:space="preserve">  </w:t>
      </w:r>
      <w:r>
        <w:rPr>
          <w:rFonts w:ascii="黑体" w:eastAsia="隶书"/>
          <w:b/>
          <w:bCs/>
          <w:sz w:val="32"/>
          <w:u w:val="single"/>
        </w:rPr>
        <w:t xml:space="preserve">  </w:t>
      </w:r>
      <w:r>
        <w:rPr>
          <w:rFonts w:hint="eastAsia" w:ascii="黑体" w:eastAsia="隶书"/>
          <w:b/>
          <w:bCs/>
          <w:sz w:val="32"/>
          <w:u w:val="single"/>
          <w:lang w:val="en-US" w:eastAsia="zh-CN"/>
        </w:rPr>
        <w:t xml:space="preserve">列校民 </w:t>
      </w:r>
      <w:r>
        <w:rPr>
          <w:rFonts w:ascii="黑体" w:eastAsia="黑体"/>
          <w:b/>
          <w:sz w:val="32"/>
          <w:u w:val="single"/>
        </w:rPr>
        <w:t xml:space="preserve"> </w:t>
      </w:r>
      <w:r>
        <w:rPr>
          <w:rFonts w:hint="eastAsia" w:ascii="黑体" w:eastAsia="黑体"/>
          <w:b/>
          <w:sz w:val="32"/>
          <w:u w:val="single"/>
          <w:lang w:val="en-US" w:eastAsia="zh-CN"/>
        </w:rPr>
        <w:t xml:space="preserve"> </w:t>
      </w:r>
      <w:r>
        <w:rPr>
          <w:rFonts w:ascii="黑体" w:eastAsia="黑体"/>
          <w:b/>
          <w:sz w:val="32"/>
          <w:u w:val="single"/>
        </w:rPr>
        <w:t xml:space="preserve">       </w:t>
      </w:r>
    </w:p>
    <w:p>
      <w:pPr>
        <w:spacing w:line="400" w:lineRule="exact"/>
        <w:jc w:val="center"/>
        <w:rPr>
          <w:rFonts w:eastAsia="隶书"/>
          <w:b/>
          <w:sz w:val="32"/>
        </w:rPr>
      </w:pPr>
    </w:p>
    <w:p>
      <w:pPr>
        <w:spacing w:line="400" w:lineRule="exact"/>
        <w:jc w:val="center"/>
        <w:rPr>
          <w:rFonts w:eastAsia="黑体"/>
          <w:b/>
          <w:sz w:val="32"/>
        </w:rPr>
      </w:pPr>
      <w:bookmarkStart w:id="5" w:name="_Toc22888"/>
      <w:r>
        <w:rPr>
          <w:rFonts w:hint="eastAsia" w:ascii="黑体" w:eastAsia="黑体"/>
          <w:b/>
          <w:sz w:val="32"/>
          <w:lang w:val="en-US" w:eastAsia="zh-CN"/>
        </w:rPr>
        <w:t xml:space="preserve">    2021</w:t>
      </w:r>
      <w:r>
        <w:rPr>
          <w:rFonts w:hint="eastAsia" w:ascii="黑体" w:eastAsia="黑体"/>
          <w:b/>
          <w:sz w:val="32"/>
        </w:rPr>
        <w:t>年</w:t>
      </w:r>
      <w:r>
        <w:rPr>
          <w:rFonts w:hint="eastAsia" w:ascii="黑体" w:eastAsia="黑体"/>
          <w:b/>
          <w:sz w:val="32"/>
          <w:lang w:val="en-US" w:eastAsia="zh-CN"/>
        </w:rPr>
        <w:t xml:space="preserve">  4</w:t>
      </w:r>
      <w:r>
        <w:rPr>
          <w:rFonts w:hint="eastAsia" w:ascii="黑体" w:eastAsia="黑体"/>
          <w:b/>
          <w:sz w:val="32"/>
        </w:rPr>
        <w:t>月</w:t>
      </w:r>
      <w:bookmarkEnd w:id="5"/>
      <w:r>
        <w:rPr>
          <w:rFonts w:hint="eastAsia" w:ascii="黑体" w:eastAsia="黑体"/>
          <w:b/>
          <w:sz w:val="32"/>
          <w:lang w:val="en-US" w:eastAsia="zh-CN"/>
        </w:rPr>
        <w:t xml:space="preserve"> 16 </w:t>
      </w:r>
      <w:r>
        <w:rPr>
          <w:rFonts w:hint="eastAsia" w:eastAsia="黑体"/>
          <w:b/>
          <w:sz w:val="32"/>
        </w:rPr>
        <w:t>日</w:t>
      </w:r>
    </w:p>
    <w:bookmarkEnd w:id="0"/>
    <w:p/>
    <w:p/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头文件引入</w:t>
      </w:r>
    </w:p>
    <w:p>
      <w:r>
        <w:drawing>
          <wp:inline distT="0" distB="0" distL="114300" distR="114300">
            <wp:extent cx="5219700" cy="1775460"/>
            <wp:effectExtent l="0" t="0" r="7620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数据读入</w:t>
      </w:r>
    </w:p>
    <w:p>
      <w:r>
        <w:drawing>
          <wp:inline distT="0" distB="0" distL="114300" distR="114300">
            <wp:extent cx="3779520" cy="1104900"/>
            <wp:effectExtent l="0" t="0" r="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首先使用pandas对数据进行读入的操作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数据清洗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紧接着为了对需要处理的数据量有一个了解使用.shape的方法进行查看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再用info()方法与.shape得到的结果进行对比确定那些有缺失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若某特征缺失的数据量占总的数据不大，则直接进行删除行数据的处理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若是某一列特征数据缺失明显数据量大，那么对其进行填充操作</w:t>
      </w:r>
    </w:p>
    <w:p>
      <w:pPr>
        <w:ind w:firstLine="420" w:firstLineChars="0"/>
      </w:pPr>
      <w:r>
        <w:drawing>
          <wp:inline distT="0" distB="0" distL="114300" distR="114300">
            <wp:extent cx="3657600" cy="3726180"/>
            <wp:effectExtent l="0" t="0" r="0" b="762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但是发现这样对比非常缓慢而且不够直观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所以下面使用了图的形式对缺失的数据进行表示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063875"/>
            <wp:effectExtent l="0" t="0" r="635" b="1460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Helvetica" w:hAnsi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观察得到age的数据缺失情况最为明显，所以我对age的数据进行填充平均值来剔除缺失值</w:t>
      </w:r>
    </w:p>
    <w:p>
      <w:pPr>
        <w:ind w:firstLine="420" w:firstLineChars="0"/>
      </w:pPr>
      <w:r>
        <w:drawing>
          <wp:inline distT="0" distB="0" distL="114300" distR="114300">
            <wp:extent cx="4579620" cy="297180"/>
            <wp:effectExtent l="0" t="0" r="762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再次构图查看填充是否完毕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2680970"/>
            <wp:effectExtent l="0" t="0" r="7620" b="127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Helvetica" w:hAnsi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看到已经age填充完成，接下来继续对其他的数据进行操作</w:t>
      </w:r>
    </w:p>
    <w:p>
      <w:pPr>
        <w:ind w:firstLine="420" w:firstLineChars="0"/>
        <w:rPr>
          <w:rFonts w:hint="eastAsia" w:ascii="Helvetica" w:hAnsi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由于其他的数据缺失相对总数据较少，直接进行删除的操作，以免均值填充造成更大的误差</w:t>
      </w:r>
    </w:p>
    <w:p>
      <w:pPr>
        <w:ind w:firstLine="420" w:firstLineChars="0"/>
        <w:rPr>
          <w:rFonts w:hint="default" w:ascii="Helvetica" w:hAnsi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代码：</w:t>
      </w:r>
    </w:p>
    <w:p>
      <w:pPr>
        <w:ind w:firstLine="420" w:firstLineChars="0"/>
        <w:rPr>
          <w:rFonts w:hint="eastAsia" w:ascii="Helvetica" w:hAnsi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3253740" cy="205740"/>
            <wp:effectExtent l="0" t="0" r="7620" b="762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68595" cy="3169920"/>
            <wp:effectExtent l="0" t="0" r="4445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再进行可视化的查看，知道数据缺失的基本处理已经完成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数据分集</w:t>
      </w:r>
    </w:p>
    <w:p>
      <w:r>
        <w:drawing>
          <wp:inline distT="0" distB="0" distL="114300" distR="114300">
            <wp:extent cx="3810000" cy="632460"/>
            <wp:effectExtent l="0" t="0" r="0" b="762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删除明显无关的数据，对特征进行降维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方差计算波动性</w:t>
      </w:r>
      <w:bookmarkStart w:id="6" w:name="_GoBack"/>
      <w:bookmarkEnd w:id="6"/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877695"/>
            <wp:effectExtent l="0" t="0" r="0" b="1206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905125"/>
            <wp:effectExtent l="0" t="0" r="3175" b="571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最后用feature.columns查看确认有真正清除不需要的数据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特征工程</w:t>
      </w:r>
    </w:p>
    <w:p>
      <w:r>
        <w:drawing>
          <wp:inline distT="0" distB="0" distL="114300" distR="114300">
            <wp:extent cx="5271770" cy="1915160"/>
            <wp:effectExtent l="0" t="0" r="1270" b="508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将离散型数据转换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其中有高低等级之分的采用1、2、3、4的分级方法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而没有高低之分对的采用get_dummies()函数进行one hot编码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之后再用concat进行数据的合并，最后删除掉已经被one hot编码的数据列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测试集的模型也同样操作</w:t>
      </w:r>
    </w:p>
    <w:p>
      <w:r>
        <w:drawing>
          <wp:inline distT="0" distB="0" distL="114300" distR="114300">
            <wp:extent cx="5272405" cy="3876040"/>
            <wp:effectExtent l="0" t="0" r="635" b="1016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512445"/>
            <wp:effectExtent l="0" t="0" r="14605" b="5715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其实这里应该面向对象来实现会更好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一些对数据处理情况查看的反复调用cell</w:t>
      </w:r>
    </w:p>
    <w:p>
      <w:pPr>
        <w:ind w:firstLine="420" w:firstLineChars="0"/>
      </w:pPr>
      <w:r>
        <w:drawing>
          <wp:inline distT="0" distB="0" distL="114300" distR="114300">
            <wp:extent cx="2118360" cy="883920"/>
            <wp:effectExtent l="0" t="0" r="0" b="0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604010"/>
            <wp:effectExtent l="0" t="0" r="2540" b="11430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模型选择</w:t>
      </w:r>
    </w:p>
    <w:p>
      <w:pPr>
        <w:ind w:firstLine="420" w:firstLineChars="0"/>
        <w:rPr>
          <w:rFonts w:hint="eastAsia" w:ascii="Helvetica" w:hAnsi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调用三个模型，比较他们的准确率再确定模型</w:t>
      </w:r>
    </w:p>
    <w:p>
      <w:r>
        <w:drawing>
          <wp:inline distT="0" distB="0" distL="114300" distR="114300">
            <wp:extent cx="5273675" cy="2021840"/>
            <wp:effectExtent l="0" t="0" r="14605" b="508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435860"/>
            <wp:effectExtent l="0" t="0" r="0" b="254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首先先进行对knn模型的训练得到较为合适的k值再与其他算法的模型进行比对</w:t>
      </w:r>
    </w:p>
    <w:p>
      <w:pPr>
        <w:ind w:firstLine="420" w:firstLineChars="0"/>
      </w:pPr>
      <w:r>
        <w:drawing>
          <wp:inline distT="0" distB="0" distL="114300" distR="114300">
            <wp:extent cx="5274310" cy="2333625"/>
            <wp:effectExtent l="0" t="0" r="13970" b="13335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当然线性回归和逻辑回归也会调参，不会单独只进行对knn的调参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部分调参的说明</w:t>
      </w:r>
    </w:p>
    <w:p>
      <w:pPr>
        <w:ind w:firstLine="420" w:firstLineChars="0"/>
        <w:rPr>
          <w:rFonts w:hint="eastAsia" w:ascii="Arial" w:hAnsi="Arial" w:cs="Arial"/>
          <w:i w:val="0"/>
          <w:caps w:val="0"/>
          <w:spacing w:val="0"/>
          <w:sz w:val="19"/>
          <w:szCs w:val="19"/>
          <w:shd w:val="clear" w:fill="FFFFFF"/>
          <w:lang w:eastAsia="zh-CN"/>
        </w:rPr>
      </w:pPr>
      <w:r>
        <w:rPr>
          <w:rStyle w:val="8"/>
          <w:rFonts w:ascii="Arial" w:hAnsi="Arial" w:eastAsia="Arial" w:cs="Arial"/>
          <w:b/>
          <w:i w:val="0"/>
          <w:caps w:val="0"/>
          <w:spacing w:val="0"/>
          <w:sz w:val="19"/>
          <w:szCs w:val="19"/>
          <w:shd w:val="clear" w:fill="FFFFFF"/>
        </w:rPr>
        <w:t>c</w:t>
      </w:r>
      <w:r>
        <w:rPr>
          <w:rFonts w:hint="default" w:ascii="Arial" w:hAnsi="Arial" w:eastAsia="Arial" w:cs="Arial"/>
          <w:i w:val="0"/>
          <w:caps w:val="0"/>
          <w:spacing w:val="0"/>
          <w:sz w:val="19"/>
          <w:szCs w:val="19"/>
          <w:shd w:val="clear" w:fill="FFFFFF"/>
        </w:rPr>
        <w:t>：正则化系数λ的倒数，float类型，默认为1.0。必须是正浮点型数</w:t>
      </w:r>
      <w:r>
        <w:rPr>
          <w:rFonts w:hint="eastAsia" w:ascii="Arial" w:hAnsi="Arial" w:cs="Arial"/>
          <w:i w:val="0"/>
          <w:caps w:val="0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default" w:ascii="Arial" w:hAnsi="Arial" w:eastAsia="Arial" w:cs="Arial"/>
          <w:i w:val="0"/>
          <w:caps w:val="0"/>
          <w:spacing w:val="0"/>
          <w:sz w:val="19"/>
          <w:szCs w:val="19"/>
          <w:shd w:val="clear" w:fill="FFFFFF"/>
        </w:rPr>
        <w:t>越小的数值表示越强的正则化</w:t>
      </w:r>
      <w:r>
        <w:rPr>
          <w:rFonts w:hint="eastAsia" w:ascii="Arial" w:hAnsi="Arial" w:cs="Arial"/>
          <w:i w:val="0"/>
          <w:caps w:val="0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ind w:firstLine="420" w:firstLineChars="0"/>
        <w:rPr>
          <w:rFonts w:hint="default" w:ascii="Arial" w:hAnsi="Arial" w:eastAsia="Arial" w:cs="Arial"/>
          <w:i w:val="0"/>
          <w:caps w:val="0"/>
          <w:spacing w:val="0"/>
          <w:sz w:val="19"/>
          <w:szCs w:val="19"/>
          <w:shd w:val="clear" w:fill="FFFFFF"/>
        </w:rPr>
      </w:pPr>
      <w:r>
        <w:rPr>
          <w:rStyle w:val="8"/>
          <w:rFonts w:ascii="Arial" w:hAnsi="Arial" w:eastAsia="Arial" w:cs="Arial"/>
          <w:b/>
          <w:i w:val="0"/>
          <w:caps w:val="0"/>
          <w:spacing w:val="0"/>
          <w:sz w:val="19"/>
          <w:szCs w:val="19"/>
          <w:shd w:val="clear" w:fill="FFFFFF"/>
        </w:rPr>
        <w:t>liblinear</w:t>
      </w:r>
      <w:r>
        <w:rPr>
          <w:rFonts w:hint="default" w:ascii="Arial" w:hAnsi="Arial" w:eastAsia="Arial" w:cs="Arial"/>
          <w:i w:val="0"/>
          <w:caps w:val="0"/>
          <w:spacing w:val="0"/>
          <w:sz w:val="19"/>
          <w:szCs w:val="19"/>
          <w:shd w:val="clear" w:fill="FFFFFF"/>
        </w:rPr>
        <w:t>：使用了开源的liblinear库实现，内部使用了坐标轴下降法来迭代优化损失函数</w:t>
      </w:r>
    </w:p>
    <w:p>
      <w:pPr>
        <w:ind w:firstLine="420" w:firstLineChars="0"/>
        <w:rPr>
          <w:rFonts w:hint="default" w:ascii="Arial" w:hAnsi="Arial" w:eastAsia="Arial" w:cs="Arial"/>
          <w:i w:val="0"/>
          <w:caps w:val="0"/>
          <w:spacing w:val="0"/>
          <w:sz w:val="19"/>
          <w:szCs w:val="19"/>
          <w:shd w:val="clear" w:fill="FFFFFF"/>
        </w:rPr>
      </w:pPr>
      <w:r>
        <w:rPr>
          <w:rStyle w:val="8"/>
          <w:rFonts w:ascii="Arial" w:hAnsi="Arial" w:eastAsia="Arial" w:cs="Arial"/>
          <w:b/>
          <w:i w:val="0"/>
          <w:caps w:val="0"/>
          <w:spacing w:val="0"/>
          <w:sz w:val="19"/>
          <w:szCs w:val="19"/>
          <w:shd w:val="clear" w:fill="FFFFFF"/>
        </w:rPr>
        <w:t>solver</w:t>
      </w:r>
      <w:r>
        <w:rPr>
          <w:rFonts w:hint="default" w:ascii="Arial" w:hAnsi="Arial" w:eastAsia="Arial" w:cs="Arial"/>
          <w:i w:val="0"/>
          <w:caps w:val="0"/>
          <w:spacing w:val="0"/>
          <w:sz w:val="19"/>
          <w:szCs w:val="19"/>
          <w:shd w:val="clear" w:fill="FFFFFF"/>
        </w:rPr>
        <w:t>：优化算法选择参数，只有五个可选参数，即newton-cg,lbfgs,liblinear,sag,saga。默认为liblinear</w:t>
      </w:r>
    </w:p>
    <w:p>
      <w:pPr>
        <w:ind w:firstLine="420" w:firstLineChars="0"/>
        <w:rPr>
          <w:rFonts w:hint="default" w:ascii="Arial" w:hAnsi="Arial" w:eastAsia="Arial" w:cs="Arial"/>
          <w:i w:val="0"/>
          <w:caps w:val="0"/>
          <w:spacing w:val="0"/>
          <w:sz w:val="19"/>
          <w:szCs w:val="19"/>
          <w:shd w:val="clear" w:fill="FFFFFF"/>
        </w:rPr>
      </w:pPr>
      <w:r>
        <w:rPr>
          <w:rStyle w:val="8"/>
          <w:rFonts w:ascii="Arial" w:hAnsi="Arial" w:eastAsia="Arial" w:cs="Arial"/>
          <w:b/>
          <w:i w:val="0"/>
          <w:caps w:val="0"/>
          <w:spacing w:val="0"/>
          <w:sz w:val="19"/>
          <w:szCs w:val="19"/>
          <w:shd w:val="clear" w:fill="FFFFFF"/>
        </w:rPr>
        <w:t>tol</w:t>
      </w:r>
      <w:r>
        <w:rPr>
          <w:rFonts w:hint="default" w:ascii="Arial" w:hAnsi="Arial" w:eastAsia="Arial" w:cs="Arial"/>
          <w:i w:val="0"/>
          <w:caps w:val="0"/>
          <w:spacing w:val="0"/>
          <w:sz w:val="19"/>
          <w:szCs w:val="19"/>
          <w:shd w:val="clear" w:fill="FFFFFF"/>
        </w:rPr>
        <w:t>：停止求解的标准，float类型，默认为1e-4。就是求解到多少的时候停止，认为已经求出最优解</w:t>
      </w:r>
    </w:p>
    <w:p>
      <w:pPr>
        <w:ind w:firstLine="420" w:firstLineChars="0"/>
        <w:rPr>
          <w:rFonts w:hint="default" w:ascii="Arial" w:hAnsi="Arial" w:eastAsia="宋体" w:cs="Arial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8"/>
          <w:rFonts w:ascii="Arial" w:hAnsi="Arial" w:eastAsia="Arial" w:cs="Arial"/>
          <w:b/>
          <w:i w:val="0"/>
          <w:caps w:val="0"/>
          <w:spacing w:val="0"/>
          <w:sz w:val="19"/>
          <w:szCs w:val="19"/>
          <w:shd w:val="clear" w:fill="FFFFFF"/>
        </w:rPr>
        <w:t>penalty</w:t>
      </w:r>
      <w:r>
        <w:rPr>
          <w:rFonts w:hint="default" w:ascii="Arial" w:hAnsi="Arial" w:eastAsia="Arial" w:cs="Arial"/>
          <w:i w:val="0"/>
          <w:caps w:val="0"/>
          <w:spacing w:val="0"/>
          <w:sz w:val="19"/>
          <w:szCs w:val="19"/>
          <w:shd w:val="clear" w:fill="FFFFFF"/>
        </w:rPr>
        <w:t>：惩罚项，str类型，可选参数为l1和l2，默认为l2</w:t>
      </w:r>
      <w:r>
        <w:rPr>
          <w:rFonts w:hint="eastAsia" w:ascii="Arial" w:hAnsi="Arial" w:cs="Arial"/>
          <w:i w:val="0"/>
          <w:caps w:val="0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Arial" w:hAnsi="Arial" w:cs="Arial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这里的l1、l2为的其实是不让模型进行过拟合的正则操作</w:t>
      </w:r>
    </w:p>
    <w:p>
      <w:pPr>
        <w:ind w:firstLine="420" w:firstLineChars="0"/>
        <w:rPr>
          <w:rFonts w:ascii="Arial" w:hAnsi="Arial" w:eastAsia="Arial" w:cs="Arial"/>
          <w:i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Arial" w:hAnsi="Arial" w:cs="Arial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为什么用</w:t>
      </w:r>
      <w:r>
        <w:rPr>
          <w:rFonts w:ascii="Arial" w:hAnsi="Arial" w:eastAsia="Arial" w:cs="Arial"/>
          <w:i w:val="0"/>
          <w:caps w:val="0"/>
          <w:spacing w:val="0"/>
          <w:sz w:val="19"/>
          <w:szCs w:val="19"/>
          <w:shd w:val="clear" w:fill="FFFFFF"/>
        </w:rPr>
        <w:t>liblinear</w:t>
      </w:r>
      <w:r>
        <w:rPr>
          <w:rFonts w:hint="eastAsia" w:ascii="Arial" w:hAnsi="Arial" w:cs="Arial"/>
          <w:i w:val="0"/>
          <w:caps w:val="0"/>
          <w:spacing w:val="0"/>
          <w:sz w:val="19"/>
          <w:szCs w:val="19"/>
          <w:shd w:val="clear" w:fill="FFFFFF"/>
          <w:lang w:eastAsia="zh-CN"/>
        </w:rPr>
        <w:t>？</w:t>
      </w:r>
      <w:r>
        <w:rPr>
          <w:rFonts w:ascii="Arial" w:hAnsi="Arial" w:eastAsia="Arial" w:cs="Arial"/>
          <w:i w:val="0"/>
          <w:caps w:val="0"/>
          <w:spacing w:val="0"/>
          <w:sz w:val="19"/>
          <w:szCs w:val="19"/>
          <w:shd w:val="clear" w:fill="FFFFFF"/>
        </w:rPr>
        <w:t>liblinear适用于小数据集，而sag和saga适用于大数据集因为速度更快</w:t>
      </w:r>
    </w:p>
    <w:p>
      <w:pPr>
        <w:rPr>
          <w:rFonts w:hint="eastAsia" w:ascii="Arial" w:hAnsi="Arial" w:cs="Arial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spacing w:val="0"/>
          <w:sz w:val="19"/>
          <w:szCs w:val="19"/>
          <w:shd w:val="clear" w:fill="FFFFFF"/>
          <w:lang w:val="en-US" w:eastAsia="zh-CN"/>
        </w:rPr>
        <w:t>K</w:t>
      </w:r>
      <w:r>
        <w:rPr>
          <w:rFonts w:hint="eastAsia" w:ascii="Arial" w:hAnsi="Arial" w:cs="Arial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nn的模型训练</w:t>
      </w:r>
    </w:p>
    <w:p>
      <w:pPr>
        <w:rPr>
          <w:rFonts w:hint="default" w:ascii="Arial" w:hAnsi="Arial" w:cs="Arial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5029200" cy="3596640"/>
            <wp:effectExtent l="0" t="0" r="0" b="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预测实现</w:t>
      </w:r>
    </w:p>
    <w:p>
      <w:r>
        <w:drawing>
          <wp:inline distT="0" distB="0" distL="114300" distR="114300">
            <wp:extent cx="3489960" cy="1165860"/>
            <wp:effectExtent l="0" t="0" r="0" b="7620"/>
            <wp:docPr id="2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写入文档</w:t>
      </w:r>
    </w:p>
    <w:p>
      <w:r>
        <w:drawing>
          <wp:inline distT="0" distB="0" distL="114300" distR="114300">
            <wp:extent cx="4747260" cy="746760"/>
            <wp:effectExtent l="0" t="0" r="7620" b="0"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C310A9"/>
    <w:rsid w:val="000315ED"/>
    <w:rsid w:val="000673DF"/>
    <w:rsid w:val="0008372C"/>
    <w:rsid w:val="000E2D84"/>
    <w:rsid w:val="000F0F56"/>
    <w:rsid w:val="000F5E25"/>
    <w:rsid w:val="001A35F8"/>
    <w:rsid w:val="001A4701"/>
    <w:rsid w:val="001A570A"/>
    <w:rsid w:val="001A5D9C"/>
    <w:rsid w:val="002056F1"/>
    <w:rsid w:val="002119A6"/>
    <w:rsid w:val="002366F1"/>
    <w:rsid w:val="00251400"/>
    <w:rsid w:val="0026658A"/>
    <w:rsid w:val="00285225"/>
    <w:rsid w:val="002864BC"/>
    <w:rsid w:val="002A3F57"/>
    <w:rsid w:val="002B3E17"/>
    <w:rsid w:val="002C5246"/>
    <w:rsid w:val="00352525"/>
    <w:rsid w:val="003550E7"/>
    <w:rsid w:val="003559CD"/>
    <w:rsid w:val="003645DE"/>
    <w:rsid w:val="003732FA"/>
    <w:rsid w:val="00376C72"/>
    <w:rsid w:val="003A1896"/>
    <w:rsid w:val="003B5C07"/>
    <w:rsid w:val="003D044F"/>
    <w:rsid w:val="003F2FF4"/>
    <w:rsid w:val="00401B97"/>
    <w:rsid w:val="004141E2"/>
    <w:rsid w:val="00427149"/>
    <w:rsid w:val="00463E12"/>
    <w:rsid w:val="00484B07"/>
    <w:rsid w:val="004A49F3"/>
    <w:rsid w:val="004C2F53"/>
    <w:rsid w:val="004F25D9"/>
    <w:rsid w:val="004F6369"/>
    <w:rsid w:val="00517084"/>
    <w:rsid w:val="005237E1"/>
    <w:rsid w:val="00575F27"/>
    <w:rsid w:val="00596290"/>
    <w:rsid w:val="005A5C4F"/>
    <w:rsid w:val="005B5933"/>
    <w:rsid w:val="006602B3"/>
    <w:rsid w:val="00671372"/>
    <w:rsid w:val="006F3D67"/>
    <w:rsid w:val="0072541C"/>
    <w:rsid w:val="00752592"/>
    <w:rsid w:val="007740DF"/>
    <w:rsid w:val="00794B47"/>
    <w:rsid w:val="007A607E"/>
    <w:rsid w:val="007D2324"/>
    <w:rsid w:val="00861862"/>
    <w:rsid w:val="00895747"/>
    <w:rsid w:val="008C1716"/>
    <w:rsid w:val="008E3FBE"/>
    <w:rsid w:val="008F19F8"/>
    <w:rsid w:val="00906EBA"/>
    <w:rsid w:val="00927BFA"/>
    <w:rsid w:val="00940B89"/>
    <w:rsid w:val="00941061"/>
    <w:rsid w:val="00943A25"/>
    <w:rsid w:val="0094490B"/>
    <w:rsid w:val="00986F95"/>
    <w:rsid w:val="00995AED"/>
    <w:rsid w:val="009B09F6"/>
    <w:rsid w:val="009B605D"/>
    <w:rsid w:val="009D7821"/>
    <w:rsid w:val="009E1AE8"/>
    <w:rsid w:val="009E2A9A"/>
    <w:rsid w:val="009E4999"/>
    <w:rsid w:val="00A22359"/>
    <w:rsid w:val="00A31B3B"/>
    <w:rsid w:val="00A65149"/>
    <w:rsid w:val="00AB7D69"/>
    <w:rsid w:val="00AE00D4"/>
    <w:rsid w:val="00AE1DAB"/>
    <w:rsid w:val="00AF01E6"/>
    <w:rsid w:val="00B015CC"/>
    <w:rsid w:val="00B01FC3"/>
    <w:rsid w:val="00B7756A"/>
    <w:rsid w:val="00B87880"/>
    <w:rsid w:val="00BA27BF"/>
    <w:rsid w:val="00BC78C5"/>
    <w:rsid w:val="00C567B5"/>
    <w:rsid w:val="00C65E3D"/>
    <w:rsid w:val="00C73D83"/>
    <w:rsid w:val="00C86AE8"/>
    <w:rsid w:val="00CA0B97"/>
    <w:rsid w:val="00CB54A2"/>
    <w:rsid w:val="00D02F0C"/>
    <w:rsid w:val="00D42513"/>
    <w:rsid w:val="00D510C9"/>
    <w:rsid w:val="00DF2A41"/>
    <w:rsid w:val="00E1261B"/>
    <w:rsid w:val="00E509AA"/>
    <w:rsid w:val="00EC6409"/>
    <w:rsid w:val="00F1732E"/>
    <w:rsid w:val="00F325F2"/>
    <w:rsid w:val="00F5282D"/>
    <w:rsid w:val="00F567C5"/>
    <w:rsid w:val="00F64DC7"/>
    <w:rsid w:val="00F7085C"/>
    <w:rsid w:val="00F94FAA"/>
    <w:rsid w:val="14F67E7F"/>
    <w:rsid w:val="479502E7"/>
    <w:rsid w:val="53C310A9"/>
    <w:rsid w:val="55817B7A"/>
    <w:rsid w:val="6B250D7F"/>
    <w:rsid w:val="7CF6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5"/>
    <w:basedOn w:val="1"/>
    <w:next w:val="1"/>
    <w:link w:val="17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5">
    <w:name w:val="Title"/>
    <w:basedOn w:val="1"/>
    <w:next w:val="1"/>
    <w:link w:val="15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标题 1 字符"/>
    <w:basedOn w:val="7"/>
    <w:link w:val="2"/>
    <w:uiPriority w:val="0"/>
    <w:rPr>
      <w:b/>
      <w:bCs/>
      <w:kern w:val="44"/>
      <w:sz w:val="44"/>
      <w:szCs w:val="44"/>
    </w:rPr>
  </w:style>
  <w:style w:type="paragraph" w:styleId="11">
    <w:name w:val="List Paragraph"/>
    <w:basedOn w:val="1"/>
    <w:uiPriority w:val="99"/>
    <w:pPr>
      <w:ind w:firstLine="420" w:firstLineChars="200"/>
    </w:pPr>
  </w:style>
  <w:style w:type="paragraph" w:customStyle="1" w:styleId="12">
    <w:name w:val="al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3">
    <w:name w:val="string"/>
    <w:basedOn w:val="7"/>
    <w:uiPriority w:val="0"/>
  </w:style>
  <w:style w:type="character" w:customStyle="1" w:styleId="14">
    <w:name w:val="number"/>
    <w:basedOn w:val="7"/>
    <w:uiPriority w:val="0"/>
  </w:style>
  <w:style w:type="character" w:customStyle="1" w:styleId="15">
    <w:name w:val="标题 字符"/>
    <w:basedOn w:val="7"/>
    <w:link w:val="5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styleId="16">
    <w:name w:val="Placeholder Text"/>
    <w:basedOn w:val="7"/>
    <w:semiHidden/>
    <w:uiPriority w:val="99"/>
    <w:rPr>
      <w:color w:val="808080"/>
    </w:rPr>
  </w:style>
  <w:style w:type="character" w:customStyle="1" w:styleId="17">
    <w:name w:val="标题 5 字符"/>
    <w:basedOn w:val="7"/>
    <w:link w:val="3"/>
    <w:semiHidden/>
    <w:uiPriority w:val="0"/>
    <w:rPr>
      <w:b/>
      <w:bCs/>
      <w:kern w:val="2"/>
      <w:sz w:val="28"/>
      <w:szCs w:val="28"/>
    </w:rPr>
  </w:style>
  <w:style w:type="character" w:customStyle="1" w:styleId="18">
    <w:name w:val="special"/>
    <w:basedOn w:val="7"/>
    <w:uiPriority w:val="0"/>
  </w:style>
  <w:style w:type="character" w:customStyle="1" w:styleId="19">
    <w:name w:val="HTML 预设格式 字符"/>
    <w:basedOn w:val="7"/>
    <w:link w:val="4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536</Words>
  <Characters>3057</Characters>
  <Lines>25</Lines>
  <Paragraphs>7</Paragraphs>
  <TotalTime>0</TotalTime>
  <ScaleCrop>false</ScaleCrop>
  <LinksUpToDate>false</LinksUpToDate>
  <CharactersWithSpaces>3586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2020-04-17T11:31:00Z</dcterms:created>
  <dc:creator>堇安生年</dc:creator>
  <cp:lastModifiedBy>df</cp:lastModifiedBy>
  <dcterms:modified xsi:type="dcterms:W3CDTF">2021-04-17T02:58:35Z</dcterms:modified>
  <cp:revision>101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7BEE4529EBFD4588B19624ACCE4EE42C</vt:lpwstr>
  </property>
</Properties>
</file>