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帝国执行sql方法</w:t>
      </w:r>
    </w:p>
    <w:tbl>
      <w:tblPr>
        <w:tblW w:w="8396" w:type="dxa"/>
        <w:jc w:val="center"/>
        <w:tblCellSpacing w:w="15" w:type="dxa"/>
        <w:tblInd w:w="0" w:type="dxa"/>
        <w:shd w:val="clear" w:color="auto" w:fill="C3E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98"/>
        <w:gridCol w:w="4198"/>
      </w:tblGrid>
      <w:tr>
        <w:tblPrEx>
          <w:shd w:val="clear" w:color="auto" w:fill="C3E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15" w:type="dxa"/>
          <w:jc w:val="center"/>
        </w:trPr>
        <w:tc>
          <w:tcPr>
            <w:tcW w:w="4153" w:type="dxa"/>
            <w:shd w:val="clear" w:color="auto" w:fill="C3E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3"/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142875" cy="142875"/>
                  <wp:effectExtent l="0" t="0" r="9525" b="698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3"/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扩展SQL程序编写介绍</w:t>
            </w:r>
          </w:p>
        </w:tc>
        <w:tc>
          <w:tcPr>
            <w:tcW w:w="4153" w:type="dxa"/>
            <w:shd w:val="clear" w:color="auto" w:fill="C3E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228" w:type="dxa"/>
        <w:jc w:val="center"/>
        <w:tblCellSpacing w:w="15" w:type="dxa"/>
        <w:tblInd w:w="84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tblCellSpacing w:w="15" w:type="dxa"/>
          <w:jc w:val="center"/>
        </w:trPr>
        <w:tc>
          <w:tcPr>
            <w:tcW w:w="8168" w:type="dxa"/>
            <w:shd w:val="clear" w:color="auto" w:fill="4FB4D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4FB4DE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3"/>
                <w:rFonts w:hint="eastAsia" w:ascii="微软雅黑" w:hAnsi="微软雅黑" w:eastAsia="微软雅黑" w:cs="微软雅黑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帝国CMS扩展SQL程序编写介绍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  <w:tblCellSpacing w:w="15" w:type="dxa"/>
          <w:jc w:val="center"/>
        </w:trPr>
        <w:tc>
          <w:tcPr>
            <w:tcW w:w="81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color w:val="0000FF"/>
                <w:spacing w:val="0"/>
                <w:kern w:val="0"/>
                <w:sz w:val="18"/>
                <w:szCs w:val="18"/>
                <w:lang w:val="en-US" w:eastAsia="zh-CN" w:bidi="ar"/>
              </w:rPr>
              <w:t>基本范例：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说明：下面例子都是以PHP文件放在系统根目录为基准。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例1：连接MYSQL程序。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(a.php)</w:t>
            </w:r>
          </w:p>
          <w:tbl>
            <w:tblPr>
              <w:tblW w:w="8138" w:type="dxa"/>
              <w:tblCellSpacing w:w="7" w:type="dxa"/>
              <w:tblInd w:w="0" w:type="dxa"/>
              <w:shd w:val="clear" w:color="auto" w:fill="CCCCCC"/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</w:tblPr>
            <w:tblGrid>
              <w:gridCol w:w="8138"/>
            </w:tblGrid>
            <w:tr>
              <w:tblPrEx>
                <w:shd w:val="clear" w:color="auto" w:fill="CCCCCC"/>
                <w:tblLayout w:type="fixed"/>
                <w:tblCellMar>
                  <w:top w:w="150" w:type="dxa"/>
                  <w:left w:w="150" w:type="dxa"/>
                  <w:bottom w:w="150" w:type="dxa"/>
                  <w:right w:w="150" w:type="dxa"/>
                </w:tblCellMar>
              </w:tblPrEx>
              <w:trPr>
                <w:tblCellSpacing w:w="7" w:type="dxa"/>
              </w:trPr>
              <w:tc>
                <w:tcPr>
                  <w:tcW w:w="810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wordWrap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&lt;?php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require('e/class/connect.php');        //引入数据库配置文件和公共函数文件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require('e/class/db_sql.php');        //引入数据库操作文件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$link=db_connect();                //连接MYSQL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$empire=new mysqlquery();        //声明数据库操作类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db_close();                        //关闭MYSQL链接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$empire=null;                        //注消操作类变量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?&gt;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例2：操作MYSQL数据的程序。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(b.php)</w:t>
            </w:r>
          </w:p>
          <w:tbl>
            <w:tblPr>
              <w:tblW w:w="8138" w:type="dxa"/>
              <w:tblCellSpacing w:w="7" w:type="dxa"/>
              <w:tblInd w:w="0" w:type="dxa"/>
              <w:shd w:val="clear" w:color="auto" w:fill="CCCCCC"/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</w:tblPr>
            <w:tblGrid>
              <w:gridCol w:w="8138"/>
            </w:tblGrid>
            <w:tr>
              <w:tblPrEx>
                <w:shd w:val="clear" w:color="auto" w:fill="CCCCCC"/>
                <w:tblLayout w:type="fixed"/>
                <w:tblCellMar>
                  <w:top w:w="150" w:type="dxa"/>
                  <w:left w:w="150" w:type="dxa"/>
                  <w:bottom w:w="150" w:type="dxa"/>
                  <w:right w:w="150" w:type="dxa"/>
                </w:tblCellMar>
              </w:tblPrEx>
              <w:trPr>
                <w:tblCellSpacing w:w="7" w:type="dxa"/>
              </w:trPr>
              <w:tc>
                <w:tcPr>
                  <w:tcW w:w="810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wordWrap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&lt;?php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require('e/class/connect.php');        //引入数据库配置文件和公共函数文件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require('e/class/db_sql.php');        //引入数据库操作文件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$link=db_connect();                //连接MYSQL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$empire=new mysqlquery();        //声明数据库操作类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$empire-&gt;query("update {$dbtbpre}ecms_news set onclick=onclick+1");        //给新闻表的点击数加1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db_close();                        //关闭MYSQL链接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$empire=null;                        //注消操作类变量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?&gt;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例3：读MYSQL数据的程序。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(c.php)</w:t>
            </w:r>
          </w:p>
          <w:tbl>
            <w:tblPr>
              <w:tblW w:w="8138" w:type="dxa"/>
              <w:tblCellSpacing w:w="7" w:type="dxa"/>
              <w:tblInd w:w="0" w:type="dxa"/>
              <w:shd w:val="clear" w:color="auto" w:fill="CCCCCC"/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</w:tblPr>
            <w:tblGrid>
              <w:gridCol w:w="8138"/>
            </w:tblGrid>
            <w:tr>
              <w:tblPrEx>
                <w:shd w:val="clear" w:color="auto" w:fill="CCCCCC"/>
                <w:tblLayout w:type="fixed"/>
                <w:tblCellMar>
                  <w:top w:w="150" w:type="dxa"/>
                  <w:left w:w="150" w:type="dxa"/>
                  <w:bottom w:w="150" w:type="dxa"/>
                  <w:right w:w="150" w:type="dxa"/>
                </w:tblCellMar>
              </w:tblPrEx>
              <w:trPr>
                <w:tblCellSpacing w:w="7" w:type="dxa"/>
              </w:trPr>
              <w:tc>
                <w:tcPr>
                  <w:tcW w:w="810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wordWrap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&lt;?php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require('e/class/connect.php');        //引入数据库配置文件和公共函数文件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require('e/class/db_sql.php');        //引入数据库操作文件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$link=db_connect();                //连接MYSQL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$empire=new mysqlquery();        //声明数据库操作类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$sql=$empire-&gt;query("select * from {$dbtbpre}ecms_news order by newstime limit 10");        //查询新闻表最新10条记录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while($r=$empire-&gt;fetch($sql))        //循环获取查询记录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{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       echo"标题：".$r['title']."&lt;br&gt;";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}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db_close();                        //关闭MYSQL链接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$empire=null;                        //注消操作类变量</w:t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?&gt;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color w:val="0000FF"/>
                <w:spacing w:val="0"/>
                <w:kern w:val="0"/>
                <w:sz w:val="18"/>
                <w:szCs w:val="18"/>
                <w:lang w:val="en-US" w:eastAsia="zh-CN" w:bidi="ar"/>
              </w:rPr>
              <w:t>/e/class/db_sql.php文件中数据库操作类常用的函数说明：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1、执行SQL函数：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$empire-&gt;query("SQL语句");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$empire-&gt;query1("SQL语句");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说明：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执行成功返回true，执行不成功返回false 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两者区别是：query()出错直接中断程序执行，query1()出错不中断程序执行。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使用范例：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$sql=$empire-&gt;query("select * from {$dbtbpre}ecms_news");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2、循环读取数据库记录函数：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$empire-&gt;fetch($sql)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说明：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$sql为query执行SQL返回的结果。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使用范例：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$sql=$empire-&gt;query("select * from {$dbtbpre}ecms_news");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while($r=$empire-&gt;fetch($sql))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       echo"标题：".$r['title']."&lt;br&gt;";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3、读取单条数据库记录函数：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(不循环)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$empire-&gt;fetch1("SQL语句")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使用范例：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$r=$empire-&gt;fetch1("select * from {$dbtbpre}ecms_news where id=1");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echo"标题：".$r['title'];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4、统计SQL查询记录数函数：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$empire-&gt;num("SQL语句")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$empire-&gt;num1($sql)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说明：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两者的区别是：num()直接写SQL语句，而num1()中的$sql为query执行SQL返回的结果。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使用范例：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$num=$empire-&gt;num("select id from {$dbtbpre}ecms_news");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echo"新闻表共有 ".$num." 条新闻";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5、统计SQL查询记录数函数2：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(相对于num更高效的函数)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$empire-&gt;gettotal("统计SQL语句");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说明：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gettotal()和num()的区别是：gettotal()采用SQL本身的count(*)函数来统计，而num()是采用PHP本身的函数，gettotal()更高效一些。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gettotal()里的统计数一定要as total，如：“count(*) as total”。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使用范例：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$num=$empire-&gt;gettotal("select count(*) as total from {$dbtbpre}ecms_news");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echo"新闻表共有 ".$num." 条新闻";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6、取得刚插入表的自增ID值函数：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$empire-&gt;lastid()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使用范例：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$empire-&gt;query("insert into {$dbtbpre}ecms_news(title) values('标题')");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$lastid=$empire-&gt;lastid();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echo"刚插入的信息ID为：".$lastid;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7、移动SQL查询结果记录指针：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$empire-&gt;seek($sql,$pit)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说明：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$sql为query执行SQL返回的结果，$pit为指针的偏移数。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使用范例：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$sql=$empire-&gt;query("select * from {$dbtbpre}ecms_news");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$empire-&gt;seek($sql,2);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8、释放SQL查询结果函数：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(一般不需要使用)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$empire-&gt;free($sql)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说明：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$sql为query执行SQL返回的结果。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使用范例：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$sql=$empire-&gt;query("select * from {$dbtbpre}ecms_news");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$empire-&gt;free($sql);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5063E"/>
    <w:rsid w:val="1E35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2017-09-20T02:49:00Z</dcterms:created>
  <dc:creator>wangluo</dc:creator>
  <cp:lastModifiedBy>wangluo</cp:lastModifiedBy>
  <dcterms:modified xsi:type="dcterms:W3CDTF">2017-09-20T02:49:50Z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