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9B" w:sz="18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/>
          <w:i w:val="0"/>
          <w:caps w:val="0"/>
          <w:color w:val="21759B"/>
          <w:spacing w:val="0"/>
          <w:sz w:val="30"/>
          <w:szCs w:val="30"/>
          <w:u w:val="none"/>
          <w:bdr w:val="single" w:color="21759B" w:sz="18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21759B"/>
          <w:spacing w:val="0"/>
          <w:sz w:val="30"/>
          <w:szCs w:val="30"/>
          <w:u w:val="none"/>
          <w:bdr w:val="single" w:color="21759B" w:sz="18" w:space="0"/>
          <w:shd w:val="clear" w:fill="FFFFFF"/>
        </w:rPr>
        <w:instrText xml:space="preserve"> HYPERLINK "http://www.cnblogs.com/wanghuaijun/p/5476696.html" </w:instrText>
      </w:r>
      <w:r>
        <w:rPr>
          <w:rFonts w:hint="default" w:ascii="Verdana" w:hAnsi="Verdana" w:cs="Verdana"/>
          <w:b/>
          <w:i w:val="0"/>
          <w:caps w:val="0"/>
          <w:color w:val="21759B"/>
          <w:spacing w:val="0"/>
          <w:sz w:val="30"/>
          <w:szCs w:val="30"/>
          <w:u w:val="none"/>
          <w:bdr w:val="single" w:color="21759B" w:sz="18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21759B"/>
          <w:spacing w:val="0"/>
          <w:sz w:val="30"/>
          <w:szCs w:val="30"/>
          <w:u w:val="none"/>
          <w:bdr w:val="none" w:color="auto" w:sz="0" w:space="0"/>
          <w:shd w:val="clear" w:fill="FFFFFF"/>
        </w:rPr>
        <w:t>使用FileZilla Server轻松搭建个人FTP服务器</w:t>
      </w:r>
      <w:r>
        <w:rPr>
          <w:rFonts w:hint="default" w:ascii="Verdana" w:hAnsi="Verdana" w:cs="Verdana"/>
          <w:b/>
          <w:i w:val="0"/>
          <w:caps w:val="0"/>
          <w:color w:val="21759B"/>
          <w:spacing w:val="0"/>
          <w:sz w:val="30"/>
          <w:szCs w:val="30"/>
          <w:u w:val="none"/>
          <w:bdr w:val="single" w:color="21759B" w:sz="18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270" w:beforeAutospacing="0" w:after="572" w:afterAutospacing="0" w:line="375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2B6695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2B6695"/>
        </w:rPr>
        <w:instrText xml:space="preserve"> HYPERLINK "http://jingyan.baidu.com/article/380abd0a77ae041d90192cf4.html" \t "http://www.cnblogs.com/wanghuaijun/p/_blank"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2B669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2B6695"/>
        </w:rPr>
        <w:t>Linux平台下快速搭建FTP服务器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2B669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服务器FTP Server环境搭建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针对以上遇到的问题的解决方案如下：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0" w:name="t6"/>
      <w:bookmarkEnd w:id="0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1）如何上传文件到云服务器上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关于这个问题，我首先想到的是使用FileZilla_Server（下载地址: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"http://www.swift-dev.cn/FileZilla_Server.rar" \t "http://www.cnblogs.com/wanghuaijun/p/_blank"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http://www.swift-dev.cn/FileZilla_Server.rar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）自行搭建FTP服务器,具体方法如下：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将附件解压：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FileZilla Server 运行步骤： 首行启动FileZilla server.exe文件，再运行FileZilla Server Interface.exe 文件.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补充说明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FileZilla server.exe 使用的来自 http://sourceforge.net/projects/filezillapv/ 已经 patch 过的 0.9.41 版本，应该不会出现中文乱码问题。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Vista、Win7、Win8必须管理员权限运行 FileZilla server.exe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配置步骤：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双击：FileZilla Server Interface.exe，设定服务器地址：127.0.0.1，设置管理密码：任意设置就行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505075" cy="19050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弹出界面：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191625" cy="5334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创建用户 myweb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229725" cy="53911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为myweb用户设置密码为：myweb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76975" cy="41338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点击 “ 确定 ” 按钮，既可以完成设置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正当我感觉可以喝杯茶歇歇的时候，突然发现了一个问题，刚刚设置好的 ftp用户名和密码，我本地无法登录！！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客户端使用CuteFTP9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858375" cy="54768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解决方法稍后给出~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1" w:name="t7"/>
      <w:bookmarkEnd w:id="1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2）配置的WAMP环境，无法远程连接MySQL数据库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因为默认情况下，WAMP安装后，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"http://lib.csdn.net/base/14" \o "undefined" \t "http://www.cnblogs.com/wanghuaijun/p/_blank"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数据库不允许从远程连接，所以我从本地使用Navicat Premium连接远程数据库报错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所以希望大家从服务器端，重新对root用户进行修改，使得root用户可以远程访问MySQL服务器。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在云服务器上安装Navicat修改root用户登录方式，当然也可以使用命令，我懒得查命令了，嘿嘿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2" w:name="t8"/>
      <w:bookmarkEnd w:id="2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1）创建连接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29375" cy="6343650"/>
            <wp:effectExtent l="0" t="0" r="9525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3" w:name="t9"/>
      <w:bookmarkEnd w:id="3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2、打开连接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305925" cy="410527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4" w:name="t10"/>
      <w:bookmarkEnd w:id="4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3、修改root用户连接权限,修改root@127.0.0.1 为 root@%，如图：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19825" cy="2809875"/>
            <wp:effectExtent l="0" t="0" r="9525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5" w:name="t11"/>
      <w:bookmarkEnd w:id="5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4、在本地使用工具Navicat Premium 进行连接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905625" cy="535305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OK，到目前位置，本地连接远程服务器成功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572375" cy="289560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21"/>
          <w:szCs w:val="21"/>
        </w:rPr>
      </w:pPr>
      <w:bookmarkStart w:id="6" w:name="t12"/>
      <w:bookmarkEnd w:id="6"/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5、腾讯云常见FTP客户端安装方法及注意事项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接第4个问题，如何解决FTP连接失败的问题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解决方案如下：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7" w:name="t13"/>
      <w:bookmarkEnd w:id="7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  1)解决CuteFTP连接失败问题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8" w:name="t14"/>
      <w:bookmarkEnd w:id="8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主要是修改FTP连接方式为 PORT(主动模式)，在cuteftp中做如下设置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53450" cy="537210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点击确定后，连接FTP服务器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725025" cy="44577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至此，CutpFTP完美连接腾讯云服务器自己架设的FTP服务器。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9" w:name="t15"/>
      <w:bookmarkEnd w:id="9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2）使用flashfxp 连接FTP服务器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配置站点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10350" cy="5105400"/>
            <wp:effectExtent l="0" t="0" r="0" b="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设置连接参数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10350" cy="5153025"/>
            <wp:effectExtent l="0" t="0" r="0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此时，是无法连接成功的，需要修改连接方式为主动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81775" cy="5086350"/>
            <wp:effectExtent l="0" t="0" r="9525" b="0"/>
            <wp:docPr id="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再次点击连接，OK，大功告成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144000" cy="5553075"/>
            <wp:effectExtent l="0" t="0" r="0" b="9525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21"/>
          <w:szCs w:val="21"/>
        </w:rPr>
      </w:pPr>
      <w:bookmarkStart w:id="10" w:name="t16"/>
      <w:bookmarkEnd w:id="10"/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6、补充：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FTP是仅基于TCP的服务，不支持UDP。与众不同的是FTP使用2个端口，一个数据端口和一个命令端口（也可叫做控制端口）。通常来说这两个端口是21（命令端口）和20（数据端口）。但FTP工作方式的不同，数据端口并不总是20。这就是主动与被动FTP的最大不同之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rPr>
          <w:b/>
          <w:color w:val="000000"/>
          <w:sz w:val="16"/>
          <w:szCs w:val="16"/>
        </w:rPr>
      </w:pPr>
      <w:bookmarkStart w:id="11" w:name="t17"/>
      <w:bookmarkEnd w:id="11"/>
      <w:r>
        <w:rPr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主动模式FTP：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主动模式下，FTP客户端从任意的非特殊的端口（N &gt; 1023）连入到FTP服务器的命令端口--21端口。然后客户端在N+1（N+1 &gt;= 1024）端口监听，并且通过N+1（N+1 &gt;= 1024）端口发送命令给FTP服务器。服务器会反过来连接用户本地指定的数据端口，比如20端口。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以服务器端防火墙为立足点，要支持主动模式FTP需要打开如下交互中使用到的端口：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FTP服务器命令（21）端口接受客户端任意端口（客户端初始连接）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FTP服务器命令（21）端口到客户端端口（&gt;1023）（服务器响应客户端命令）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FTP服务器数据（20）端口到客户端端口（&gt;1023）（服务器初始化数据连接到客户端数据端口）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FTP服务器数据（20）端口接受客户端端口（&gt;1023）（客户端发送ACK包到服务器的数据端口）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用图表示如下：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67200" cy="2790825"/>
            <wp:effectExtent l="0" t="0" r="0" b="9525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主动方式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FTP的主要问题实际上在于客户端。FTP的客户端并没有实际建立一个到服务器数据端口的连接，它只是简单的告诉服务器自己监听的端口号，服务器再回来连接客户端这个指定的端口。对于客户端的防火墙来说，这是从外部系统建立到内部客户端的连接，这是通常会被阻塞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bookmarkStart w:id="12" w:name="_GoBack"/>
      <w:bookmarkEnd w:id="1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原网址 http://www.cnblogs.com/wanghuaijun/p/5476696.html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81107"/>
    <w:rsid w:val="036D5B50"/>
    <w:rsid w:val="04580805"/>
    <w:rsid w:val="4AB81107"/>
    <w:rsid w:val="5C8A57DB"/>
    <w:rsid w:val="7DDE2854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2017-10-27T03:00:00Z</dcterms:created>
  <dc:creator>wangluo</dc:creator>
  <cp:lastModifiedBy>wangluo</cp:lastModifiedBy>
  <dcterms:modified xsi:type="dcterms:W3CDTF">2017-10-27T03:03:07Z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