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9688"/>
          <w:sz w:val="37"/>
          <w:szCs w:val="37"/>
        </w:rPr>
      </w:pPr>
      <w:r>
        <w:rPr>
          <w:color w:val="009688"/>
          <w:sz w:val="37"/>
          <w:szCs w:val="37"/>
          <w:bdr w:val="none" w:color="auto" w:sz="0" w:space="0"/>
        </w:rPr>
        <w:t>layui封装模块小白教程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color w:val="2F4056"/>
        </w:rPr>
      </w:pPr>
      <w:r>
        <w:rPr>
          <w:color w:val="2F4056"/>
          <w:bdr w:val="none" w:color="auto" w:sz="0" w:space="0"/>
        </w:rPr>
        <w:t> 前端开发  发表于 9个月前  1722 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2E2"/>
        <w:spacing w:before="150" w:beforeAutospacing="0" w:after="150" w:afterAutospacing="0"/>
        <w:ind w:left="0" w:right="0"/>
      </w:pPr>
      <w:r>
        <w:rPr>
          <w:color w:val="2F405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layui是国人开发的一款非常简洁的UI框架，使用了模块化加载方式，因此在使用过程中我们难免需要添加自己的模块，本教程就教大家封装一个简单的模块。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平常使用中，ajax可以说使用广泛，所以这里我们添加一个自己的模块，将ajax封装一下，方便使用。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注：模块加载需要服务器环境支持，因此看本教程前，请先在你本地搭建好本地服务器环境，这个不在本教程范畴内，请自行百度。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1、搭建项目目录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首先从layui的网站下载layui的包，放置到自己的项目里，这里我用一个全新的空项目，添加完layui后，目录结构如下：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52725" cy="2419350"/>
            <wp:effectExtent l="0" t="0" r="9525" b="0"/>
            <wp:docPr id="2" name="图片 2" descr="1489907519685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8990751968556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2、编写模块文件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现在我在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plugin 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的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layui 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文件夹下新建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modules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 文件夹，用以保存我们自己的模块文件，在这个文件夹里新建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common.js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 文件，来编写我们第一个模块，该文件内容如下：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layui.define(['jquery'], function(exports){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var $ = layui.jquery;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var obj =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ajax: function (url, type, dataType, data, callback)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$.ajax({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    url: url,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    type: type,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    dataType: dataType,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    data: data,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    success: callback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//输出接口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exports('common', obj);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layui.define()方法为layui的定义模块方法，该方法接收2个参数，第一个参数为依赖模块，这里看到我们依赖与jquery；第二个回调方法，这里面我们定义模块的内容，就是提供那些方法，从上面可以看出我们定义了一个obj对象，该对象有一个ajax方法用于调用jquery的ajax执行我们的操作。如果你是封装其他的jquery插件，那就把插件的js代码放到layui.define()的回调方法里就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exports()为输出接口，这个方法也有两个参数，第一个为输出模块的名字，第二个为输出哪个对象。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到此我们的模块就写完了，如果后续需要添加方法，就给obj对象添加方法就行了。现在我们的目录结构如下：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67050" cy="2924175"/>
            <wp:effectExtent l="0" t="0" r="0" b="9525"/>
            <wp:docPr id="1" name="图片 3" descr="1489907617708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148990761770837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3、设置layui加载组件目录模块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模块写完后，我们需要配置layui，让layui能够找到我们的模块，一般这个配置是在我们的全局js里完成，这里我在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assets/js 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下面新建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global.js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 文件，该文件内容如下：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layui.config({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base: '/assets/plugin/layui/modules/'      //自定义layui组件的目录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}).extend({ //设定组件别名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common:   'common',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layui.config()为layui的配置方法，base参数表示我们模块的保存目录，这个目录是从网站的访问根目录开始算的，从上一步中可以看出，我的模块保存路径为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/assets/plugin/layui/modules/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 文件夹下；extend里面就来定义我们的实际模块名，上面代码中冒号前的common表示模块的名字，也就是以后我们加载模块时使用的名字，而冒号后的‘common’表示我们模块文件的名字，这里其实是指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/assets/plugin/layui/modules/common.js 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文件，我们可以省略js后缀，加载时会自动添加后缀。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4、使用模块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模块定义好后，我们就可以来使用模块了，使用模块其实和使用layui的自带模块一样，现在来修改项目的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 文件，在里面我使用模块的ajax方法访问一个在线翻译的接口，文件代码如下：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&lt;script src="assets/plugin/layui/layui.js"&gt;&lt;/script&gt;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&lt;script src="assets/js/global.js"&gt;&lt;/script&gt;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layui.use(['common'], function 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var common = layui.common;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common.ajax('http://route.showapi.com/32-9', 'post', 'json',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'showapi_appid': 28043,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'showapi_sign': 'fd5ce066f69441bfa078c0ad16129b15',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'q': 'hello'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}, function (res)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    alert(JSON.stringify(res));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    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   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访问 </w:t>
      </w:r>
      <w:r>
        <w:rPr>
          <w:rStyle w:val="7"/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index.html</w:t>
      </w: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t> 看到下图返回结果，证明模块封装成功了。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1971675"/>
            <wp:effectExtent l="0" t="0" r="0" b="9525"/>
            <wp:docPr id="3" name="图片 4" descr="1489907811790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48990781179070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55996"/>
    <w:rsid w:val="3105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2017-10-02T06:01:00Z</dcterms:created>
  <dc:creator>wangluo</dc:creator>
  <cp:lastModifiedBy>wangluo</cp:lastModifiedBy>
  <dcterms:modified xsi:type="dcterms:W3CDTF">2017-10-02T06:02:13Z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