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Microsoft YaHei" w:hAnsi="Microsoft YaHei" w:eastAsia="Microsoft YaHei"/>
          <w:b/>
          <w:color w:val="0F3D2B"/>
          <w:sz w:val="40"/>
        </w:rPr>
        <w:t>绿循校园网站功能文档</w:t>
      </w:r>
    </w:p>
    <w:p>
      <w:pPr>
        <w:spacing w:after="360"/>
        <w:jc w:val="center"/>
      </w:pPr>
      <w:r>
        <w:rPr>
          <w:rFonts w:ascii="Microsoft YaHei" w:hAnsi="Microsoft YaHei" w:eastAsia="Microsoft YaHei"/>
          <w:b w:val="0"/>
          <w:color w:val="5A6E63"/>
          <w:sz w:val="22"/>
        </w:rPr>
        <w:t>用户端与管理员端精简说明版</w:t>
      </w:r>
    </w:p>
    <w:p>
      <w:pPr>
        <w:spacing w:before="200" w:after="100"/>
      </w:pPr>
      <w:r>
        <w:rPr>
          <w:rFonts w:ascii="Microsoft YaHei" w:hAnsi="Microsoft YaHei" w:eastAsia="Microsoft YaHei"/>
          <w:b/>
          <w:color w:val="0F3D2B"/>
          <w:sz w:val="27"/>
        </w:rPr>
        <w:t>一、平台概述</w:t>
      </w:r>
    </w:p>
    <w:p>
      <w:pPr>
        <w:spacing w:line="348" w:lineRule="auto" w:after="100"/>
        <w:ind w:firstLine="420"/>
      </w:pPr>
      <w:r>
        <w:rPr>
          <w:rFonts w:ascii="Microsoft YaHei" w:hAnsi="Microsoft YaHei" w:eastAsia="Microsoft YaHei"/>
          <w:b w:val="0"/>
          <w:color w:val="000000"/>
          <w:sz w:val="24"/>
        </w:rPr>
        <w:t>绿循校园是一个面向校园电子废物处理场景的网站平台，围绕固定回收点投放和上门回收两类核心业务，构建了从用户提交、管理员审核、进度通知到积分激励的完整闭环。</w:t>
      </w:r>
    </w:p>
    <w:p>
      <w:pPr>
        <w:spacing w:line="312" w:lineRule="auto" w:before="80" w:after="160"/>
        <w:ind w:left="170" w:right="170"/>
        <w:pBdr>
          <w:top w:val="single" w:sz="8" w:space="4" w:color="B7C9BC"/>
          <w:left w:val="single" w:sz="8" w:space="4" w:color="B7C9BC"/>
          <w:bottom w:val="single" w:sz="8" w:space="4" w:color="B7C9BC"/>
          <w:right w:val="single" w:sz="8" w:space="4" w:color="B7C9BC"/>
        </w:pBdr>
      </w:pPr>
      <w:r>
        <w:rPr>
          <w:rFonts w:ascii="Microsoft YaHei" w:hAnsi="Microsoft YaHei" w:eastAsia="Microsoft YaHei"/>
          <w:b/>
          <w:color w:val="0F3D2B"/>
          <w:sz w:val="22"/>
        </w:rPr>
        <w:t>建议截图页面：</w:t>
      </w:r>
      <w:r>
        <w:rPr>
          <w:rFonts w:ascii="Microsoft YaHei" w:hAnsi="Microsoft YaHei" w:eastAsia="Microsoft YaHei"/>
          <w:b w:val="0"/>
          <w:color w:val="000000"/>
          <w:sz w:val="22"/>
        </w:rPr>
        <w:t>首页</w:t>
        <w:br/>
      </w:r>
      <w:r>
        <w:rPr>
          <w:rFonts w:ascii="Microsoft YaHei" w:hAnsi="Microsoft YaHei" w:eastAsia="Microsoft YaHei"/>
          <w:b/>
          <w:color w:val="0F3D2B"/>
          <w:sz w:val="22"/>
        </w:rPr>
        <w:t>建议截取内容：</w:t>
      </w:r>
      <w:r>
        <w:rPr>
          <w:rFonts w:ascii="Microsoft YaHei" w:hAnsi="Microsoft YaHei" w:eastAsia="Microsoft YaHei"/>
          <w:b w:val="0"/>
          <w:color w:val="000000"/>
          <w:sz w:val="22"/>
        </w:rPr>
        <w:t>网站主标题、两种处理方式简介区、导航栏和公告区。</w:t>
      </w:r>
    </w:p>
    <w:p>
      <w:pPr>
        <w:spacing w:before="200" w:after="100"/>
      </w:pPr>
      <w:r>
        <w:rPr>
          <w:rFonts w:ascii="Microsoft YaHei" w:hAnsi="Microsoft YaHei" w:eastAsia="Microsoft YaHei"/>
          <w:b/>
          <w:color w:val="0F3D2B"/>
          <w:sz w:val="27"/>
        </w:rPr>
        <w:t>二、角色与入口</w:t>
      </w:r>
    </w:p>
    <w:p>
      <w:pPr>
        <w:spacing w:line="348" w:lineRule="auto" w:after="100"/>
        <w:ind w:firstLine="420"/>
      </w:pPr>
      <w:r>
        <w:rPr>
          <w:rFonts w:ascii="Microsoft YaHei" w:hAnsi="Microsoft YaHei" w:eastAsia="Microsoft YaHei"/>
          <w:b w:val="0"/>
          <w:color w:val="000000"/>
          <w:sz w:val="24"/>
        </w:rPr>
        <w:t>平台包含普通用户与管理员两类角色。普通用户通过首页的“登录 / 注册”入口进入前台模块；管理员通过隐藏后台入口登录后，可处理审核、回收流程、公告和积分兑换。</w:t>
      </w:r>
    </w:p>
    <w:p>
      <w:pPr>
        <w:spacing w:line="312" w:lineRule="auto" w:before="80" w:after="160"/>
        <w:ind w:left="170" w:right="170"/>
        <w:pBdr>
          <w:top w:val="single" w:sz="8" w:space="4" w:color="B7C9BC"/>
          <w:left w:val="single" w:sz="8" w:space="4" w:color="B7C9BC"/>
          <w:bottom w:val="single" w:sz="8" w:space="4" w:color="B7C9BC"/>
          <w:right w:val="single" w:sz="8" w:space="4" w:color="B7C9BC"/>
        </w:pBdr>
      </w:pPr>
      <w:r>
        <w:rPr>
          <w:rFonts w:ascii="Microsoft YaHei" w:hAnsi="Microsoft YaHei" w:eastAsia="Microsoft YaHei"/>
          <w:b/>
          <w:color w:val="0F3D2B"/>
          <w:sz w:val="22"/>
        </w:rPr>
        <w:t>建议截图页面：</w:t>
      </w:r>
      <w:r>
        <w:rPr>
          <w:rFonts w:ascii="Microsoft YaHei" w:hAnsi="Microsoft YaHei" w:eastAsia="Microsoft YaHei"/>
          <w:b w:val="0"/>
          <w:color w:val="000000"/>
          <w:sz w:val="22"/>
        </w:rPr>
        <w:t>登录 / 注册页，以及管理员登录页</w:t>
        <w:br/>
      </w:r>
      <w:r>
        <w:rPr>
          <w:rFonts w:ascii="Microsoft YaHei" w:hAnsi="Microsoft YaHei" w:eastAsia="Microsoft YaHei"/>
          <w:b/>
          <w:color w:val="0F3D2B"/>
          <w:sz w:val="22"/>
        </w:rPr>
        <w:t>建议截取内容：</w:t>
      </w:r>
      <w:r>
        <w:rPr>
          <w:rFonts w:ascii="Microsoft YaHei" w:hAnsi="Microsoft YaHei" w:eastAsia="Microsoft YaHei"/>
          <w:b w:val="0"/>
          <w:color w:val="000000"/>
          <w:sz w:val="22"/>
        </w:rPr>
        <w:t>普通用户登录注册区域、管理员隐藏登录入口页面。</w:t>
      </w:r>
    </w:p>
    <w:p>
      <w:pPr>
        <w:spacing w:before="200" w:after="100"/>
      </w:pPr>
      <w:r>
        <w:rPr>
          <w:rFonts w:ascii="Microsoft YaHei" w:hAnsi="Microsoft YaHei" w:eastAsia="Microsoft YaHei"/>
          <w:b/>
          <w:color w:val="0F3D2B"/>
          <w:sz w:val="27"/>
        </w:rPr>
        <w:t>三、用户端核心功能</w:t>
      </w:r>
    </w:p>
    <w:p>
      <w:pPr>
        <w:pStyle w:val="ListBullet"/>
        <w:spacing w:line="324" w:lineRule="auto" w:after="40"/>
      </w:pPr>
      <w:r>
        <w:rPr>
          <w:rFonts w:ascii="Microsoft YaHei" w:hAnsi="Microsoft YaHei" w:eastAsia="Microsoft YaHei"/>
          <w:b w:val="0"/>
          <w:color w:val="000000"/>
          <w:sz w:val="24"/>
        </w:rPr>
        <w:t>提交物品：填写物品名称、类别、状态、图片和处理方式，是最核心的业务入口。</w:t>
      </w:r>
    </w:p>
    <w:p>
      <w:pPr>
        <w:pStyle w:val="ListBullet"/>
        <w:spacing w:line="324" w:lineRule="auto" w:after="40"/>
      </w:pPr>
      <w:r>
        <w:rPr>
          <w:rFonts w:ascii="Microsoft YaHei" w:hAnsi="Microsoft YaHei" w:eastAsia="Microsoft YaHei"/>
          <w:b w:val="0"/>
          <w:color w:val="000000"/>
          <w:sz w:val="24"/>
        </w:rPr>
        <w:t>固定回收点：补充校区、园区、点位和预计投放时间，审核通过后按编号完成投递。</w:t>
      </w:r>
    </w:p>
    <w:p>
      <w:pPr>
        <w:pStyle w:val="ListBullet"/>
        <w:spacing w:line="324" w:lineRule="auto" w:after="40"/>
      </w:pPr>
      <w:r>
        <w:rPr>
          <w:rFonts w:ascii="Microsoft YaHei" w:hAnsi="Microsoft YaHei" w:eastAsia="Microsoft YaHei"/>
          <w:b w:val="0"/>
          <w:color w:val="000000"/>
          <w:sz w:val="24"/>
        </w:rPr>
        <w:t>上门回收：补充宿舍信息和预约时段，管理员上门取走后进入核验流程。</w:t>
      </w:r>
    </w:p>
    <w:p>
      <w:pPr>
        <w:pStyle w:val="ListBullet"/>
        <w:spacing w:line="324" w:lineRule="auto" w:after="40"/>
      </w:pPr>
      <w:r>
        <w:rPr>
          <w:rFonts w:ascii="Microsoft YaHei" w:hAnsi="Microsoft YaHei" w:eastAsia="Microsoft YaHei"/>
          <w:b w:val="0"/>
          <w:color w:val="000000"/>
          <w:sz w:val="24"/>
        </w:rPr>
        <w:t>个人中心与积分兑换：查看提交记录、站内通知、当前积分和兑换记录。</w:t>
      </w:r>
    </w:p>
    <w:p>
      <w:pPr>
        <w:spacing w:line="312" w:lineRule="auto" w:before="80" w:after="160"/>
        <w:ind w:left="170" w:right="170"/>
        <w:pBdr>
          <w:top w:val="single" w:sz="8" w:space="4" w:color="B7C9BC"/>
          <w:left w:val="single" w:sz="8" w:space="4" w:color="B7C9BC"/>
          <w:bottom w:val="single" w:sz="8" w:space="4" w:color="B7C9BC"/>
          <w:right w:val="single" w:sz="8" w:space="4" w:color="B7C9BC"/>
        </w:pBdr>
      </w:pPr>
      <w:r>
        <w:rPr>
          <w:rFonts w:ascii="Microsoft YaHei" w:hAnsi="Microsoft YaHei" w:eastAsia="Microsoft YaHei"/>
          <w:b/>
          <w:color w:val="0F3D2B"/>
          <w:sz w:val="22"/>
        </w:rPr>
        <w:t>建议截图页面：</w:t>
      </w:r>
      <w:r>
        <w:rPr>
          <w:rFonts w:ascii="Microsoft YaHei" w:hAnsi="Microsoft YaHei" w:eastAsia="Microsoft YaHei"/>
          <w:b w:val="0"/>
          <w:color w:val="000000"/>
          <w:sz w:val="22"/>
        </w:rPr>
        <w:t>提交物品页、个人中心页、积分商城页</w:t>
        <w:br/>
      </w:r>
      <w:r>
        <w:rPr>
          <w:rFonts w:ascii="Microsoft YaHei" w:hAnsi="Microsoft YaHei" w:eastAsia="Microsoft YaHei"/>
          <w:b/>
          <w:color w:val="0F3D2B"/>
          <w:sz w:val="22"/>
        </w:rPr>
        <w:t>建议截取内容：</w:t>
      </w:r>
      <w:r>
        <w:rPr>
          <w:rFonts w:ascii="Microsoft YaHei" w:hAnsi="Microsoft YaHei" w:eastAsia="Microsoft YaHei"/>
          <w:b w:val="0"/>
          <w:color w:val="000000"/>
          <w:sz w:val="22"/>
        </w:rPr>
        <w:t>基础信息表单、两种处理方式区域、消息列表、当前积分和兑换商品区域。</w:t>
      </w:r>
    </w:p>
    <w:p>
      <w:pPr>
        <w:spacing w:before="200" w:after="100"/>
      </w:pPr>
      <w:r>
        <w:rPr>
          <w:rFonts w:ascii="Microsoft YaHei" w:hAnsi="Microsoft YaHei" w:eastAsia="Microsoft YaHei"/>
          <w:b/>
          <w:color w:val="0F3D2B"/>
          <w:sz w:val="27"/>
        </w:rPr>
        <w:t>四、管理员端核心功能</w:t>
      </w:r>
    </w:p>
    <w:p>
      <w:pPr>
        <w:pStyle w:val="ListBullet"/>
        <w:spacing w:line="324" w:lineRule="auto" w:after="40"/>
      </w:pPr>
      <w:r>
        <w:rPr>
          <w:rFonts w:ascii="Microsoft YaHei" w:hAnsi="Microsoft YaHei" w:eastAsia="Microsoft YaHei"/>
          <w:b w:val="0"/>
          <w:color w:val="000000"/>
          <w:sz w:val="24"/>
        </w:rPr>
        <w:t>物品审核：核对用户提交的图片和说明，决定通过或驳回。</w:t>
      </w:r>
    </w:p>
    <w:p>
      <w:pPr>
        <w:pStyle w:val="ListBullet"/>
        <w:spacing w:line="324" w:lineRule="auto" w:after="40"/>
      </w:pPr>
      <w:r>
        <w:rPr>
          <w:rFonts w:ascii="Microsoft YaHei" w:hAnsi="Microsoft YaHei" w:eastAsia="Microsoft YaHei"/>
          <w:b w:val="0"/>
          <w:color w:val="000000"/>
          <w:sz w:val="24"/>
        </w:rPr>
        <w:t>上门回收处理：查看待上门回收订单，完成取走确认并推进核验。</w:t>
      </w:r>
    </w:p>
    <w:p>
      <w:pPr>
        <w:pStyle w:val="ListBullet"/>
        <w:spacing w:line="324" w:lineRule="auto" w:after="40"/>
      </w:pPr>
      <w:r>
        <w:rPr>
          <w:rFonts w:ascii="Microsoft YaHei" w:hAnsi="Microsoft YaHei" w:eastAsia="Microsoft YaHei"/>
          <w:b w:val="0"/>
          <w:color w:val="000000"/>
          <w:sz w:val="24"/>
        </w:rPr>
        <w:t>回收点与公告管理：维护回收点信息和首页公告内容。</w:t>
      </w:r>
    </w:p>
    <w:p>
      <w:pPr>
        <w:pStyle w:val="ListBullet"/>
        <w:spacing w:line="324" w:lineRule="auto" w:after="40"/>
      </w:pPr>
      <w:r>
        <w:rPr>
          <w:rFonts w:ascii="Microsoft YaHei" w:hAnsi="Microsoft YaHei" w:eastAsia="Microsoft YaHei"/>
          <w:b w:val="0"/>
          <w:color w:val="000000"/>
          <w:sz w:val="24"/>
        </w:rPr>
        <w:t>积分兑换处理：审核兑换申请，决定发放或驳回。</w:t>
      </w:r>
    </w:p>
    <w:p>
      <w:pPr>
        <w:spacing w:line="312" w:lineRule="auto" w:before="80" w:after="160"/>
        <w:ind w:left="170" w:right="170"/>
        <w:pBdr>
          <w:top w:val="single" w:sz="8" w:space="4" w:color="B7C9BC"/>
          <w:left w:val="single" w:sz="8" w:space="4" w:color="B7C9BC"/>
          <w:bottom w:val="single" w:sz="8" w:space="4" w:color="B7C9BC"/>
          <w:right w:val="single" w:sz="8" w:space="4" w:color="B7C9BC"/>
        </w:pBdr>
      </w:pPr>
      <w:r>
        <w:rPr>
          <w:rFonts w:ascii="Microsoft YaHei" w:hAnsi="Microsoft YaHei" w:eastAsia="Microsoft YaHei"/>
          <w:b/>
          <w:color w:val="0F3D2B"/>
          <w:sz w:val="22"/>
        </w:rPr>
        <w:t>建议截图页面：</w:t>
      </w:r>
      <w:r>
        <w:rPr>
          <w:rFonts w:ascii="Microsoft YaHei" w:hAnsi="Microsoft YaHei" w:eastAsia="Microsoft YaHei"/>
          <w:b w:val="0"/>
          <w:color w:val="000000"/>
          <w:sz w:val="22"/>
        </w:rPr>
        <w:t>管理员后台“物品审核”页，必要时补充“上门回收”页</w:t>
        <w:br/>
      </w:r>
      <w:r>
        <w:rPr>
          <w:rFonts w:ascii="Microsoft YaHei" w:hAnsi="Microsoft YaHei" w:eastAsia="Microsoft YaHei"/>
          <w:b/>
          <w:color w:val="0F3D2B"/>
          <w:sz w:val="22"/>
        </w:rPr>
        <w:t>建议截取内容：</w:t>
      </w:r>
      <w:r>
        <w:rPr>
          <w:rFonts w:ascii="Microsoft YaHei" w:hAnsi="Microsoft YaHei" w:eastAsia="Microsoft YaHei"/>
          <w:b w:val="0"/>
          <w:color w:val="000000"/>
          <w:sz w:val="22"/>
        </w:rPr>
        <w:t>待审核列表、处理按钮、回收流程状态、公告或兑换管理区域。</w:t>
      </w:r>
    </w:p>
    <w:p>
      <w:pPr>
        <w:spacing w:before="200" w:after="100"/>
      </w:pPr>
      <w:r>
        <w:rPr>
          <w:rFonts w:ascii="Microsoft YaHei" w:hAnsi="Microsoft YaHei" w:eastAsia="Microsoft YaHei"/>
          <w:b/>
          <w:color w:val="0F3D2B"/>
          <w:sz w:val="27"/>
        </w:rPr>
        <w:t>五、总结</w:t>
      </w:r>
    </w:p>
    <w:p>
      <w:pPr>
        <w:spacing w:line="348" w:lineRule="auto" w:after="100"/>
        <w:ind w:firstLine="420"/>
      </w:pPr>
      <w:r>
        <w:rPr>
          <w:rFonts w:ascii="Microsoft YaHei" w:hAnsi="Microsoft YaHei" w:eastAsia="Microsoft YaHei"/>
          <w:b w:val="0"/>
          <w:color w:val="000000"/>
          <w:sz w:val="24"/>
        </w:rPr>
        <w:t>系统已形成“提交 - 审核 - 回收 - 通知 - 积分兑换”的业务闭环，能够较直观展示校园电子废物处理场景下的网站设计思路和实现效果。</w:t>
      </w:r>
    </w:p>
    <w:sectPr w:rsidR="00FC693F" w:rsidRPr="0006063C" w:rsidSect="00034616">
      <w:pgSz w:w="12240" w:h="15840"/>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