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746B9" w14:textId="77777777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1F2E05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Python支持</w:t>
      </w:r>
      <w:proofErr w:type="gramStart"/>
      <w:r w:rsidRPr="001F2E05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向量机算法</w:t>
      </w:r>
      <w:proofErr w:type="gramEnd"/>
      <w:r w:rsidRPr="001F2E05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进行人脸识别</w:t>
      </w:r>
    </w:p>
    <w:p w14:paraId="44A1114E" w14:textId="77777777" w:rsidR="001F2E05" w:rsidRPr="001F2E05" w:rsidRDefault="001F2E05" w:rsidP="001F2E05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1F2E0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7221BEF7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</w:t>
      </w:r>
      <w:proofErr w:type="gram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向量机</w:t>
      </w:r>
      <w:proofErr w:type="gram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(support vector machine)是一种分类算法，通过寻求结构化风险最小来提高学习机泛化能力，实现经验风险和置信范围的最小化，从而达到在统计样本量较少的情况下，亦能获得良好统计规律的目的。通俗来讲，它是一种二类分类模型，其基本模型定义为特征空间上的间隔最大的线性分类器，即支持</w:t>
      </w:r>
      <w:proofErr w:type="gram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向量机</w:t>
      </w:r>
      <w:proofErr w:type="gram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的学习策略便是间隔最大化，最终可转化为一个凸二次规划问题的求解。</w:t>
      </w:r>
    </w:p>
    <w:p w14:paraId="13A7FD93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具体原理：</w:t>
      </w:r>
    </w:p>
    <w:p w14:paraId="2EB79CFC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在n维空间中找到一个分类超平面，将空间上的点分类。如下图是线性分类的例子。</w:t>
      </w:r>
    </w:p>
    <w:p w14:paraId="550E4C4F" w14:textId="51951366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DEBEB1F" wp14:editId="7172863F">
            <wp:extent cx="3724275" cy="3657600"/>
            <wp:effectExtent l="0" t="0" r="9525" b="0"/>
            <wp:docPr id="13" name="图片 1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4798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2. 一般而言，一个点距离超平面的远近可以表示为分类预测的确信或准确程度。SVM就是要最大化这个间隔值。而在虚线上的点便叫做支持向量</w:t>
      </w:r>
      <w:proofErr w:type="spell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Supprot</w:t>
      </w:r>
      <w:proofErr w:type="spell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Verctor</w:t>
      </w:r>
      <w:proofErr w:type="spell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26D16458" w14:textId="28116D6E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EA80C68" wp14:editId="0EA3416B">
            <wp:extent cx="5274310" cy="3180715"/>
            <wp:effectExtent l="0" t="0" r="2540" b="635"/>
            <wp:docPr id="12" name="图片 1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3A71" w14:textId="6AE54CF7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FF0CD44" wp14:editId="3F3B8EE2">
            <wp:extent cx="4105275" cy="2714625"/>
            <wp:effectExtent l="0" t="0" r="9525" b="9525"/>
            <wp:docPr id="11" name="图片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DCE9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实际中，我们会经常遇到线性不可分的样例，此时，我们的常用做法是把样</w:t>
      </w:r>
      <w:proofErr w:type="gram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例特征</w:t>
      </w:r>
      <w:proofErr w:type="gram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映射到高维空间中去(如下图)；</w:t>
      </w:r>
    </w:p>
    <w:p w14:paraId="2558CB03" w14:textId="552496EC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3FFA198" wp14:editId="0C8B400B">
            <wp:extent cx="3857625" cy="2171700"/>
            <wp:effectExtent l="0" t="0" r="9525" b="0"/>
            <wp:docPr id="10" name="图片 1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E903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线性不可分映射到高维空间，可能会导致维度大小高到可怕的(19维乃至无穷维的例子)，导致计算复杂。核函数的价值在于它虽然也是</w:t>
      </w:r>
      <w:proofErr w:type="gram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讲特征</w:t>
      </w:r>
      <w:proofErr w:type="gram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进行从低维到高维的转换，但核函数绝就绝在它事先在低维上进行计算，而将实质上的分类效果表现在了高维上，也就如上文所说的避免了直接在高维空间中的复杂计算。</w:t>
      </w:r>
    </w:p>
    <w:p w14:paraId="38A7F766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4.使用松弛变量处理数据噪音</w:t>
      </w:r>
    </w:p>
    <w:p w14:paraId="1ECADFB2" w14:textId="43B23319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0E6E950" wp14:editId="6B0BEDE4">
            <wp:extent cx="3724275" cy="3657600"/>
            <wp:effectExtent l="0" t="0" r="9525" b="0"/>
            <wp:docPr id="9" name="图片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8C2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sklearn中SVM的结构，及各个参数说明如下</w:t>
      </w:r>
    </w:p>
    <w:p w14:paraId="2663C40D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sklearn.svm.SVC</w:t>
      </w:r>
      <w:proofErr w:type="spell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</w:t>
      </w:r>
    </w:p>
    <w:p w14:paraId="5C64FDF0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5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96ECA83" w14:textId="77777777" w:rsidR="001F2E05" w:rsidRPr="001F2E05" w:rsidRDefault="001F2E05" w:rsidP="001F2E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sklearn.svm.SVC(C=1.0, kernel=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'rbf'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degree=3, gamma=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'auto'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coef0=0.0, shrinking=True, probability=False,tol=0.001, cache_size=200, class_weight=None, verbose=False, max_iter=-1, decision_function_shape=None,random_state=None)  </w:t>
      </w:r>
    </w:p>
    <w:p w14:paraId="1A5BD3C4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参数说明：</w:t>
      </w:r>
    </w:p>
    <w:p w14:paraId="4FD7C751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7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4064259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C-SVC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的惩罚参数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C?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默认值是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1.0  </w:t>
      </w:r>
    </w:p>
    <w:p w14:paraId="1F2C1498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越大，相当于惩罚松弛变量，希望松弛变量接近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，即对误分类的惩罚增大，趋向于对训练集全分对的情况，这样对训练集测试时准确率很高，但泛化能力弱。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值小，对误分类的惩罚减小，允许容错，将他们当成噪声点，泛化能力较强。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91ED0E6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kernel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：核函数，默认是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rbf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，可以是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‘linear’, ‘poly’, ‘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rbf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’, ‘sigmoid’, ‘precomputed’  </w:t>
      </w:r>
    </w:p>
    <w:p w14:paraId="2E4104E9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　　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 –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线性：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u'v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F663424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　　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1 –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多项式：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(gamma*u'*v + coef0)^degree  </w:t>
      </w:r>
    </w:p>
    <w:p w14:paraId="5EEB0638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　　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2 – RBF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函数：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exp(-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gamma|u-v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|^2)  </w:t>
      </w:r>
    </w:p>
    <w:p w14:paraId="795A7492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　　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3 –sigmoid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tanh(gamma*u'*v + coef0)  </w:t>
      </w:r>
    </w:p>
    <w:p w14:paraId="1E370A44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degree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：多项式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poly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函数的维度，默认是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3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，选择其他核函数时会被忽略。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09184AE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gamma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‘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rbf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’,‘poly’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和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‘sigmoid’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的核函数参数。默认是</w:t>
      </w:r>
      <w:proofErr w:type="gram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</w:t>
      </w:r>
      <w:proofErr w:type="gram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auto</w:t>
      </w:r>
      <w:proofErr w:type="gram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</w:t>
      </w:r>
      <w:proofErr w:type="gram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，则会选择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1/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99BE6F9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coef0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：核函数的常数项。对于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‘poly’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和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‘sigmoid’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有用。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CF8972D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probability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：是否采用概率估计？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.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默认为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False  </w:t>
      </w:r>
    </w:p>
    <w:p w14:paraId="47CC8671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shrinking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：是否采用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shrinking heuristic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方法，默认为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true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C4E88E0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：停止训练的误差值大小，默认为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1e-3  </w:t>
      </w:r>
    </w:p>
    <w:p w14:paraId="3BE5BB76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cache_size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：核函数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cache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缓存大小，默认为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200  </w:t>
      </w:r>
    </w:p>
    <w:p w14:paraId="77557FA5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class_weight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：类别的权重，字典形式传递。设置第几类的参数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为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weight*C(C-SVC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中的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C)  </w:t>
      </w:r>
    </w:p>
    <w:p w14:paraId="260EDEB8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verbose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：允许冗余输出？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830366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max_iter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：最大迭代次数。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-1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为无限制。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4262FA0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decision_function_shape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‘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ovo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’, ‘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ovr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’ or None,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default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=None3  </w:t>
      </w:r>
    </w:p>
    <w:p w14:paraId="77FE0994" w14:textId="77777777" w:rsidR="001F2E05" w:rsidRPr="001F2E05" w:rsidRDefault="001F2E05" w:rsidP="001F2E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：数据洗牌时的种子值，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值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7C267BA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主要调节的参数有：C、kernel、degree、gamma、coef0。</w:t>
      </w:r>
    </w:p>
    <w:p w14:paraId="2812393E" w14:textId="77777777" w:rsidR="001F2E05" w:rsidRPr="001F2E05" w:rsidRDefault="001F2E05" w:rsidP="001F2E05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1F2E0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5E2ABDDD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28C2A5EC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4E641205" w14:textId="77777777" w:rsidR="001F2E05" w:rsidRPr="001F2E05" w:rsidRDefault="001F2E05" w:rsidP="001F2E05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1F2E0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>任务内容</w:t>
      </w:r>
    </w:p>
    <w:p w14:paraId="70142800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用SVM算法对</w:t>
      </w:r>
      <w:proofErr w:type="spell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fetch_lfw_people</w:t>
      </w:r>
      <w:proofErr w:type="spell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数据进行人脸识别，并将预测结果可视化。</w:t>
      </w:r>
    </w:p>
    <w:p w14:paraId="504F6E34" w14:textId="77777777" w:rsidR="001F2E05" w:rsidRPr="001F2E05" w:rsidRDefault="001F2E05" w:rsidP="001F2E05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1F2E0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12439171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1.创建目录并下载实验所需的数据。</w:t>
      </w:r>
    </w:p>
    <w:p w14:paraId="452F59A4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9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48ECE42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mkdir -p /home/zhangyu/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scikit_learn_data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/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lfw_home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58B801C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cd /home/zhangyu/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scikit_learn_data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/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lfw_home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3BE8C9C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1F2E05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//192.168.1.100:60000/allfiles/ma_learn/lfwfunneled.tgz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0251FBB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1F2E05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//192.168.1.100:60000/allfiles/ma_learn/pairsDevTest.txt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3F015B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1F2E05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//192.168.1.100:60000/allfiles/ma_learn/pairsDevTrain.txt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23D149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1F2E05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//192.168.1.100:60000/allfiles/ma_learn/pairs.txt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8209B7D" w14:textId="77777777" w:rsidR="001F2E05" w:rsidRPr="001F2E05" w:rsidRDefault="001F2E05" w:rsidP="001F2E0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 xzvf lfwfunneled.tgz  </w:t>
      </w:r>
    </w:p>
    <w:p w14:paraId="35F9C634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2.新建Python project ，名为python15.</w:t>
      </w:r>
    </w:p>
    <w:p w14:paraId="4A3590C8" w14:textId="15858692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3591522B" wp14:editId="05688366">
            <wp:extent cx="5274310" cy="3241675"/>
            <wp:effectExtent l="0" t="0" r="2540" b="0"/>
            <wp:docPr id="8" name="图片 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24F9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在python15项目下，新建Python file，名为SVM</w:t>
      </w:r>
    </w:p>
    <w:p w14:paraId="14970F8B" w14:textId="23A67BF9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30A06A1" wp14:editId="52550B7C">
            <wp:extent cx="3257550" cy="1362075"/>
            <wp:effectExtent l="0" t="0" r="0" b="9525"/>
            <wp:docPr id="7" name="图片 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0BFC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3.用SVM算法对</w:t>
      </w:r>
      <w:proofErr w:type="spellStart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fetch_lfw_people</w:t>
      </w:r>
      <w:proofErr w:type="spellEnd"/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数据进行人脸识别，并将预测结果可视化,完整代码如下：</w:t>
      </w:r>
    </w:p>
    <w:p w14:paraId="54A476C5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5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46D549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151DF7F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time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time  </w:t>
      </w:r>
    </w:p>
    <w:p w14:paraId="2CF7D40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logging  </w:t>
      </w:r>
    </w:p>
    <w:p w14:paraId="3A8E79B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6E06BE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A9736A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sklearn.datasets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fetch_lfw_people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618B36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GridSearchCV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CA7779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sklearn.metrics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classification_report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FA3E1C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sklearn.metrics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confusion_matrix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D18734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sklearn.decomposition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PCA  </w:t>
      </w:r>
    </w:p>
    <w:p w14:paraId="3E0BD77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sklearn.svm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SVC  </w:t>
      </w:r>
    </w:p>
    <w:p w14:paraId="6756CF0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Display progress logs on </w:t>
      </w:r>
      <w:proofErr w:type="spellStart"/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stdout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851C3C6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logging.basicConfig(level=logging.INFO, format=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'%(asctime)s %(message)s'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3D0303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4D5703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Download the data, if not already on disk and load it as numpy arrays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3DB79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 = fetch_lfw_people(min_faces_per_person=70, resize=0.4)  </w:t>
      </w:r>
    </w:p>
    <w:p w14:paraId="79B98ACC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introspect the images arrays to find the shapes (for plotting)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E0EBDFA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lfw_people.images.shape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69B020C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for machine learning we use the 2 data directly (as relative pixel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3AA8B95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positions info is ignored by this model)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0B9AB7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lfw_people.data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DF3FA5A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n_features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[1]  </w:t>
      </w:r>
    </w:p>
    <w:p w14:paraId="73D82DC7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the label to predict is the id of the person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7611863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lfw_people.target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2F179C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4D9FC7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  </w:t>
      </w:r>
    </w:p>
    <w:p w14:paraId="29B76987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"Total dataset size:"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C582307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C44AC37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8FB0B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07C3F0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98B508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Split into a training set and a test set using a stratified k fold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09E1CF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split into a training and testing set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CCA379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  </w:t>
      </w:r>
    </w:p>
    <w:p w14:paraId="44C2E84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X, y,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test_size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=0.25)  </w:t>
      </w:r>
    </w:p>
    <w:p w14:paraId="0456D361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1F7D7F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Compute a PCA (eigenfaces) on the face dataset (treated as unlabeled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24697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lastRenderedPageBreak/>
        <w:t># dataset): unsupervised feature extraction / dimensionality reduction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BEE81B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150  </w:t>
      </w:r>
    </w:p>
    <w:p w14:paraId="17F3765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"Extracting the top %d eigenfaces from %d faces"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20FC32A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[0]))  </w:t>
      </w:r>
    </w:p>
    <w:p w14:paraId="61BF211C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7C661CF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 = PCA(svd_solver=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'randomized'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,n_components=n_components, whiten=True).fit(X_train)  </w:t>
      </w:r>
    </w:p>
    <w:p w14:paraId="7471275C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33FFDE26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eigenfaces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pca.components_.reshape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w))  </w:t>
      </w:r>
    </w:p>
    <w:p w14:paraId="79FA16A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"Projecting the input data on the eigenfaces orthonormal basis"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A44872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02026FF1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pca.transform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28D1292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pca.transform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90E305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6061B7D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FD6E0C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Train a SVM classification model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17A80E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"Fitting the classifier to the training set"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3AEBC8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01839F3A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param_grid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{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[1e3, 5e3, 1e4, 5e4, 1e5],  </w:t>
      </w:r>
    </w:p>
    <w:p w14:paraId="3180242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'gamma'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[0.0001, 0.0005, 0.001, 0.005, 0.01, 0.1], }  </w:t>
      </w:r>
    </w:p>
    <w:p w14:paraId="1BF89D5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 = GridSearchCV(SVC(kernel=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'rbf'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class_weight=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'balanced'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param_grid)  </w:t>
      </w:r>
    </w:p>
    <w:p w14:paraId="2BB9643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clf.fit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246845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66508E9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"Best estimator found by grid search:"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B7BB5F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clf.best_estimator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1400181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2A860D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Quantitative evaluation of the model quality on the test set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0985DC3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"Predicting people's names on the test set"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052087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061C66A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clf.predict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A99B8F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465A3925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print(classification_report(y_test, y_pred, target_names=target_names))  </w:t>
      </w:r>
    </w:p>
    <w:p w14:paraId="0E4F109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print(confusion_matrix(y_test, y_pred, labels=range(n_classes)))  </w:t>
      </w:r>
    </w:p>
    <w:p w14:paraId="0A3D3E8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A93FB82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Qualitative evaluation of the predictions using matplotlib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A2494D9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(images, titles, h, w,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=4):  </w:t>
      </w:r>
    </w:p>
    <w:p w14:paraId="786F34E0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"""Helper function to plot a gallery of portraits"""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D4C72BB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plt.figure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figsize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=(1.8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2.4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58DA456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plt.subplots_adjust(bottom=0, left=.01, right=.99, top=.90, hspace=.35)  </w:t>
      </w:r>
    </w:p>
    <w:p w14:paraId="48A64A1A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2E75A9A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plt.subplot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 + 1)  </w:t>
      </w:r>
    </w:p>
    <w:p w14:paraId="72FB30B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plt.imshow(images[i].reshape((h, w)), cmap=plt.cm.gray)  </w:t>
      </w:r>
    </w:p>
    <w:p w14:paraId="298867F2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plt.title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(titles[i], size=12)  </w:t>
      </w:r>
    </w:p>
    <w:p w14:paraId="710880CF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plt.xticks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(())  </w:t>
      </w:r>
    </w:p>
    <w:p w14:paraId="6E42737E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plt.yticks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(())  </w:t>
      </w:r>
    </w:p>
    <w:p w14:paraId="06559101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the result of the prediction on a portion of the test set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BA879F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title(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i):  </w:t>
      </w:r>
    </w:p>
    <w:p w14:paraId="295B4E06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pred_name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[i]].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 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1)[-1]  </w:t>
      </w:r>
    </w:p>
    <w:p w14:paraId="2ECD017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true_name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[i]].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 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1)[-1]  </w:t>
      </w:r>
    </w:p>
    <w:p w14:paraId="09BEF2ED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'predicted: %s\ntrue:      %s'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(pred_name, true_name)  </w:t>
      </w:r>
    </w:p>
    <w:p w14:paraId="7D7A31C1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prediction_titles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[title(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i)  </w:t>
      </w:r>
    </w:p>
    <w:p w14:paraId="53D3BA24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[0])]  </w:t>
      </w:r>
    </w:p>
    <w:p w14:paraId="7C98C8D2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prediction_titles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  </w:t>
      </w:r>
    </w:p>
    <w:p w14:paraId="0C5D2703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the gallery of the most significative eigenfaces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AE6857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eigenface_titles = [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"eigenface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range(eigenfaces.shape[0])]  </w:t>
      </w:r>
    </w:p>
    <w:p w14:paraId="79E5D208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(eigenfaces,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  </w:t>
      </w:r>
    </w:p>
    <w:p w14:paraId="00B763A3" w14:textId="77777777" w:rsidR="001F2E05" w:rsidRPr="001F2E05" w:rsidRDefault="001F2E05" w:rsidP="001F2E0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67618E4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4.对完整代码进行分部描述，用import导入实验所用到的包</w:t>
      </w:r>
    </w:p>
    <w:p w14:paraId="4BA5B0E7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7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E807D9A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25F397E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time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time  </w:t>
      </w:r>
    </w:p>
    <w:p w14:paraId="6A2D4141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logging  </w:t>
      </w:r>
    </w:p>
    <w:p w14:paraId="652D5A70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7F3763F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20C1684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sklearn.datasets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fetch_lfw_people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4C8B8AB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GridSearchCV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361558F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sklearn.metrics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classification_report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81C15D5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sklearn.metrics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confusion_matrix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7E5FC7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sklearn.decomposition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PCA  </w:t>
      </w:r>
    </w:p>
    <w:p w14:paraId="132D0F24" w14:textId="77777777" w:rsidR="001F2E05" w:rsidRPr="001F2E05" w:rsidRDefault="001F2E05" w:rsidP="001F2E0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sklearn.svm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SVC  </w:t>
      </w:r>
    </w:p>
    <w:p w14:paraId="42AA943F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5.提取数据</w:t>
      </w:r>
    </w:p>
    <w:p w14:paraId="25060942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9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39DF0AE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 = fetch_lfw_people(min_faces_per_person=70, resize=0.4)  </w:t>
      </w:r>
    </w:p>
    <w:p w14:paraId="0D273CE6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introspect the images arrays to find the shapes (for plotting)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557F66F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lfw_people.images.shape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A95C09E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for machine learning we use the 2 data directly (as relative pixel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E0B1B08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lastRenderedPageBreak/>
        <w:t># positions info is ignored by this model)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B18CD22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lfw_people.data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1827948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[1]  </w:t>
      </w:r>
    </w:p>
    <w:p w14:paraId="0573703D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the label to predict is the id of the person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8A586AA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lfw_people.target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12BF711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lfw_people.target_names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EB21075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  </w:t>
      </w:r>
    </w:p>
    <w:p w14:paraId="202E24B5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"Total dataset size:"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543032E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n_samples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6DDC3DF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n_features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4AFF26A" w14:textId="77777777" w:rsidR="001F2E05" w:rsidRPr="001F2E05" w:rsidRDefault="001F2E05" w:rsidP="001F2E0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: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n_classes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CF3B362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2C359F81" w14:textId="6477A61F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2AD069C" wp14:editId="3863B731">
            <wp:extent cx="1600200" cy="619125"/>
            <wp:effectExtent l="0" t="0" r="0" b="9525"/>
            <wp:docPr id="6" name="图片 6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D6BB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6.特征提取</w:t>
      </w:r>
    </w:p>
    <w:p w14:paraId="261E869F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3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C1F4E8F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  </w:t>
      </w:r>
    </w:p>
    <w:p w14:paraId="5815CB1E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X, y,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test_size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=0.25)  </w:t>
      </w:r>
    </w:p>
    <w:p w14:paraId="571E31D0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###############################################################################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C69D254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lastRenderedPageBreak/>
        <w:t># Compute a PCA (eigenfaces) on the face dataset (treated as unlabeled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2B6AB38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dataset): unsupervised feature extraction / dimensionality reduction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4D360DA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150  </w:t>
      </w:r>
    </w:p>
    <w:p w14:paraId="6C377F68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"Extracting the top %d eigenfaces from %d faces"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1FAE7F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[0]))  </w:t>
      </w:r>
    </w:p>
    <w:p w14:paraId="6275FF66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63D3CDE9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 = PCA(svd_solver=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'randomized'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,n_components=n_components, whiten=True).fit(X_train)  </w:t>
      </w:r>
    </w:p>
    <w:p w14:paraId="4F8F4606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467E40FA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eigenfaces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pca.components_.reshape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n_components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w))  </w:t>
      </w:r>
    </w:p>
    <w:p w14:paraId="748F86C4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"Projecting the input data on the eigenfaces orthonormal basis"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1320623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37224D26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pca.transform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9F67BE1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pca.transform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FFB2EBF" w14:textId="77777777" w:rsidR="001F2E05" w:rsidRPr="001F2E05" w:rsidRDefault="001F2E05" w:rsidP="001F2E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223D1E38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1DBD131A" w14:textId="755A9EC9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52E36A62" wp14:editId="1D698D33">
            <wp:extent cx="4714875" cy="609600"/>
            <wp:effectExtent l="0" t="0" r="9525" b="0"/>
            <wp:docPr id="5" name="图片 5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8E3B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7.建立SVM分类模型</w:t>
      </w:r>
    </w:p>
    <w:p w14:paraId="066759B5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7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5E93A5D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"Fitting the classifier to the training set"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F70D1D0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462DCBBD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param_grid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{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[1e3, 5e3, 1e4, 5e4, 1e5],  </w:t>
      </w:r>
    </w:p>
    <w:p w14:paraId="65EDEDD2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'gamma'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[0.0001, 0.0005, 0.001, 0.005, 0.01, 0.1], }  </w:t>
      </w:r>
    </w:p>
    <w:p w14:paraId="73C97B29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 = GridSearchCV(SVC(kernel=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'rbf'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class_weight=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'balanced'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), param_grid)  </w:t>
      </w:r>
    </w:p>
    <w:p w14:paraId="1386C6FD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clf.fit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48C8B63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0ECC26A4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"Best estimator found by grid search:"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8F3149B" w14:textId="77777777" w:rsidR="001F2E05" w:rsidRPr="001F2E05" w:rsidRDefault="001F2E05" w:rsidP="001F2E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clf.best_estimator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306A4C89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7906EF85" w14:textId="312B7BDD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9751806" wp14:editId="4B12F41B">
            <wp:extent cx="5257800" cy="1133475"/>
            <wp:effectExtent l="0" t="0" r="0" b="9525"/>
            <wp:docPr id="4" name="图片 4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B3A9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8.模型评估</w:t>
      </w:r>
    </w:p>
    <w:p w14:paraId="4D3C1510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41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2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500E945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"Predicting people's names on the test set"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F01C977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t0 = time()  </w:t>
      </w:r>
    </w:p>
    <w:p w14:paraId="629ACC6B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clf.predict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X_test_pca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7A11E2E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"done in %0.3fs"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(time() - t0))  </w:t>
      </w:r>
    </w:p>
    <w:p w14:paraId="2B0FA779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print(classification_report(y_test, y_pred, target_names=target_names))  </w:t>
      </w:r>
    </w:p>
    <w:p w14:paraId="1298A1DB" w14:textId="77777777" w:rsidR="001F2E05" w:rsidRPr="001F2E05" w:rsidRDefault="001F2E05" w:rsidP="001F2E0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print(confusion_matrix(y_test, y_pred, labels=range(n_classes)))  </w:t>
      </w:r>
    </w:p>
    <w:p w14:paraId="0485FA52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22E0D244" w14:textId="458C1290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C27AA00" wp14:editId="73F628E7">
            <wp:extent cx="4838700" cy="3371850"/>
            <wp:effectExtent l="0" t="0" r="0" b="0"/>
            <wp:docPr id="3" name="图片 3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3034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9.预测结果可视化</w:t>
      </w:r>
    </w:p>
    <w:p w14:paraId="641908E4" w14:textId="77777777" w:rsidR="001F2E05" w:rsidRPr="001F2E05" w:rsidRDefault="001F2E05" w:rsidP="001F2E05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45" w:tooltip="view plain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F2E05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6" w:tooltip="将代码复制到实验机" w:history="1">
        <w:r w:rsidRPr="001F2E05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F76F00A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def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(images, titles, h, w,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=4):  </w:t>
      </w:r>
    </w:p>
    <w:p w14:paraId="00E387FA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"""Helper function to plot a gallery of portraits"""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3E43B3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plt.figure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figsize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=(1.8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2.4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55C08C11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plt.subplots_adjust(bottom=0, left=.01, right=.99, top=.90, hspace=.35)  </w:t>
      </w:r>
    </w:p>
    <w:p w14:paraId="56CA3A69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*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272FA23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plt.subplot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n_row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n_col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 + 1)  </w:t>
      </w:r>
    </w:p>
    <w:p w14:paraId="696EEA2D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plt.imshow(images[i].reshape((h, w)), cmap=plt.cm.gray)  </w:t>
      </w:r>
    </w:p>
    <w:p w14:paraId="5F1AA42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plt.title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(titles[i], size=12)  </w:t>
      </w:r>
    </w:p>
    <w:p w14:paraId="1C1843E9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plt.xticks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(())  </w:t>
      </w:r>
    </w:p>
    <w:p w14:paraId="69F21004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plt.yticks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(())  </w:t>
      </w:r>
    </w:p>
    <w:p w14:paraId="065D6982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the result of the prediction on a portion of the test set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8A563F6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title(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i):  </w:t>
      </w:r>
    </w:p>
    <w:p w14:paraId="0BF8B601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pred_name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[i]].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 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1)[-1]  </w:t>
      </w:r>
    </w:p>
    <w:p w14:paraId="5F6AEB79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true_name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[i]].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rsplit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 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1)[-1]  </w:t>
      </w:r>
    </w:p>
    <w:p w14:paraId="23D87A1E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'predicted: %s\ntrue:      %s'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(pred_name, true_name)  </w:t>
      </w:r>
    </w:p>
    <w:p w14:paraId="42D19FB9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prediction_titles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[title(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target_names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i)  </w:t>
      </w:r>
    </w:p>
    <w:p w14:paraId="7EE9595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y_pred.shape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[0])]  </w:t>
      </w:r>
    </w:p>
    <w:p w14:paraId="5915565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prediction_titles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  </w:t>
      </w:r>
    </w:p>
    <w:p w14:paraId="229E2BA3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the gallery of the most significative eigenfaces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FCD280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eigenface_titles = [</w:t>
      </w:r>
      <w:r w:rsidRPr="001F2E05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"eigenface %d"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1F2E05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range(eigenfaces.shape[0])]  </w:t>
      </w:r>
    </w:p>
    <w:p w14:paraId="06243A84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plot_gallery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(eigenfaces, </w:t>
      </w: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eigenface_titles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h, w)  </w:t>
      </w:r>
    </w:p>
    <w:p w14:paraId="36E58E67" w14:textId="77777777" w:rsidR="001F2E05" w:rsidRPr="001F2E05" w:rsidRDefault="001F2E05" w:rsidP="001F2E0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1F2E05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F94E4F4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2E202ED2" w14:textId="49A1C953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38B17361" wp14:editId="1F097A33">
            <wp:extent cx="5274310" cy="5789930"/>
            <wp:effectExtent l="0" t="0" r="2540" b="1270"/>
            <wp:docPr id="2" name="图片 2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0163" w14:textId="77777777" w:rsidR="001F2E05" w:rsidRPr="001F2E05" w:rsidRDefault="001F2E05" w:rsidP="001F2E05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F2E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eigenface：</w:t>
      </w:r>
    </w:p>
    <w:p w14:paraId="588EF74C" w14:textId="6C116C08" w:rsidR="001F2E05" w:rsidRPr="001F2E05" w:rsidRDefault="001F2E05" w:rsidP="001F2E0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F2E05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AA41E9E" wp14:editId="7FB55F2E">
            <wp:extent cx="5274310" cy="5731510"/>
            <wp:effectExtent l="0" t="0" r="2540" b="2540"/>
            <wp:docPr id="1" name="图片 1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E05" w:rsidRPr="001F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E2A"/>
    <w:multiLevelType w:val="multilevel"/>
    <w:tmpl w:val="D602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7358C"/>
    <w:multiLevelType w:val="multilevel"/>
    <w:tmpl w:val="D6DE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D1452"/>
    <w:multiLevelType w:val="multilevel"/>
    <w:tmpl w:val="66EE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903BF"/>
    <w:multiLevelType w:val="multilevel"/>
    <w:tmpl w:val="CC90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54B99"/>
    <w:multiLevelType w:val="multilevel"/>
    <w:tmpl w:val="EED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77DCC"/>
    <w:multiLevelType w:val="multilevel"/>
    <w:tmpl w:val="9B70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E6769"/>
    <w:multiLevelType w:val="multilevel"/>
    <w:tmpl w:val="CB1C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B37F6"/>
    <w:multiLevelType w:val="multilevel"/>
    <w:tmpl w:val="469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42BB7"/>
    <w:multiLevelType w:val="multilevel"/>
    <w:tmpl w:val="7B3A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77DD7"/>
    <w:multiLevelType w:val="multilevel"/>
    <w:tmpl w:val="FA38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B3"/>
    <w:rsid w:val="001F2E05"/>
    <w:rsid w:val="007F41B3"/>
    <w:rsid w:val="00DD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D14C0-2F3B-452B-93D2-C0C4EA97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2E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F2E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E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F2E0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1F2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F2E05"/>
    <w:rPr>
      <w:color w:val="0000FF"/>
      <w:u w:val="single"/>
    </w:rPr>
  </w:style>
  <w:style w:type="paragraph" w:customStyle="1" w:styleId="alt">
    <w:name w:val="alt"/>
    <w:basedOn w:val="a"/>
    <w:rsid w:val="001F2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F2E05"/>
  </w:style>
  <w:style w:type="character" w:customStyle="1" w:styleId="keyword">
    <w:name w:val="keyword"/>
    <w:basedOn w:val="a0"/>
    <w:rsid w:val="001F2E05"/>
  </w:style>
  <w:style w:type="character" w:customStyle="1" w:styleId="comment">
    <w:name w:val="comment"/>
    <w:basedOn w:val="a0"/>
    <w:rsid w:val="001F2E05"/>
  </w:style>
  <w:style w:type="character" w:customStyle="1" w:styleId="preprocessor">
    <w:name w:val="preprocessor"/>
    <w:basedOn w:val="a0"/>
    <w:rsid w:val="001F2E0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2E0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F2E05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2E0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F2E05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991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914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103586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871514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977683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8993907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0001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3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9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44455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965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0560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53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747623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157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3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8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1063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373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6492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5222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1588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1003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254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5807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5420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030565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5AB5DF"/>
                                    <w:left w:val="single" w:sz="6" w:space="2" w:color="5AB5DF"/>
                                    <w:bottom w:val="single" w:sz="6" w:space="2" w:color="5AB5DF"/>
                                    <w:right w:val="single" w:sz="6" w:space="2" w:color="5AB5D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6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3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euvre.com/doc/exper/289a442c-91ad-11e9-beeb-00215ec892f4/img/05.png" TargetMode="External"/><Relationship Id="rId18" Type="http://schemas.openxmlformats.org/officeDocument/2006/relationships/hyperlink" Target="https://www.ipieuvre.com/e/184/311/9539" TargetMode="External"/><Relationship Id="rId26" Type="http://schemas.openxmlformats.org/officeDocument/2006/relationships/hyperlink" Target="https://www.ipieuvre.com/e/184/311/9539" TargetMode="External"/><Relationship Id="rId39" Type="http://schemas.openxmlformats.org/officeDocument/2006/relationships/hyperlink" Target="https://www.ipieuvre.com/doc/exper/289a442c-91ad-11e9-beeb-00215ec892f4/img/08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ieuvre.com/doc/exper/289a442c-91ad-11e9-beeb-00215ec892f4/img/12.jpg" TargetMode="External"/><Relationship Id="rId34" Type="http://schemas.openxmlformats.org/officeDocument/2006/relationships/hyperlink" Target="https://www.ipieuvre.com/e/184/311/9539" TargetMode="External"/><Relationship Id="rId42" Type="http://schemas.openxmlformats.org/officeDocument/2006/relationships/hyperlink" Target="https://www.ipieuvre.com/e/184/311/9539" TargetMode="External"/><Relationship Id="rId47" Type="http://schemas.openxmlformats.org/officeDocument/2006/relationships/hyperlink" Target="https://www.ipieuvre.com/doc/exper/289a442c-91ad-11e9-beeb-00215ec892f4/img/10.png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s://www.ipieuvre.com/doc/exper/289a442c-91ad-11e9-beeb-00215ec892f4/img/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ipieuvre.com/e/184/311/9539" TargetMode="External"/><Relationship Id="rId25" Type="http://schemas.openxmlformats.org/officeDocument/2006/relationships/hyperlink" Target="https://www.ipieuvre.com/e/184/311/9539" TargetMode="External"/><Relationship Id="rId33" Type="http://schemas.openxmlformats.org/officeDocument/2006/relationships/hyperlink" Target="https://www.ipieuvre.com/e/184/311/9539" TargetMode="External"/><Relationship Id="rId38" Type="http://schemas.openxmlformats.org/officeDocument/2006/relationships/hyperlink" Target="https://www.ipieuvre.com/e/184/311/9539" TargetMode="External"/><Relationship Id="rId46" Type="http://schemas.openxmlformats.org/officeDocument/2006/relationships/hyperlink" Target="https://www.ipieuvre.com/e/184/311/95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pieuvre.com/e/184/311/9539" TargetMode="External"/><Relationship Id="rId20" Type="http://schemas.openxmlformats.org/officeDocument/2006/relationships/hyperlink" Target="https://www.ipieuvre.com/e/184/311/9539" TargetMode="External"/><Relationship Id="rId29" Type="http://schemas.openxmlformats.org/officeDocument/2006/relationships/hyperlink" Target="https://www.ipieuvre.com/e/184/311/9539" TargetMode="External"/><Relationship Id="rId41" Type="http://schemas.openxmlformats.org/officeDocument/2006/relationships/hyperlink" Target="https://www.ipieuvre.com/e/184/311/95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pieuvre.com/doc/exper/289a442c-91ad-11e9-beeb-00215ec892f4/img/04.png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8.png"/><Relationship Id="rId37" Type="http://schemas.openxmlformats.org/officeDocument/2006/relationships/hyperlink" Target="https://www.ipieuvre.com/e/184/311/9539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www.ipieuvre.com/e/184/311/9539" TargetMode="External"/><Relationship Id="rId5" Type="http://schemas.openxmlformats.org/officeDocument/2006/relationships/hyperlink" Target="https://www.ipieuvre.com/doc/exper/289a442c-91ad-11e9-beeb-00215ec892f4/img/01.png" TargetMode="External"/><Relationship Id="rId15" Type="http://schemas.openxmlformats.org/officeDocument/2006/relationships/hyperlink" Target="https://www.ipieuvre.com/e/184/311/9539" TargetMode="External"/><Relationship Id="rId23" Type="http://schemas.openxmlformats.org/officeDocument/2006/relationships/hyperlink" Target="https://www.ipieuvre.com/doc/exper/289a442c-91ad-11e9-beeb-00215ec892f4/img/13.jpg" TargetMode="External"/><Relationship Id="rId28" Type="http://schemas.openxmlformats.org/officeDocument/2006/relationships/hyperlink" Target="https://www.ipieuvre.com/e/184/311/9539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www.ipieuvre.com/doc/exper/289a442c-91ad-11e9-beeb-00215ec892f4/img/1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pieuvre.com/e/184/311/9539" TargetMode="External"/><Relationship Id="rId31" Type="http://schemas.openxmlformats.org/officeDocument/2006/relationships/hyperlink" Target="https://www.ipieuvre.com/doc/exper/289a442c-91ad-11e9-beeb-00215ec892f4/img/06.png" TargetMode="External"/><Relationship Id="rId44" Type="http://schemas.openxmlformats.org/officeDocument/2006/relationships/image" Target="media/image11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289a442c-91ad-11e9-beeb-00215ec892f4/img/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6.jpeg"/><Relationship Id="rId27" Type="http://schemas.openxmlformats.org/officeDocument/2006/relationships/hyperlink" Target="https://www.ipieuvre.com/e/184/311/9539" TargetMode="External"/><Relationship Id="rId30" Type="http://schemas.openxmlformats.org/officeDocument/2006/relationships/hyperlink" Target="https://www.ipieuvre.com/e/184/311/9539" TargetMode="External"/><Relationship Id="rId35" Type="http://schemas.openxmlformats.org/officeDocument/2006/relationships/hyperlink" Target="https://www.ipieuvre.com/doc/exper/289a442c-91ad-11e9-beeb-00215ec892f4/img/07.png" TargetMode="External"/><Relationship Id="rId43" Type="http://schemas.openxmlformats.org/officeDocument/2006/relationships/hyperlink" Target="https://www.ipieuvre.com/doc/exper/289a442c-91ad-11e9-beeb-00215ec892f4/img/09.png" TargetMode="External"/><Relationship Id="rId48" Type="http://schemas.openxmlformats.org/officeDocument/2006/relationships/image" Target="media/image1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2020-04-16T13:08:00Z</dcterms:created>
  <dcterms:modified xsi:type="dcterms:W3CDTF">2020-04-16T13:17:00Z</dcterms:modified>
</cp:coreProperties>
</file>