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7月9日飞机舰船活动情况</w:t>
      </w:r>
    </w:p>
    <w:p>
      <w:r>
        <w:t>当日，来自开源军情、网上舆论和雷达的多源信息中，形成了9条具有跨源支撑的可信事件，重点集中于东海, 黄海, 上海外海等海域。报告采用三源交叉核验方法，仅纳入已形成至少两类来源一致支持的事件，避免单来源噪声和海域错配带来的虚假结论。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意大利P-72A巡逻机在上海外海执行情报监视侦察（上海外海，巡逻，开源军情, 网上舆论）</w:t>
      </w:r>
    </w:p>
    <w:p>
      <w:r>
        <w:t>- 加拿大金斯顿级巡逻舰现身东海执行友好访问引发关注（东海，巡逻，开源军情, 网上舆论）</w:t>
      </w:r>
    </w:p>
    <w:p>
      <w:r>
        <w:t>- 中国山东号航空母舰由外围航线进入东海中部执行例行部署（东海，未知任务，开源军情, 网上舆论）</w:t>
      </w:r>
    </w:p>
    <w:p>
      <w:r>
        <w:t>- 德国“巴登-符腾堡号”导弹护卫舰进入东海活动（东海，未知任务，开源军情, 网上舆论）</w:t>
      </w:r>
    </w:p>
    <w:p>
      <w:r>
        <w:t>- 意大利海军莱库号护卫舰在海南岛东南海域训练（南海，远海训练，开源军情, 网上舆论）</w:t>
      </w:r>
    </w:p>
    <w:p>
      <w:r>
        <w:t>- 菲律宾迭戈·西朗号导弹护卫舰在西沙群岛海域执行海上护航（西沙群岛，海上护航，开源军情, 网上舆论）</w:t>
      </w:r>
    </w:p>
    <w:p>
      <w:pPr>
        <w:pStyle w:val="Heading2"/>
      </w:pPr>
      <w:r>
        <w:t>二、重点态势分析</w:t>
      </w:r>
    </w:p>
    <w:p>
      <w:r>
        <w:t>本日所纳入事件以东海, 黄海, 上海外海为主，呈现出明显的任务衔接和区域持续特征。跨源核验显示，相关平台活动具有相同任务方向、相近部署时段和一致的海域落点，说明其呈现出稳定的监视、警戒和机动部署特征。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