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00B327A6">
        <w:trPr>
          <w:jc w:val="center"/>
        </w:trPr>
        <w:tc>
          <w:tcPr>
            <w:tcW w:w="9504" w:type="dxa"/>
          </w:tcPr>
          <w:p w14:paraId="0FE74390" w14:textId="28D4E70D" w:rsidR="00330177" w:rsidRDefault="00330177" w:rsidP="002E6873">
            <w:pPr>
              <w:jc w:val="cente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4A9D2127" w14:textId="6071B597" w:rsidR="00FB75D6" w:rsidRDefault="00F43DF1" w:rsidP="00AE4D85">
            <w:pPr>
              <w:jc w:val="center"/>
              <w:rPr>
                <w:b/>
                <w:bCs/>
                <w:color w:val="002060"/>
                <w:sz w:val="32"/>
                <w:szCs w:val="32"/>
              </w:rPr>
            </w:pPr>
            <w:r>
              <w:rPr>
                <w:b/>
                <w:bCs/>
                <w:color w:val="002060"/>
                <w:sz w:val="32"/>
                <w:szCs w:val="32"/>
              </w:rPr>
              <w:t>Oruka initiates Phase 2 OR</w:t>
            </w:r>
            <w:r w:rsidR="0079176E">
              <w:rPr>
                <w:b/>
                <w:bCs/>
                <w:color w:val="002060"/>
                <w:sz w:val="32"/>
                <w:szCs w:val="32"/>
              </w:rPr>
              <w:t>C</w:t>
            </w:r>
            <w:r>
              <w:rPr>
                <w:b/>
                <w:bCs/>
                <w:color w:val="002060"/>
                <w:sz w:val="32"/>
                <w:szCs w:val="32"/>
              </w:rPr>
              <w:t>A-SURGE trial of ORKA</w:t>
            </w:r>
            <w:r w:rsidR="00C032CC">
              <w:rPr>
                <w:b/>
                <w:bCs/>
                <w:color w:val="002060"/>
                <w:sz w:val="32"/>
                <w:szCs w:val="32"/>
              </w:rPr>
              <w:t>-002</w:t>
            </w:r>
            <w:r w:rsidR="00E9072E">
              <w:rPr>
                <w:b/>
                <w:bCs/>
                <w:color w:val="002060"/>
                <w:sz w:val="32"/>
                <w:szCs w:val="32"/>
              </w:rPr>
              <w:t xml:space="preserve"> (IL17A/F)</w:t>
            </w:r>
            <w:r w:rsidR="00C032CC">
              <w:rPr>
                <w:b/>
                <w:bCs/>
                <w:color w:val="002060"/>
                <w:sz w:val="32"/>
                <w:szCs w:val="32"/>
              </w:rPr>
              <w:t xml:space="preserve"> in </w:t>
            </w:r>
            <w:r w:rsidR="00300C0F">
              <w:rPr>
                <w:b/>
                <w:bCs/>
                <w:color w:val="002060"/>
                <w:sz w:val="32"/>
                <w:szCs w:val="32"/>
              </w:rPr>
              <w:t>moderate-to</w:t>
            </w:r>
            <w:r w:rsidR="00721624">
              <w:rPr>
                <w:b/>
                <w:bCs/>
                <w:color w:val="002060"/>
                <w:sz w:val="32"/>
                <w:szCs w:val="32"/>
              </w:rPr>
              <w:t>-sever</w:t>
            </w:r>
            <w:r w:rsidR="009F42A3">
              <w:rPr>
                <w:b/>
                <w:bCs/>
                <w:color w:val="002060"/>
                <w:sz w:val="32"/>
                <w:szCs w:val="32"/>
              </w:rPr>
              <w:t>e</w:t>
            </w:r>
            <w:r w:rsidR="00721624">
              <w:rPr>
                <w:b/>
                <w:bCs/>
                <w:color w:val="002060"/>
                <w:sz w:val="32"/>
                <w:szCs w:val="32"/>
              </w:rPr>
              <w:t xml:space="preserve"> PsO </w:t>
            </w: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0FA2534">
              <w:trPr>
                <w:trHeight w:val="195"/>
                <w:jc w:val="center"/>
              </w:trPr>
              <w:tc>
                <w:tcPr>
                  <w:tcW w:w="4637" w:type="dxa"/>
                  <w:tcMar>
                    <w:left w:w="105" w:type="dxa"/>
                    <w:right w:w="105" w:type="dxa"/>
                  </w:tcMar>
                  <w:vAlign w:val="center"/>
                </w:tcPr>
                <w:p w14:paraId="612D3CFA" w14:textId="3D8BD106" w:rsidR="00BD5D4B" w:rsidRDefault="00A63C55" w:rsidP="00F069E1">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00721624">
                    <w:rPr>
                      <w:rFonts w:ascii="Aptos" w:eastAsia="Aptos" w:hAnsi="Aptos" w:cs="Aptos"/>
                      <w:color w:val="171717" w:themeColor="background2" w:themeShade="1A"/>
                      <w:sz w:val="16"/>
                      <w:szCs w:val="16"/>
                    </w:rPr>
                    <w:t>Oruka</w:t>
                  </w:r>
                </w:p>
                <w:p w14:paraId="6470EEFF" w14:textId="50434CE9" w:rsidR="00A63C55" w:rsidRPr="00B21AA0" w:rsidRDefault="00A63C55" w:rsidP="00B21AA0">
                  <w:pPr>
                    <w:jc w:val="center"/>
                    <w:rPr>
                      <w:rFonts w:ascii="Aptos" w:eastAsia="Aptos" w:hAnsi="Aptos" w:cs="Aptos"/>
                      <w:color w:val="171717" w:themeColor="background2" w:themeShade="1A"/>
                      <w:sz w:val="16"/>
                      <w:szCs w:val="16"/>
                      <w:lang w:val="en-GB"/>
                    </w:rPr>
                  </w:pPr>
                  <w:r>
                    <w:rPr>
                      <w:rFonts w:ascii="Aptos" w:eastAsia="Aptos" w:hAnsi="Aptos" w:cs="Aptos"/>
                      <w:b/>
                      <w:bCs/>
                      <w:color w:val="171717" w:themeColor="background2" w:themeShade="1A"/>
                      <w:sz w:val="16"/>
                      <w:szCs w:val="16"/>
                    </w:rPr>
                    <w:t xml:space="preserve">Drug: </w:t>
                  </w:r>
                  <w:r w:rsidR="00037E6D">
                    <w:rPr>
                      <w:rFonts w:ascii="Aptos" w:eastAsia="Aptos" w:hAnsi="Aptos" w:cs="Aptos"/>
                      <w:color w:val="171717" w:themeColor="background2" w:themeShade="1A"/>
                      <w:sz w:val="16"/>
                      <w:szCs w:val="16"/>
                    </w:rPr>
                    <w:t xml:space="preserve">ORKA-002 </w:t>
                  </w:r>
                  <w:r w:rsidR="00B21AA0" w:rsidRPr="00B21AA0">
                    <w:rPr>
                      <w:rFonts w:ascii="Aptos" w:eastAsia="Aptos" w:hAnsi="Aptos" w:cs="Aptos"/>
                      <w:color w:val="171717" w:themeColor="background2" w:themeShade="1A"/>
                      <w:sz w:val="16"/>
                      <w:szCs w:val="16"/>
                      <w:lang w:val="en-GB"/>
                    </w:rPr>
                    <w:t>(SC IL-17A/F inhibitor</w:t>
                  </w:r>
                  <w:r w:rsidR="00B21AA0" w:rsidRPr="79EA3596">
                    <w:rPr>
                      <w:rFonts w:ascii="Aptos" w:eastAsia="Aptos" w:hAnsi="Aptos" w:cs="Aptos"/>
                      <w:color w:val="171717" w:themeColor="background2" w:themeShade="1A"/>
                      <w:sz w:val="16"/>
                      <w:szCs w:val="16"/>
                      <w:lang w:val="en-GB"/>
                    </w:rPr>
                    <w:t>)</w:t>
                  </w:r>
                  <w:r w:rsidR="18B8ED72" w:rsidRPr="79EA3596">
                    <w:rPr>
                      <w:rFonts w:ascii="Aptos" w:eastAsia="Aptos" w:hAnsi="Aptos" w:cs="Aptos"/>
                      <w:color w:val="171717" w:themeColor="background2" w:themeShade="1A"/>
                      <w:sz w:val="16"/>
                      <w:szCs w:val="16"/>
                      <w:lang w:val="en-GB"/>
                    </w:rPr>
                    <w:t>, ORKA-001 (SC IL-23p19 inhibitor</w:t>
                  </w:r>
                  <w:r w:rsidR="00B21AA0" w:rsidRPr="00B21AA0">
                    <w:rPr>
                      <w:rFonts w:ascii="Aptos" w:eastAsia="Aptos" w:hAnsi="Aptos" w:cs="Aptos"/>
                      <w:color w:val="171717" w:themeColor="background2" w:themeShade="1A"/>
                      <w:sz w:val="16"/>
                      <w:szCs w:val="16"/>
                      <w:lang w:val="en-GB"/>
                    </w:rPr>
                    <w:t>)</w:t>
                  </w:r>
                </w:p>
              </w:tc>
              <w:tc>
                <w:tcPr>
                  <w:tcW w:w="4637" w:type="dxa"/>
                  <w:tcMar>
                    <w:left w:w="105" w:type="dxa"/>
                    <w:right w:w="105" w:type="dxa"/>
                  </w:tcMar>
                  <w:vAlign w:val="center"/>
                </w:tcPr>
                <w:p w14:paraId="48EE8D15" w14:textId="3E11B9A9"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w:t>
                  </w:r>
                  <w:r w:rsidR="00B21AA0">
                    <w:rPr>
                      <w:color w:val="171717" w:themeColor="background2" w:themeShade="1A"/>
                      <w:sz w:val="16"/>
                      <w:szCs w:val="16"/>
                    </w:rPr>
                    <w:t>March 1</w:t>
                  </w:r>
                  <w:r w:rsidR="00941BCD">
                    <w:rPr>
                      <w:color w:val="171717" w:themeColor="background2" w:themeShade="1A"/>
                      <w:sz w:val="16"/>
                      <w:szCs w:val="16"/>
                    </w:rPr>
                    <w:t>2</w:t>
                  </w:r>
                  <w:r w:rsidR="00B21AA0" w:rsidRPr="00B21AA0">
                    <w:rPr>
                      <w:color w:val="171717" w:themeColor="background2" w:themeShade="1A"/>
                      <w:sz w:val="16"/>
                      <w:szCs w:val="16"/>
                      <w:vertAlign w:val="superscript"/>
                    </w:rPr>
                    <w:t>th</w:t>
                  </w:r>
                  <w:r w:rsidR="00B21AA0">
                    <w:rPr>
                      <w:color w:val="171717" w:themeColor="background2" w:themeShade="1A"/>
                      <w:sz w:val="16"/>
                      <w:szCs w:val="16"/>
                    </w:rPr>
                    <w:t>, 2026</w:t>
                  </w:r>
                </w:p>
                <w:p w14:paraId="5B8DA44C" w14:textId="50747A7C" w:rsidR="00A63C55" w:rsidRPr="00A63C55" w:rsidRDefault="00A63C55" w:rsidP="00F069E1">
                  <w:pPr>
                    <w:jc w:val="center"/>
                    <w:rPr>
                      <w:color w:val="171717" w:themeColor="background2" w:themeShade="1A"/>
                      <w:sz w:val="16"/>
                      <w:szCs w:val="16"/>
                    </w:rPr>
                  </w:pPr>
                  <w:r w:rsidRPr="00A63C55">
                    <w:rPr>
                      <w:b/>
                      <w:bCs/>
                      <w:color w:val="171717" w:themeColor="background2" w:themeShade="1A"/>
                      <w:sz w:val="16"/>
                      <w:szCs w:val="16"/>
                    </w:rPr>
                    <w:t>Source(s):</w:t>
                  </w:r>
                  <w:r>
                    <w:rPr>
                      <w:color w:val="171717" w:themeColor="background2" w:themeShade="1A"/>
                      <w:sz w:val="16"/>
                      <w:szCs w:val="16"/>
                    </w:rPr>
                    <w:t xml:space="preserve"> </w:t>
                  </w:r>
                  <w:hyperlink r:id="rId9" w:history="1">
                    <w:r w:rsidR="00B21AA0" w:rsidRPr="009F42A3">
                      <w:rPr>
                        <w:rStyle w:val="Hyperlink"/>
                        <w:sz w:val="16"/>
                        <w:szCs w:val="16"/>
                      </w:rPr>
                      <w:t>Press Release</w:t>
                    </w:r>
                  </w:hyperlink>
                  <w:r w:rsidR="00B21AA0">
                    <w:rPr>
                      <w:color w:val="171717" w:themeColor="background2" w:themeShade="1A"/>
                      <w:sz w:val="16"/>
                      <w:szCs w:val="16"/>
                    </w:rPr>
                    <w:t>,</w:t>
                  </w:r>
                  <w:hyperlink r:id="rId10" w:history="1">
                    <w:r w:rsidR="00B21AA0" w:rsidRPr="009F42A3">
                      <w:rPr>
                        <w:rStyle w:val="Hyperlink"/>
                        <w:sz w:val="16"/>
                        <w:szCs w:val="16"/>
                      </w:rPr>
                      <w:t xml:space="preserve"> Presentation</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6873">
            <w:pPr>
              <w:rPr>
                <w:b/>
                <w:bCs/>
                <w:color w:val="002060"/>
                <w:sz w:val="28"/>
                <w:szCs w:val="28"/>
              </w:rPr>
            </w:pPr>
            <w:r w:rsidRPr="002E6873">
              <w:rPr>
                <w:b/>
                <w:bCs/>
                <w:color w:val="002060"/>
                <w:sz w:val="28"/>
                <w:szCs w:val="28"/>
              </w:rPr>
              <w:t>What happened:</w:t>
            </w:r>
          </w:p>
          <w:p w14:paraId="591F86BF" w14:textId="5937EE53" w:rsidR="00BE576D" w:rsidRPr="009029D1" w:rsidRDefault="16A9A21F" w:rsidP="009029D1">
            <w:pPr>
              <w:pStyle w:val="ListParagraph"/>
              <w:numPr>
                <w:ilvl w:val="0"/>
                <w:numId w:val="1"/>
              </w:numPr>
              <w:rPr>
                <w:b/>
                <w:bCs/>
                <w:color w:val="171717" w:themeColor="background2" w:themeShade="1A"/>
                <w:sz w:val="22"/>
                <w:szCs w:val="22"/>
              </w:rPr>
            </w:pPr>
            <w:r w:rsidRPr="00AE4D85">
              <w:rPr>
                <w:b/>
                <w:bCs/>
                <w:color w:val="171717" w:themeColor="background2" w:themeShade="1A"/>
                <w:sz w:val="22"/>
                <w:szCs w:val="22"/>
              </w:rPr>
              <w:t xml:space="preserve">ORKA-002: </w:t>
            </w:r>
            <w:r w:rsidR="009F42A3" w:rsidRPr="009029D1">
              <w:rPr>
                <w:color w:val="171717" w:themeColor="background2" w:themeShade="1A"/>
                <w:sz w:val="22"/>
                <w:szCs w:val="22"/>
              </w:rPr>
              <w:t>Oruka announced</w:t>
            </w:r>
            <w:r w:rsidR="00957115" w:rsidRPr="009029D1">
              <w:rPr>
                <w:color w:val="171717" w:themeColor="background2" w:themeShade="1A"/>
                <w:sz w:val="22"/>
                <w:szCs w:val="22"/>
              </w:rPr>
              <w:t xml:space="preserve"> </w:t>
            </w:r>
            <w:r w:rsidR="00F94B60" w:rsidRPr="009029D1">
              <w:rPr>
                <w:color w:val="171717" w:themeColor="background2" w:themeShade="1A"/>
                <w:sz w:val="22"/>
                <w:szCs w:val="22"/>
              </w:rPr>
              <w:t>the</w:t>
            </w:r>
            <w:r w:rsidR="00957115" w:rsidRPr="009029D1">
              <w:rPr>
                <w:color w:val="171717" w:themeColor="background2" w:themeShade="1A"/>
                <w:sz w:val="22"/>
                <w:szCs w:val="22"/>
              </w:rPr>
              <w:t xml:space="preserve"> </w:t>
            </w:r>
            <w:r w:rsidR="009F42A3" w:rsidRPr="009029D1">
              <w:rPr>
                <w:b/>
                <w:bCs/>
                <w:color w:val="171717" w:themeColor="background2" w:themeShade="1A"/>
                <w:sz w:val="22"/>
                <w:szCs w:val="22"/>
              </w:rPr>
              <w:t>initiat</w:t>
            </w:r>
            <w:r w:rsidR="00F94B60" w:rsidRPr="009029D1">
              <w:rPr>
                <w:b/>
                <w:bCs/>
                <w:color w:val="171717" w:themeColor="background2" w:themeShade="1A"/>
                <w:sz w:val="22"/>
                <w:szCs w:val="22"/>
              </w:rPr>
              <w:t>ion</w:t>
            </w:r>
            <w:r w:rsidR="008D0BA3" w:rsidRPr="009029D1">
              <w:rPr>
                <w:color w:val="171717" w:themeColor="background2" w:themeShade="1A"/>
                <w:sz w:val="22"/>
                <w:szCs w:val="22"/>
              </w:rPr>
              <w:t xml:space="preserve"> in February</w:t>
            </w:r>
            <w:r w:rsidR="009F42A3" w:rsidRPr="009029D1">
              <w:rPr>
                <w:color w:val="171717" w:themeColor="background2" w:themeShade="1A"/>
                <w:sz w:val="22"/>
                <w:szCs w:val="22"/>
              </w:rPr>
              <w:t xml:space="preserve"> </w:t>
            </w:r>
            <w:r w:rsidR="00F94B60" w:rsidRPr="009029D1">
              <w:rPr>
                <w:color w:val="171717" w:themeColor="background2" w:themeShade="1A"/>
                <w:sz w:val="22"/>
                <w:szCs w:val="22"/>
              </w:rPr>
              <w:t xml:space="preserve">of </w:t>
            </w:r>
            <w:r w:rsidR="009F42A3" w:rsidRPr="009029D1">
              <w:rPr>
                <w:color w:val="171717" w:themeColor="background2" w:themeShade="1A"/>
                <w:sz w:val="22"/>
                <w:szCs w:val="22"/>
              </w:rPr>
              <w:t xml:space="preserve">their </w:t>
            </w:r>
            <w:r w:rsidR="005103E3" w:rsidRPr="009029D1">
              <w:rPr>
                <w:b/>
                <w:bCs/>
                <w:color w:val="171717" w:themeColor="background2" w:themeShade="1A"/>
                <w:sz w:val="22"/>
                <w:szCs w:val="22"/>
              </w:rPr>
              <w:t>Phase 2 OR</w:t>
            </w:r>
            <w:r w:rsidR="0079176E" w:rsidRPr="009029D1">
              <w:rPr>
                <w:b/>
                <w:bCs/>
                <w:color w:val="171717" w:themeColor="background2" w:themeShade="1A"/>
                <w:sz w:val="22"/>
                <w:szCs w:val="22"/>
              </w:rPr>
              <w:t>C</w:t>
            </w:r>
            <w:r w:rsidR="005103E3" w:rsidRPr="009029D1">
              <w:rPr>
                <w:b/>
                <w:bCs/>
                <w:color w:val="171717" w:themeColor="background2" w:themeShade="1A"/>
                <w:sz w:val="22"/>
                <w:szCs w:val="22"/>
              </w:rPr>
              <w:t>A-SURGE</w:t>
            </w:r>
            <w:r w:rsidR="00957115" w:rsidRPr="009029D1">
              <w:rPr>
                <w:b/>
                <w:bCs/>
                <w:color w:val="171717" w:themeColor="background2" w:themeShade="1A"/>
                <w:sz w:val="22"/>
                <w:szCs w:val="22"/>
              </w:rPr>
              <w:t xml:space="preserve"> trial </w:t>
            </w:r>
            <w:r w:rsidR="0063692D" w:rsidRPr="009029D1">
              <w:rPr>
                <w:b/>
                <w:bCs/>
                <w:color w:val="000000" w:themeColor="text1"/>
                <w:sz w:val="22"/>
                <w:szCs w:val="22"/>
              </w:rPr>
              <w:t>of ORKA-002</w:t>
            </w:r>
            <w:r w:rsidR="0063692D" w:rsidRPr="009029D1">
              <w:rPr>
                <w:color w:val="000000" w:themeColor="text1"/>
                <w:sz w:val="22"/>
                <w:szCs w:val="22"/>
              </w:rPr>
              <w:t xml:space="preserve"> in adult</w:t>
            </w:r>
            <w:r w:rsidR="007E4DEB" w:rsidRPr="009029D1">
              <w:rPr>
                <w:color w:val="000000" w:themeColor="text1"/>
                <w:sz w:val="22"/>
                <w:szCs w:val="22"/>
              </w:rPr>
              <w:t>s</w:t>
            </w:r>
            <w:r w:rsidR="00AE4D85" w:rsidRPr="009029D1">
              <w:rPr>
                <w:color w:val="000000" w:themeColor="text1"/>
                <w:sz w:val="22"/>
                <w:szCs w:val="22"/>
              </w:rPr>
              <w:t xml:space="preserve"> </w:t>
            </w:r>
            <w:r w:rsidR="0063692D" w:rsidRPr="009029D1">
              <w:rPr>
                <w:color w:val="000000" w:themeColor="text1"/>
                <w:sz w:val="22"/>
                <w:szCs w:val="22"/>
              </w:rPr>
              <w:t>with moderate-to-severe psoriasis (PsO)</w:t>
            </w:r>
            <w:r w:rsidR="004721AD" w:rsidRPr="009029D1">
              <w:rPr>
                <w:color w:val="000000" w:themeColor="text1"/>
                <w:sz w:val="22"/>
                <w:szCs w:val="22"/>
              </w:rPr>
              <w:t xml:space="preserve"> </w:t>
            </w:r>
            <w:r w:rsidR="004721AD" w:rsidRPr="009029D1">
              <w:rPr>
                <w:color w:val="171717" w:themeColor="background2" w:themeShade="1A"/>
                <w:sz w:val="22"/>
                <w:szCs w:val="22"/>
              </w:rPr>
              <w:t>during their Q4 2025 earnings update</w:t>
            </w:r>
            <w:r w:rsidR="00B50E65" w:rsidRPr="009029D1">
              <w:rPr>
                <w:color w:val="171717" w:themeColor="background2" w:themeShade="1A"/>
                <w:sz w:val="22"/>
                <w:szCs w:val="22"/>
              </w:rPr>
              <w:t xml:space="preserve"> (trial not listed yet on clinicaltrials.gov)</w:t>
            </w:r>
          </w:p>
          <w:p w14:paraId="53131E00" w14:textId="525A296F" w:rsidR="002E6873" w:rsidRPr="00AE4D85" w:rsidRDefault="00F401F4" w:rsidP="00524AC9">
            <w:pPr>
              <w:pStyle w:val="ListParagraph"/>
              <w:numPr>
                <w:ilvl w:val="1"/>
                <w:numId w:val="1"/>
              </w:numPr>
              <w:rPr>
                <w:b/>
                <w:bCs/>
                <w:color w:val="171717" w:themeColor="background2" w:themeShade="1A"/>
                <w:sz w:val="22"/>
                <w:szCs w:val="22"/>
              </w:rPr>
            </w:pPr>
            <w:r w:rsidRPr="00AE4D85">
              <w:rPr>
                <w:b/>
                <w:bCs/>
                <w:color w:val="000000" w:themeColor="text1"/>
                <w:sz w:val="22"/>
                <w:szCs w:val="22"/>
              </w:rPr>
              <w:t>T</w:t>
            </w:r>
            <w:r w:rsidR="00C75F3A" w:rsidRPr="00AE4D85">
              <w:rPr>
                <w:b/>
                <w:bCs/>
                <w:color w:val="000000" w:themeColor="text1"/>
                <w:sz w:val="22"/>
                <w:szCs w:val="22"/>
              </w:rPr>
              <w:t>opline</w:t>
            </w:r>
            <w:r w:rsidR="00CD486F" w:rsidRPr="00AE4D85">
              <w:rPr>
                <w:b/>
                <w:bCs/>
                <w:color w:val="000000" w:themeColor="text1"/>
                <w:sz w:val="22"/>
                <w:szCs w:val="22"/>
              </w:rPr>
              <w:t xml:space="preserve"> data </w:t>
            </w:r>
            <w:r w:rsidR="00C310F9" w:rsidRPr="00AE4D85">
              <w:rPr>
                <w:b/>
                <w:bCs/>
                <w:color w:val="000000" w:themeColor="text1"/>
                <w:sz w:val="22"/>
                <w:szCs w:val="22"/>
              </w:rPr>
              <w:t xml:space="preserve">for ORCA-SURGE </w:t>
            </w:r>
            <w:r w:rsidR="00F94B60" w:rsidRPr="00AE4D85">
              <w:rPr>
                <w:b/>
                <w:bCs/>
                <w:color w:val="000000" w:themeColor="text1"/>
                <w:sz w:val="22"/>
                <w:szCs w:val="22"/>
              </w:rPr>
              <w:t xml:space="preserve">is </w:t>
            </w:r>
            <w:r w:rsidR="00CD486F" w:rsidRPr="00AE4D85">
              <w:rPr>
                <w:b/>
                <w:bCs/>
                <w:color w:val="000000" w:themeColor="text1"/>
                <w:sz w:val="22"/>
                <w:szCs w:val="22"/>
              </w:rPr>
              <w:t>anticipated in 2027</w:t>
            </w:r>
          </w:p>
          <w:p w14:paraId="0AF15F12" w14:textId="403C09B1" w:rsidR="6ACA3D4B" w:rsidRDefault="6ACA3D4B" w:rsidP="00524AC9">
            <w:pPr>
              <w:pStyle w:val="ListParagraph"/>
              <w:numPr>
                <w:ilvl w:val="0"/>
                <w:numId w:val="1"/>
              </w:numPr>
              <w:rPr>
                <w:color w:val="000000" w:themeColor="text1"/>
                <w:sz w:val="22"/>
                <w:szCs w:val="22"/>
              </w:rPr>
            </w:pPr>
            <w:r w:rsidRPr="00AE4D85">
              <w:rPr>
                <w:b/>
                <w:bCs/>
                <w:color w:val="000000" w:themeColor="text1"/>
                <w:sz w:val="22"/>
                <w:szCs w:val="22"/>
              </w:rPr>
              <w:t>ORKA-001</w:t>
            </w:r>
            <w:r w:rsidRPr="79EA3596">
              <w:rPr>
                <w:color w:val="000000" w:themeColor="text1"/>
                <w:sz w:val="22"/>
                <w:szCs w:val="22"/>
              </w:rPr>
              <w:t xml:space="preserve">: Phase 2a </w:t>
            </w:r>
            <w:hyperlink r:id="rId11">
              <w:r w:rsidRPr="79EA3596">
                <w:rPr>
                  <w:rStyle w:val="Hyperlink"/>
                  <w:color w:val="0070C0"/>
                  <w:sz w:val="22"/>
                  <w:szCs w:val="22"/>
                </w:rPr>
                <w:t>EVERLAST-A</w:t>
              </w:r>
            </w:hyperlink>
            <w:r w:rsidRPr="79EA3596">
              <w:rPr>
                <w:color w:val="000000" w:themeColor="text1"/>
                <w:sz w:val="22"/>
                <w:szCs w:val="22"/>
              </w:rPr>
              <w:t xml:space="preserve"> trial in PsO </w:t>
            </w:r>
            <w:r w:rsidR="008733C0">
              <w:rPr>
                <w:color w:val="000000" w:themeColor="text1"/>
                <w:sz w:val="22"/>
                <w:szCs w:val="22"/>
              </w:rPr>
              <w:t>Wk</w:t>
            </w:r>
            <w:r w:rsidR="1D245B5B" w:rsidRPr="79EA3596">
              <w:rPr>
                <w:color w:val="000000" w:themeColor="text1"/>
                <w:sz w:val="22"/>
                <w:szCs w:val="22"/>
              </w:rPr>
              <w:t xml:space="preserve">16 </w:t>
            </w:r>
            <w:r w:rsidR="1CFD27ED" w:rsidRPr="79EA3596">
              <w:rPr>
                <w:color w:val="000000" w:themeColor="text1"/>
                <w:sz w:val="22"/>
                <w:szCs w:val="22"/>
              </w:rPr>
              <w:t xml:space="preserve">PASI-100 </w:t>
            </w:r>
            <w:r w:rsidR="1D245B5B" w:rsidRPr="79EA3596">
              <w:rPr>
                <w:color w:val="000000" w:themeColor="text1"/>
                <w:sz w:val="22"/>
                <w:szCs w:val="22"/>
              </w:rPr>
              <w:t xml:space="preserve">data </w:t>
            </w:r>
            <w:r w:rsidR="1D245B5B" w:rsidRPr="004371B5">
              <w:rPr>
                <w:b/>
                <w:bCs/>
                <w:color w:val="000000" w:themeColor="text1"/>
                <w:sz w:val="22"/>
                <w:szCs w:val="22"/>
              </w:rPr>
              <w:t>now expected in Q2 2026 (</w:t>
            </w:r>
            <w:r w:rsidR="1D245B5B" w:rsidRPr="004371B5">
              <w:rPr>
                <w:b/>
                <w:bCs/>
                <w:i/>
                <w:iCs/>
                <w:color w:val="0070C0"/>
                <w:sz w:val="22"/>
                <w:szCs w:val="22"/>
              </w:rPr>
              <w:t>prev</w:t>
            </w:r>
            <w:r w:rsidR="5566ADC6" w:rsidRPr="004371B5">
              <w:rPr>
                <w:b/>
                <w:bCs/>
                <w:i/>
                <w:iCs/>
                <w:color w:val="0070C0"/>
                <w:sz w:val="22"/>
                <w:szCs w:val="22"/>
              </w:rPr>
              <w:t>iously expected in 2H 2026</w:t>
            </w:r>
            <w:r w:rsidR="5566ADC6" w:rsidRPr="004371B5">
              <w:rPr>
                <w:b/>
                <w:bCs/>
                <w:color w:val="000000" w:themeColor="text1"/>
                <w:sz w:val="22"/>
                <w:szCs w:val="22"/>
              </w:rPr>
              <w:t>)</w:t>
            </w:r>
            <w:r w:rsidR="004640BE" w:rsidRPr="004371B5">
              <w:rPr>
                <w:b/>
                <w:bCs/>
                <w:color w:val="000000" w:themeColor="text1"/>
                <w:sz w:val="22"/>
                <w:szCs w:val="22"/>
              </w:rPr>
              <w:t xml:space="preserve"> with long term data to follow in 2H 2026</w:t>
            </w:r>
            <w:r w:rsidR="35FA8552" w:rsidRPr="79EA3596">
              <w:rPr>
                <w:color w:val="000000" w:themeColor="text1"/>
                <w:sz w:val="22"/>
                <w:szCs w:val="22"/>
              </w:rPr>
              <w:t>; enrollment completed in December 2025 due to “strong site engagement and enthusiasm”</w:t>
            </w:r>
          </w:p>
          <w:p w14:paraId="2822755B" w14:textId="77777777" w:rsidR="00524AC9" w:rsidRDefault="00524AC9" w:rsidP="00524AC9">
            <w:pPr>
              <w:pStyle w:val="ListParagraph"/>
              <w:numPr>
                <w:ilvl w:val="1"/>
                <w:numId w:val="1"/>
              </w:numPr>
              <w:contextualSpacing w:val="0"/>
              <w:rPr>
                <w:rFonts w:eastAsia="Times New Roman"/>
                <w:sz w:val="22"/>
                <w:szCs w:val="22"/>
              </w:rPr>
            </w:pPr>
            <w:r>
              <w:rPr>
                <w:rFonts w:eastAsia="Times New Roman"/>
                <w:sz w:val="22"/>
                <w:szCs w:val="22"/>
              </w:rPr>
              <w:t>Long-term EVERLAST-A data (Wk28 data and a portion of Wk52 follow-up) in H2 2026 – previously communicated as “response duration” only</w:t>
            </w:r>
          </w:p>
          <w:p w14:paraId="0A97EBBE" w14:textId="2BB7566C" w:rsidR="00524AC9" w:rsidRPr="00AE4D85" w:rsidRDefault="00524AC9" w:rsidP="00AE4D85">
            <w:pPr>
              <w:pStyle w:val="ListParagraph"/>
              <w:numPr>
                <w:ilvl w:val="1"/>
                <w:numId w:val="1"/>
              </w:numPr>
              <w:contextualSpacing w:val="0"/>
              <w:rPr>
                <w:rFonts w:eastAsia="Times New Roman"/>
                <w:sz w:val="22"/>
                <w:szCs w:val="22"/>
              </w:rPr>
            </w:pPr>
            <w:r w:rsidRPr="00371032">
              <w:rPr>
                <w:rFonts w:eastAsia="Times New Roman"/>
                <w:b/>
                <w:bCs/>
                <w:sz w:val="22"/>
                <w:szCs w:val="22"/>
              </w:rPr>
              <w:t xml:space="preserve">ORKA-001 PsO Ph2b EVERLAST-B trial </w:t>
            </w:r>
            <w:r w:rsidR="00CA5C15" w:rsidRPr="00371032">
              <w:rPr>
                <w:rFonts w:eastAsia="Times New Roman"/>
                <w:b/>
                <w:bCs/>
                <w:sz w:val="22"/>
                <w:szCs w:val="22"/>
              </w:rPr>
              <w:t>readouts</w:t>
            </w:r>
            <w:r w:rsidRPr="00371032">
              <w:rPr>
                <w:rFonts w:eastAsia="Times New Roman"/>
                <w:b/>
                <w:bCs/>
                <w:sz w:val="22"/>
                <w:szCs w:val="22"/>
              </w:rPr>
              <w:t xml:space="preserve"> is still listed as "2027"</w:t>
            </w:r>
            <w:r>
              <w:rPr>
                <w:rFonts w:eastAsia="Times New Roman"/>
                <w:sz w:val="22"/>
                <w:szCs w:val="22"/>
              </w:rPr>
              <w:t xml:space="preserve"> (no change from prior communication)</w:t>
            </w:r>
            <w:r w:rsidR="00B70315">
              <w:rPr>
                <w:rFonts w:eastAsia="Times New Roman"/>
                <w:sz w:val="22"/>
                <w:szCs w:val="22"/>
              </w:rPr>
              <w:t xml:space="preserve"> </w:t>
            </w:r>
            <w:r w:rsidR="00114C60">
              <w:rPr>
                <w:rFonts w:eastAsia="Times New Roman"/>
                <w:sz w:val="22"/>
                <w:szCs w:val="22"/>
              </w:rPr>
              <w:t>–</w:t>
            </w:r>
            <w:r w:rsidR="00B70315">
              <w:rPr>
                <w:rFonts w:eastAsia="Times New Roman"/>
                <w:sz w:val="22"/>
                <w:szCs w:val="22"/>
              </w:rPr>
              <w:t xml:space="preserve"> </w:t>
            </w:r>
            <w:r w:rsidR="00114C60">
              <w:rPr>
                <w:rFonts w:eastAsia="Times New Roman"/>
                <w:sz w:val="22"/>
                <w:szCs w:val="22"/>
              </w:rPr>
              <w:t>used to support initiation of Ph</w:t>
            </w:r>
            <w:r w:rsidR="004D0170">
              <w:rPr>
                <w:rFonts w:eastAsia="Times New Roman"/>
                <w:sz w:val="22"/>
                <w:szCs w:val="22"/>
              </w:rPr>
              <w:t>3 program</w:t>
            </w:r>
          </w:p>
          <w:p w14:paraId="7B742149" w14:textId="77777777" w:rsidR="002E6873" w:rsidRDefault="002E6873" w:rsidP="002E6873">
            <w:pPr>
              <w:rPr>
                <w:color w:val="002060"/>
                <w:sz w:val="22"/>
                <w:szCs w:val="22"/>
              </w:rPr>
            </w:pPr>
          </w:p>
          <w:p w14:paraId="120E1270" w14:textId="373512BD" w:rsidR="002E6873" w:rsidRPr="002E6873" w:rsidRDefault="002E6873" w:rsidP="002E6873">
            <w:pPr>
              <w:rPr>
                <w:b/>
                <w:bCs/>
                <w:color w:val="002060"/>
                <w:sz w:val="28"/>
                <w:szCs w:val="28"/>
              </w:rPr>
            </w:pPr>
            <w:r>
              <w:rPr>
                <w:b/>
                <w:bCs/>
                <w:color w:val="002060"/>
                <w:sz w:val="28"/>
                <w:szCs w:val="28"/>
              </w:rPr>
              <w:t xml:space="preserve">Impact (CI PoV): </w:t>
            </w:r>
            <w:r w:rsidR="00382994" w:rsidRPr="009B1041">
              <w:rPr>
                <w:rFonts w:ascii="Aptos" w:eastAsia="Calibri" w:hAnsi="Aptos" w:cs="Calibri"/>
                <w:b/>
                <w:bCs/>
                <w:color w:val="E97132"/>
                <w:sz w:val="28"/>
                <w:szCs w:val="28"/>
              </w:rPr>
              <w:t>MEDIUM</w:t>
            </w:r>
          </w:p>
          <w:p w14:paraId="6EBA7078" w14:textId="71D8D4C7" w:rsidR="007A777D" w:rsidRDefault="00E67171" w:rsidP="00524AC9">
            <w:pPr>
              <w:pStyle w:val="ListParagraph"/>
              <w:numPr>
                <w:ilvl w:val="0"/>
                <w:numId w:val="1"/>
              </w:numPr>
              <w:rPr>
                <w:color w:val="171717" w:themeColor="background2" w:themeShade="1A"/>
                <w:sz w:val="22"/>
                <w:szCs w:val="22"/>
              </w:rPr>
            </w:pPr>
            <w:r>
              <w:rPr>
                <w:color w:val="171717" w:themeColor="background2" w:themeShade="1A"/>
                <w:sz w:val="22"/>
                <w:szCs w:val="22"/>
              </w:rPr>
              <w:t xml:space="preserve">With </w:t>
            </w:r>
            <w:r w:rsidR="00AB64D7">
              <w:rPr>
                <w:color w:val="171717" w:themeColor="background2" w:themeShade="1A"/>
                <w:sz w:val="22"/>
                <w:szCs w:val="22"/>
              </w:rPr>
              <w:t xml:space="preserve">this </w:t>
            </w:r>
            <w:r w:rsidR="00331764">
              <w:rPr>
                <w:color w:val="171717" w:themeColor="background2" w:themeShade="1A"/>
                <w:sz w:val="22"/>
                <w:szCs w:val="22"/>
              </w:rPr>
              <w:t>ORKA-002</w:t>
            </w:r>
            <w:r w:rsidR="00AB64D7">
              <w:rPr>
                <w:color w:val="171717" w:themeColor="background2" w:themeShade="1A"/>
                <w:sz w:val="22"/>
                <w:szCs w:val="22"/>
              </w:rPr>
              <w:t xml:space="preserve"> Phase 2 </w:t>
            </w:r>
            <w:r>
              <w:rPr>
                <w:color w:val="171717" w:themeColor="background2" w:themeShade="1A"/>
                <w:sz w:val="22"/>
                <w:szCs w:val="22"/>
              </w:rPr>
              <w:t>trial initiation Oru</w:t>
            </w:r>
            <w:r w:rsidR="00707FFA">
              <w:rPr>
                <w:color w:val="171717" w:themeColor="background2" w:themeShade="1A"/>
                <w:sz w:val="22"/>
                <w:szCs w:val="22"/>
              </w:rPr>
              <w:t xml:space="preserve">ka </w:t>
            </w:r>
            <w:r w:rsidR="00AB64D7">
              <w:rPr>
                <w:color w:val="171717" w:themeColor="background2" w:themeShade="1A"/>
                <w:sz w:val="22"/>
                <w:szCs w:val="22"/>
              </w:rPr>
              <w:t>is moving into PsO as planned; t</w:t>
            </w:r>
            <w:r w:rsidR="007A777D">
              <w:rPr>
                <w:color w:val="171717" w:themeColor="background2" w:themeShade="1A"/>
                <w:sz w:val="22"/>
                <w:szCs w:val="22"/>
              </w:rPr>
              <w:t xml:space="preserve">rial initiation </w:t>
            </w:r>
            <w:r w:rsidR="00611BB4">
              <w:rPr>
                <w:color w:val="171717" w:themeColor="background2" w:themeShade="1A"/>
                <w:sz w:val="22"/>
                <w:szCs w:val="22"/>
              </w:rPr>
              <w:t>timing is in line with previous company guidance of H</w:t>
            </w:r>
            <w:r w:rsidR="00B55CCE">
              <w:rPr>
                <w:color w:val="171717" w:themeColor="background2" w:themeShade="1A"/>
                <w:sz w:val="22"/>
                <w:szCs w:val="22"/>
              </w:rPr>
              <w:t>1</w:t>
            </w:r>
            <w:r w:rsidR="00611BB4">
              <w:rPr>
                <w:color w:val="171717" w:themeColor="background2" w:themeShade="1A"/>
                <w:sz w:val="22"/>
                <w:szCs w:val="22"/>
              </w:rPr>
              <w:t xml:space="preserve"> 2026</w:t>
            </w:r>
            <w:r w:rsidR="00AB64D7">
              <w:rPr>
                <w:color w:val="171717" w:themeColor="background2" w:themeShade="1A"/>
                <w:sz w:val="22"/>
                <w:szCs w:val="22"/>
              </w:rPr>
              <w:t xml:space="preserve"> </w:t>
            </w:r>
            <w:r w:rsidR="00BF670F">
              <w:rPr>
                <w:color w:val="171717" w:themeColor="background2" w:themeShade="1A"/>
                <w:sz w:val="22"/>
                <w:szCs w:val="22"/>
              </w:rPr>
              <w:t xml:space="preserve">and does not shift CI’s </w:t>
            </w:r>
            <w:r w:rsidR="007E7F3E">
              <w:rPr>
                <w:color w:val="171717" w:themeColor="background2" w:themeShade="1A"/>
                <w:sz w:val="22"/>
                <w:szCs w:val="22"/>
              </w:rPr>
              <w:t>projected approval timelines</w:t>
            </w:r>
          </w:p>
          <w:p w14:paraId="546D4095" w14:textId="39F62913" w:rsidR="002E6873" w:rsidRPr="00AB64D7" w:rsidRDefault="007E7F3E" w:rsidP="00524AC9">
            <w:pPr>
              <w:pStyle w:val="ListParagraph"/>
              <w:numPr>
                <w:ilvl w:val="1"/>
                <w:numId w:val="1"/>
              </w:numPr>
              <w:spacing w:after="160"/>
              <w:rPr>
                <w:color w:val="171717" w:themeColor="background2" w:themeShade="1A"/>
                <w:sz w:val="22"/>
                <w:szCs w:val="22"/>
              </w:rPr>
            </w:pPr>
            <w:r>
              <w:rPr>
                <w:i/>
                <w:iCs/>
                <w:color w:val="0070C0"/>
                <w:sz w:val="22"/>
                <w:szCs w:val="22"/>
              </w:rPr>
              <w:t>CI estimates earliest US and EU approval of ORKA-002 in PsO in Q2 2031</w:t>
            </w:r>
          </w:p>
          <w:p w14:paraId="3794E578" w14:textId="685B8FA5" w:rsidR="002E6873" w:rsidRPr="002E6873" w:rsidRDefault="00B533F9" w:rsidP="002E6873">
            <w:pPr>
              <w:rPr>
                <w:b/>
                <w:bCs/>
                <w:color w:val="002060"/>
                <w:sz w:val="28"/>
                <w:szCs w:val="28"/>
              </w:rPr>
            </w:pPr>
            <w:r>
              <w:rPr>
                <w:b/>
                <w:bCs/>
                <w:color w:val="002060"/>
                <w:sz w:val="28"/>
                <w:szCs w:val="28"/>
              </w:rPr>
              <w:t>Why it matters</w:t>
            </w:r>
            <w:r w:rsidR="002E6873" w:rsidRPr="002E6873">
              <w:rPr>
                <w:b/>
                <w:bCs/>
                <w:color w:val="002060"/>
                <w:sz w:val="28"/>
                <w:szCs w:val="28"/>
              </w:rPr>
              <w:t>:</w:t>
            </w:r>
          </w:p>
          <w:p w14:paraId="34C5B96B" w14:textId="091F3977" w:rsidR="00AB64D7" w:rsidRPr="00CB63BE" w:rsidRDefault="006B7FF7" w:rsidP="00524AC9">
            <w:pPr>
              <w:pStyle w:val="ListParagraph"/>
              <w:numPr>
                <w:ilvl w:val="0"/>
                <w:numId w:val="1"/>
              </w:numPr>
              <w:rPr>
                <w:rFonts w:ascii="Aptos" w:eastAsia="Calibri" w:hAnsi="Aptos" w:cs="Calibri"/>
              </w:rPr>
            </w:pPr>
            <w:r w:rsidRPr="00CC05E5">
              <w:rPr>
                <w:rFonts w:ascii="Aptos" w:eastAsia="Calibri" w:hAnsi="Aptos" w:cs="Calibri"/>
                <w:sz w:val="22"/>
                <w:szCs w:val="22"/>
                <w:lang w:val="en-GB" w:eastAsia="ja-JP"/>
              </w:rPr>
              <w:t>ORKA-002 targets the same dual cytokine</w:t>
            </w:r>
            <w:r>
              <w:rPr>
                <w:rFonts w:ascii="Aptos" w:eastAsia="Calibri" w:hAnsi="Aptos" w:cs="Calibri"/>
                <w:sz w:val="22"/>
                <w:szCs w:val="22"/>
                <w:lang w:val="en-GB" w:eastAsia="ja-JP"/>
              </w:rPr>
              <w:t xml:space="preserve"> epitopes</w:t>
            </w:r>
            <w:r w:rsidRPr="00CC05E5">
              <w:rPr>
                <w:rFonts w:ascii="Aptos" w:eastAsia="Calibri" w:hAnsi="Aptos" w:cs="Calibri"/>
                <w:sz w:val="22"/>
                <w:szCs w:val="22"/>
                <w:lang w:val="en-GB" w:eastAsia="ja-JP"/>
              </w:rPr>
              <w:t xml:space="preserve"> (IL-17A/F) as </w:t>
            </w:r>
            <w:proofErr w:type="spellStart"/>
            <w:r w:rsidRPr="00CC05E5">
              <w:rPr>
                <w:rFonts w:ascii="Aptos" w:eastAsia="Calibri" w:hAnsi="Aptos" w:cs="Calibri"/>
                <w:sz w:val="22"/>
                <w:szCs w:val="22"/>
                <w:lang w:val="en-GB" w:eastAsia="ja-JP"/>
              </w:rPr>
              <w:t>Bimzelx</w:t>
            </w:r>
            <w:proofErr w:type="spellEnd"/>
            <w:r w:rsidRPr="00CC05E5">
              <w:rPr>
                <w:rFonts w:ascii="Aptos" w:eastAsia="Calibri" w:hAnsi="Aptos" w:cs="Calibri"/>
                <w:sz w:val="22"/>
                <w:szCs w:val="22"/>
                <w:lang w:val="en-GB" w:eastAsia="ja-JP"/>
              </w:rPr>
              <w:t xml:space="preserve"> but </w:t>
            </w:r>
            <w:r w:rsidR="00216AA0">
              <w:rPr>
                <w:rFonts w:ascii="Aptos" w:eastAsia="Calibri" w:hAnsi="Aptos" w:cs="Calibri"/>
                <w:sz w:val="22"/>
                <w:szCs w:val="22"/>
                <w:lang w:val="en-GB" w:eastAsia="ja-JP"/>
              </w:rPr>
              <w:t xml:space="preserve">is anticipated to </w:t>
            </w:r>
            <w:r w:rsidRPr="00CC05E5">
              <w:rPr>
                <w:rFonts w:ascii="Aptos" w:eastAsia="Calibri" w:hAnsi="Aptos" w:cs="Calibri"/>
                <w:sz w:val="22"/>
                <w:szCs w:val="22"/>
                <w:lang w:val="en-GB" w:eastAsia="ja-JP"/>
              </w:rPr>
              <w:t xml:space="preserve">offer a significantly reduced injection burden </w:t>
            </w:r>
            <w:r>
              <w:rPr>
                <w:rFonts w:ascii="Aptos" w:eastAsia="Calibri" w:hAnsi="Aptos" w:cs="Calibri"/>
                <w:sz w:val="22"/>
                <w:szCs w:val="22"/>
                <w:lang w:val="en-GB" w:eastAsia="ja-JP"/>
              </w:rPr>
              <w:t>with less frequent dosing</w:t>
            </w:r>
            <w:r w:rsidR="00CB63BE">
              <w:rPr>
                <w:rFonts w:ascii="Aptos" w:eastAsia="Calibri" w:hAnsi="Aptos" w:cs="Calibri"/>
                <w:sz w:val="22"/>
                <w:szCs w:val="22"/>
                <w:lang w:val="en-GB" w:eastAsia="ja-JP"/>
              </w:rPr>
              <w:t xml:space="preserve">; </w:t>
            </w:r>
            <w:r w:rsidR="00075A7E" w:rsidRPr="00B54E96">
              <w:rPr>
                <w:rFonts w:ascii="Aptos" w:eastAsia="Calibri" w:hAnsi="Aptos" w:cs="Calibri"/>
                <w:color w:val="242424"/>
                <w:sz w:val="22"/>
                <w:szCs w:val="22"/>
              </w:rPr>
              <w:t xml:space="preserve">Oruka is proposing a </w:t>
            </w:r>
            <w:r w:rsidR="00075A7E" w:rsidRPr="00CB63BE">
              <w:rPr>
                <w:rFonts w:ascii="Aptos" w:eastAsia="Calibri" w:hAnsi="Aptos" w:cs="Calibri"/>
                <w:b/>
                <w:color w:val="242424"/>
                <w:sz w:val="22"/>
                <w:szCs w:val="22"/>
              </w:rPr>
              <w:t>two-maintenance dose per year paradigm</w:t>
            </w:r>
            <w:r w:rsidR="00075A7E" w:rsidRPr="00B54E96">
              <w:rPr>
                <w:rFonts w:ascii="Aptos" w:eastAsia="Calibri" w:hAnsi="Aptos" w:cs="Calibri"/>
                <w:color w:val="242424"/>
                <w:sz w:val="22"/>
                <w:szCs w:val="22"/>
              </w:rPr>
              <w:t xml:space="preserve"> for PsO </w:t>
            </w:r>
            <w:r w:rsidR="00075A7E">
              <w:rPr>
                <w:rFonts w:ascii="Aptos" w:eastAsia="Calibri" w:hAnsi="Aptos" w:cs="Calibri"/>
                <w:color w:val="242424"/>
                <w:sz w:val="22"/>
                <w:szCs w:val="22"/>
              </w:rPr>
              <w:t xml:space="preserve">which </w:t>
            </w:r>
            <w:r w:rsidR="00075A7E" w:rsidRPr="00B54E96">
              <w:rPr>
                <w:rFonts w:ascii="Aptos" w:eastAsia="Calibri" w:hAnsi="Aptos" w:cs="Calibri"/>
                <w:color w:val="242424"/>
                <w:sz w:val="22"/>
                <w:szCs w:val="22"/>
              </w:rPr>
              <w:t xml:space="preserve">could differentiate ORKA-002 vs. </w:t>
            </w:r>
            <w:proofErr w:type="spellStart"/>
            <w:r w:rsidR="00075A7E" w:rsidRPr="00B54E96">
              <w:rPr>
                <w:rFonts w:ascii="Aptos" w:eastAsia="Calibri" w:hAnsi="Aptos" w:cs="Calibri"/>
                <w:color w:val="242424"/>
                <w:sz w:val="22"/>
                <w:szCs w:val="22"/>
              </w:rPr>
              <w:t>Bimzelx’s</w:t>
            </w:r>
            <w:proofErr w:type="spellEnd"/>
            <w:r w:rsidR="00075A7E" w:rsidRPr="00B54E96">
              <w:rPr>
                <w:rFonts w:ascii="Aptos" w:eastAsia="Calibri" w:hAnsi="Aptos" w:cs="Calibri"/>
                <w:color w:val="242424"/>
                <w:sz w:val="22"/>
                <w:szCs w:val="22"/>
              </w:rPr>
              <w:t xml:space="preserve"> Q8W</w:t>
            </w:r>
            <w:r w:rsidR="00075A7E">
              <w:rPr>
                <w:rFonts w:ascii="Aptos" w:eastAsia="Calibri" w:hAnsi="Aptos" w:cs="Calibri"/>
                <w:color w:val="242424"/>
                <w:sz w:val="22"/>
                <w:szCs w:val="22"/>
              </w:rPr>
              <w:t xml:space="preserve"> maintenance dosing</w:t>
            </w:r>
          </w:p>
          <w:p w14:paraId="53E559D9" w14:textId="77777777" w:rsidR="00C47CFA" w:rsidRPr="00CC05E5" w:rsidRDefault="00C47CFA" w:rsidP="00C47CFA">
            <w:pPr>
              <w:pStyle w:val="ListParagraph"/>
              <w:rPr>
                <w:rFonts w:ascii="Aptos" w:eastAsia="Calibri" w:hAnsi="Aptos" w:cs="Calibri"/>
              </w:rPr>
            </w:pPr>
          </w:p>
          <w:p w14:paraId="6CA81F79" w14:textId="6CDB3F46" w:rsidR="002E6873" w:rsidRPr="002E6873" w:rsidRDefault="00B533F9" w:rsidP="002E6873">
            <w:pPr>
              <w:rPr>
                <w:b/>
                <w:bCs/>
                <w:color w:val="002060"/>
                <w:sz w:val="28"/>
                <w:szCs w:val="28"/>
              </w:rPr>
            </w:pPr>
            <w:r>
              <w:rPr>
                <w:b/>
                <w:bCs/>
                <w:color w:val="002060"/>
                <w:sz w:val="28"/>
                <w:szCs w:val="28"/>
              </w:rPr>
              <w:t>Tell me more</w:t>
            </w:r>
            <w:r w:rsidR="002E6873" w:rsidRPr="002E6873">
              <w:rPr>
                <w:b/>
                <w:bCs/>
                <w:color w:val="002060"/>
                <w:sz w:val="28"/>
                <w:szCs w:val="28"/>
              </w:rPr>
              <w:t>:</w:t>
            </w:r>
          </w:p>
          <w:p w14:paraId="584B3C6F" w14:textId="67D75DB4" w:rsidR="001C1C64" w:rsidRPr="001C1C64" w:rsidRDefault="001C1C64" w:rsidP="001C1C64">
            <w:pPr>
              <w:rPr>
                <w:b/>
                <w:bCs/>
                <w:color w:val="171717" w:themeColor="background2" w:themeShade="1A"/>
                <w:sz w:val="22"/>
                <w:szCs w:val="22"/>
              </w:rPr>
            </w:pPr>
            <w:r w:rsidRPr="001C1C64">
              <w:rPr>
                <w:b/>
                <w:bCs/>
                <w:color w:val="171717" w:themeColor="background2" w:themeShade="1A"/>
                <w:sz w:val="22"/>
                <w:szCs w:val="22"/>
              </w:rPr>
              <w:t>New trial details:</w:t>
            </w:r>
          </w:p>
          <w:p w14:paraId="33C968F0" w14:textId="77777777" w:rsidR="0084368F" w:rsidRDefault="00A235F0" w:rsidP="00524AC9">
            <w:pPr>
              <w:pStyle w:val="ListParagraph"/>
              <w:numPr>
                <w:ilvl w:val="0"/>
                <w:numId w:val="1"/>
              </w:numPr>
              <w:spacing w:after="160" w:line="278" w:lineRule="auto"/>
              <w:rPr>
                <w:color w:val="171717" w:themeColor="background2" w:themeShade="1A"/>
                <w:sz w:val="22"/>
                <w:szCs w:val="22"/>
              </w:rPr>
            </w:pPr>
            <w:r w:rsidRPr="00F55DBD">
              <w:rPr>
                <w:b/>
                <w:bCs/>
                <w:color w:val="171717" w:themeColor="background2" w:themeShade="1A"/>
                <w:sz w:val="22"/>
                <w:szCs w:val="22"/>
              </w:rPr>
              <w:t>Trial overview:</w:t>
            </w:r>
            <w:r>
              <w:rPr>
                <w:color w:val="171717" w:themeColor="background2" w:themeShade="1A"/>
                <w:sz w:val="22"/>
                <w:szCs w:val="22"/>
              </w:rPr>
              <w:t xml:space="preserve"> </w:t>
            </w:r>
            <w:r w:rsidR="005A39F2" w:rsidRPr="005A39F2">
              <w:rPr>
                <w:color w:val="171717" w:themeColor="background2" w:themeShade="1A"/>
                <w:sz w:val="22"/>
                <w:szCs w:val="22"/>
              </w:rPr>
              <w:t xml:space="preserve">ORCA-SURGE Phase 2 dose-ranging trial of ORKA-002 in moderate-to-severe </w:t>
            </w:r>
            <w:r w:rsidR="00D909F6">
              <w:rPr>
                <w:color w:val="171717" w:themeColor="background2" w:themeShade="1A"/>
                <w:sz w:val="22"/>
                <w:szCs w:val="22"/>
              </w:rPr>
              <w:t xml:space="preserve">PsO </w:t>
            </w:r>
          </w:p>
          <w:p w14:paraId="0DAD39A8" w14:textId="3C020011" w:rsidR="00A235F0" w:rsidRDefault="00A235F0" w:rsidP="00524AC9">
            <w:pPr>
              <w:pStyle w:val="ListParagraph"/>
              <w:numPr>
                <w:ilvl w:val="0"/>
                <w:numId w:val="1"/>
              </w:numPr>
              <w:spacing w:after="160" w:line="278" w:lineRule="auto"/>
              <w:rPr>
                <w:color w:val="171717" w:themeColor="background2" w:themeShade="1A"/>
                <w:sz w:val="22"/>
                <w:szCs w:val="22"/>
              </w:rPr>
            </w:pPr>
            <w:r w:rsidRPr="00F55DBD">
              <w:rPr>
                <w:b/>
                <w:bCs/>
                <w:color w:val="171717" w:themeColor="background2" w:themeShade="1A"/>
                <w:sz w:val="22"/>
                <w:szCs w:val="22"/>
              </w:rPr>
              <w:t>Enrollment</w:t>
            </w:r>
            <w:r w:rsidRPr="00A235F0">
              <w:rPr>
                <w:color w:val="171717" w:themeColor="background2" w:themeShade="1A"/>
                <w:sz w:val="22"/>
                <w:szCs w:val="22"/>
              </w:rPr>
              <w:t xml:space="preserve">: </w:t>
            </w:r>
            <w:r w:rsidR="00F55DBD">
              <w:rPr>
                <w:color w:val="171717" w:themeColor="background2" w:themeShade="1A"/>
                <w:sz w:val="22"/>
                <w:szCs w:val="22"/>
              </w:rPr>
              <w:t>~ 160</w:t>
            </w:r>
            <w:r w:rsidR="00D909F6">
              <w:rPr>
                <w:color w:val="171717" w:themeColor="background2" w:themeShade="1A"/>
                <w:sz w:val="22"/>
                <w:szCs w:val="22"/>
              </w:rPr>
              <w:t xml:space="preserve"> patients</w:t>
            </w:r>
          </w:p>
          <w:p w14:paraId="2DC1F1DE" w14:textId="6DB19DFE" w:rsidR="009A2AC9" w:rsidRPr="00F55DBD" w:rsidRDefault="009A2AC9" w:rsidP="00524AC9">
            <w:pPr>
              <w:pStyle w:val="ListParagraph"/>
              <w:numPr>
                <w:ilvl w:val="0"/>
                <w:numId w:val="1"/>
              </w:numPr>
              <w:rPr>
                <w:b/>
                <w:bCs/>
                <w:color w:val="171717" w:themeColor="background2" w:themeShade="1A"/>
                <w:sz w:val="22"/>
                <w:szCs w:val="22"/>
              </w:rPr>
            </w:pPr>
            <w:r w:rsidRPr="00F55DBD">
              <w:rPr>
                <w:b/>
                <w:bCs/>
                <w:color w:val="171717" w:themeColor="background2" w:themeShade="1A"/>
                <w:sz w:val="22"/>
                <w:szCs w:val="22"/>
              </w:rPr>
              <w:t>Primary endpoint:</w:t>
            </w:r>
            <w:r w:rsidR="003B2EB8">
              <w:rPr>
                <w:b/>
                <w:bCs/>
                <w:color w:val="171717" w:themeColor="background2" w:themeShade="1A"/>
                <w:sz w:val="22"/>
                <w:szCs w:val="22"/>
              </w:rPr>
              <w:t xml:space="preserve"> </w:t>
            </w:r>
            <w:r w:rsidR="003B2EB8" w:rsidRPr="003B2EB8">
              <w:rPr>
                <w:color w:val="171717" w:themeColor="background2" w:themeShade="1A"/>
                <w:sz w:val="22"/>
                <w:szCs w:val="22"/>
              </w:rPr>
              <w:t xml:space="preserve">PASI 100 at </w:t>
            </w:r>
            <w:r w:rsidR="000477B0">
              <w:rPr>
                <w:color w:val="171717" w:themeColor="background2" w:themeShade="1A"/>
                <w:sz w:val="22"/>
                <w:szCs w:val="22"/>
              </w:rPr>
              <w:t>W</w:t>
            </w:r>
            <w:r w:rsidR="003B2EB8" w:rsidRPr="003B2EB8">
              <w:rPr>
                <w:color w:val="171717" w:themeColor="background2" w:themeShade="1A"/>
                <w:sz w:val="22"/>
                <w:szCs w:val="22"/>
              </w:rPr>
              <w:t>16</w:t>
            </w:r>
          </w:p>
          <w:p w14:paraId="4F12F8E9" w14:textId="5B0A1B24" w:rsidR="001C1C64" w:rsidRDefault="0022472C" w:rsidP="009A2AC9">
            <w:pPr>
              <w:ind w:left="360"/>
              <w:rPr>
                <w:color w:val="002060"/>
                <w:sz w:val="22"/>
                <w:szCs w:val="22"/>
              </w:rPr>
            </w:pPr>
            <w:r w:rsidRPr="0022472C">
              <w:rPr>
                <w:noProof/>
              </w:rPr>
              <w:drawing>
                <wp:anchor distT="0" distB="0" distL="114300" distR="114300" simplePos="0" relativeHeight="251658240" behindDoc="0" locked="0" layoutInCell="1" allowOverlap="1" wp14:anchorId="2EFD45A7" wp14:editId="48626086">
                  <wp:simplePos x="0" y="0"/>
                  <wp:positionH relativeFrom="column">
                    <wp:posOffset>495300</wp:posOffset>
                  </wp:positionH>
                  <wp:positionV relativeFrom="paragraph">
                    <wp:posOffset>41275</wp:posOffset>
                  </wp:positionV>
                  <wp:extent cx="5038725" cy="2832100"/>
                  <wp:effectExtent l="19050" t="19050" r="28575" b="25400"/>
                  <wp:wrapThrough wrapText="bothSides">
                    <wp:wrapPolygon edited="0">
                      <wp:start x="-82" y="-145"/>
                      <wp:lineTo x="-82" y="21648"/>
                      <wp:lineTo x="21641" y="21648"/>
                      <wp:lineTo x="21641" y="-145"/>
                      <wp:lineTo x="-82" y="-145"/>
                    </wp:wrapPolygon>
                  </wp:wrapThrough>
                  <wp:docPr id="40977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75294" name=""/>
                          <pic:cNvPicPr/>
                        </pic:nvPicPr>
                        <pic:blipFill>
                          <a:blip r:embed="rId12">
                            <a:extLst>
                              <a:ext uri="{28A0092B-C50C-407E-A947-70E740481C1C}">
                                <a14:useLocalDpi xmlns:a14="http://schemas.microsoft.com/office/drawing/2010/main" val="0"/>
                              </a:ext>
                            </a:extLst>
                          </a:blip>
                          <a:stretch>
                            <a:fillRect/>
                          </a:stretch>
                        </pic:blipFill>
                        <pic:spPr>
                          <a:xfrm>
                            <a:off x="0" y="0"/>
                            <a:ext cx="5038725" cy="28321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8A64793" w14:textId="77777777" w:rsidR="009A2AC9" w:rsidRPr="009A2AC9" w:rsidRDefault="009A2AC9" w:rsidP="009A2AC9">
            <w:pPr>
              <w:ind w:left="360"/>
              <w:rPr>
                <w:color w:val="002060"/>
                <w:sz w:val="22"/>
                <w:szCs w:val="22"/>
              </w:rPr>
            </w:pPr>
          </w:p>
          <w:p w14:paraId="080DA4F4" w14:textId="77777777" w:rsidR="009E21E1" w:rsidRDefault="009E21E1" w:rsidP="007C0470">
            <w:pPr>
              <w:rPr>
                <w:b/>
                <w:bCs/>
                <w:color w:val="171717" w:themeColor="background2" w:themeShade="1A"/>
                <w:sz w:val="22"/>
                <w:szCs w:val="22"/>
              </w:rPr>
            </w:pPr>
          </w:p>
          <w:p w14:paraId="56AB37F1" w14:textId="77777777" w:rsidR="009E21E1" w:rsidRDefault="009E21E1" w:rsidP="007C0470">
            <w:pPr>
              <w:rPr>
                <w:b/>
                <w:bCs/>
                <w:color w:val="171717" w:themeColor="background2" w:themeShade="1A"/>
                <w:sz w:val="22"/>
                <w:szCs w:val="22"/>
              </w:rPr>
            </w:pPr>
          </w:p>
          <w:p w14:paraId="23904C20" w14:textId="77777777" w:rsidR="009E21E1" w:rsidRDefault="009E21E1" w:rsidP="007C0470">
            <w:pPr>
              <w:rPr>
                <w:b/>
                <w:bCs/>
                <w:color w:val="171717" w:themeColor="background2" w:themeShade="1A"/>
                <w:sz w:val="22"/>
                <w:szCs w:val="22"/>
              </w:rPr>
            </w:pPr>
          </w:p>
          <w:p w14:paraId="501B0388" w14:textId="77777777" w:rsidR="009E21E1" w:rsidRDefault="009E21E1" w:rsidP="007C0470">
            <w:pPr>
              <w:rPr>
                <w:b/>
                <w:bCs/>
                <w:color w:val="171717" w:themeColor="background2" w:themeShade="1A"/>
                <w:sz w:val="22"/>
                <w:szCs w:val="22"/>
              </w:rPr>
            </w:pPr>
          </w:p>
          <w:p w14:paraId="4C2DBBAB" w14:textId="77777777" w:rsidR="009E21E1" w:rsidRDefault="009E21E1" w:rsidP="007C0470">
            <w:pPr>
              <w:rPr>
                <w:b/>
                <w:bCs/>
                <w:color w:val="171717" w:themeColor="background2" w:themeShade="1A"/>
                <w:sz w:val="22"/>
                <w:szCs w:val="22"/>
              </w:rPr>
            </w:pPr>
          </w:p>
          <w:p w14:paraId="15CD01E0" w14:textId="77777777" w:rsidR="009E21E1" w:rsidRDefault="009E21E1" w:rsidP="007C0470">
            <w:pPr>
              <w:rPr>
                <w:b/>
                <w:bCs/>
                <w:color w:val="171717" w:themeColor="background2" w:themeShade="1A"/>
                <w:sz w:val="22"/>
                <w:szCs w:val="22"/>
              </w:rPr>
            </w:pPr>
          </w:p>
          <w:p w14:paraId="69B3A17F" w14:textId="77777777" w:rsidR="009E21E1" w:rsidRDefault="009E21E1" w:rsidP="007C0470">
            <w:pPr>
              <w:rPr>
                <w:b/>
                <w:bCs/>
                <w:color w:val="171717" w:themeColor="background2" w:themeShade="1A"/>
                <w:sz w:val="22"/>
                <w:szCs w:val="22"/>
              </w:rPr>
            </w:pPr>
          </w:p>
          <w:p w14:paraId="1CC07618" w14:textId="77777777" w:rsidR="009E21E1" w:rsidRDefault="009E21E1" w:rsidP="007C0470">
            <w:pPr>
              <w:rPr>
                <w:b/>
                <w:bCs/>
                <w:color w:val="171717" w:themeColor="background2" w:themeShade="1A"/>
                <w:sz w:val="22"/>
                <w:szCs w:val="22"/>
              </w:rPr>
            </w:pPr>
          </w:p>
          <w:p w14:paraId="21093804" w14:textId="77777777" w:rsidR="009E21E1" w:rsidRDefault="009E21E1" w:rsidP="007C0470">
            <w:pPr>
              <w:rPr>
                <w:b/>
                <w:bCs/>
                <w:color w:val="171717" w:themeColor="background2" w:themeShade="1A"/>
                <w:sz w:val="22"/>
                <w:szCs w:val="22"/>
              </w:rPr>
            </w:pPr>
          </w:p>
          <w:p w14:paraId="03AC5E79" w14:textId="77777777" w:rsidR="009E21E1" w:rsidRDefault="009E21E1" w:rsidP="007C0470">
            <w:pPr>
              <w:rPr>
                <w:b/>
                <w:bCs/>
                <w:color w:val="171717" w:themeColor="background2" w:themeShade="1A"/>
                <w:sz w:val="22"/>
                <w:szCs w:val="22"/>
              </w:rPr>
            </w:pPr>
          </w:p>
          <w:p w14:paraId="247617E5" w14:textId="77777777" w:rsidR="009E21E1" w:rsidRDefault="009E21E1" w:rsidP="007C0470">
            <w:pPr>
              <w:rPr>
                <w:b/>
                <w:bCs/>
                <w:color w:val="171717" w:themeColor="background2" w:themeShade="1A"/>
                <w:sz w:val="22"/>
                <w:szCs w:val="22"/>
              </w:rPr>
            </w:pPr>
          </w:p>
          <w:p w14:paraId="0F75127A" w14:textId="77777777" w:rsidR="009E21E1" w:rsidRDefault="009E21E1" w:rsidP="007C0470">
            <w:pPr>
              <w:rPr>
                <w:b/>
                <w:bCs/>
                <w:color w:val="171717" w:themeColor="background2" w:themeShade="1A"/>
                <w:sz w:val="22"/>
                <w:szCs w:val="22"/>
              </w:rPr>
            </w:pPr>
          </w:p>
          <w:p w14:paraId="29C957C5" w14:textId="77777777" w:rsidR="009E21E1" w:rsidRDefault="009E21E1" w:rsidP="007C0470">
            <w:pPr>
              <w:rPr>
                <w:b/>
                <w:bCs/>
                <w:color w:val="171717" w:themeColor="background2" w:themeShade="1A"/>
                <w:sz w:val="22"/>
                <w:szCs w:val="22"/>
              </w:rPr>
            </w:pPr>
          </w:p>
          <w:p w14:paraId="6CF093DC" w14:textId="77777777" w:rsidR="00AE4D85" w:rsidRDefault="00AE4D85" w:rsidP="007C0470">
            <w:pPr>
              <w:rPr>
                <w:b/>
                <w:bCs/>
                <w:color w:val="171717" w:themeColor="background2" w:themeShade="1A"/>
                <w:sz w:val="22"/>
                <w:szCs w:val="22"/>
              </w:rPr>
            </w:pPr>
          </w:p>
          <w:p w14:paraId="486C520C" w14:textId="77777777" w:rsidR="00C40E00" w:rsidRDefault="00C40E00" w:rsidP="007C0470">
            <w:pPr>
              <w:rPr>
                <w:b/>
                <w:bCs/>
                <w:color w:val="171717" w:themeColor="background2" w:themeShade="1A"/>
                <w:sz w:val="22"/>
                <w:szCs w:val="22"/>
              </w:rPr>
            </w:pPr>
          </w:p>
          <w:p w14:paraId="15058852" w14:textId="1BA29CF6" w:rsidR="007C0470" w:rsidRPr="007C0470" w:rsidRDefault="009A2AC9" w:rsidP="007C0470">
            <w:pPr>
              <w:rPr>
                <w:b/>
                <w:bCs/>
                <w:color w:val="171717" w:themeColor="background2" w:themeShade="1A"/>
                <w:sz w:val="22"/>
                <w:szCs w:val="22"/>
              </w:rPr>
            </w:pPr>
            <w:r>
              <w:rPr>
                <w:b/>
                <w:bCs/>
                <w:color w:val="171717" w:themeColor="background2" w:themeShade="1A"/>
                <w:sz w:val="22"/>
                <w:szCs w:val="22"/>
              </w:rPr>
              <w:t>Additional</w:t>
            </w:r>
            <w:r w:rsidRPr="001C1C64">
              <w:rPr>
                <w:b/>
                <w:bCs/>
                <w:color w:val="171717" w:themeColor="background2" w:themeShade="1A"/>
                <w:sz w:val="22"/>
                <w:szCs w:val="22"/>
              </w:rPr>
              <w:t xml:space="preserve"> details:</w:t>
            </w:r>
          </w:p>
          <w:p w14:paraId="38E70431" w14:textId="36236C33" w:rsidR="009A2AC9" w:rsidRPr="00DB6A9A" w:rsidRDefault="005A7236" w:rsidP="00524AC9">
            <w:pPr>
              <w:pStyle w:val="ListParagraph"/>
              <w:numPr>
                <w:ilvl w:val="0"/>
                <w:numId w:val="1"/>
              </w:numPr>
              <w:rPr>
                <w:color w:val="171717" w:themeColor="background2" w:themeShade="1A"/>
                <w:sz w:val="22"/>
                <w:szCs w:val="22"/>
              </w:rPr>
            </w:pPr>
            <w:r>
              <w:rPr>
                <w:color w:val="171717" w:themeColor="background2" w:themeShade="1A"/>
                <w:sz w:val="22"/>
                <w:szCs w:val="22"/>
              </w:rPr>
              <w:t xml:space="preserve">Phase 2 </w:t>
            </w:r>
            <w:r w:rsidR="004B75EB">
              <w:rPr>
                <w:color w:val="171717" w:themeColor="background2" w:themeShade="1A"/>
                <w:sz w:val="22"/>
                <w:szCs w:val="22"/>
              </w:rPr>
              <w:t>OR</w:t>
            </w:r>
            <w:r w:rsidR="0079176E">
              <w:rPr>
                <w:color w:val="171717" w:themeColor="background2" w:themeShade="1A"/>
                <w:sz w:val="22"/>
                <w:szCs w:val="22"/>
              </w:rPr>
              <w:t>C</w:t>
            </w:r>
            <w:r w:rsidR="004B75EB">
              <w:rPr>
                <w:color w:val="171717" w:themeColor="background2" w:themeShade="1A"/>
                <w:sz w:val="22"/>
                <w:szCs w:val="22"/>
              </w:rPr>
              <w:t xml:space="preserve">A-SURGE </w:t>
            </w:r>
            <w:r w:rsidR="00C44DBA">
              <w:rPr>
                <w:color w:val="171717" w:themeColor="background2" w:themeShade="1A"/>
                <w:sz w:val="22"/>
                <w:szCs w:val="22"/>
              </w:rPr>
              <w:t xml:space="preserve">topline </w:t>
            </w:r>
            <w:r w:rsidR="00C44DBA" w:rsidRPr="00405909">
              <w:rPr>
                <w:b/>
                <w:bCs/>
                <w:color w:val="171717" w:themeColor="background2" w:themeShade="1A"/>
                <w:sz w:val="22"/>
                <w:szCs w:val="22"/>
              </w:rPr>
              <w:t xml:space="preserve">data </w:t>
            </w:r>
            <w:r w:rsidR="00405909" w:rsidRPr="00405909">
              <w:rPr>
                <w:b/>
                <w:bCs/>
                <w:color w:val="171717" w:themeColor="background2" w:themeShade="1A"/>
                <w:sz w:val="22"/>
                <w:szCs w:val="22"/>
              </w:rPr>
              <w:t>expected</w:t>
            </w:r>
            <w:r w:rsidRPr="00405909">
              <w:rPr>
                <w:b/>
                <w:bCs/>
                <w:color w:val="171717" w:themeColor="background2" w:themeShade="1A"/>
                <w:sz w:val="22"/>
                <w:szCs w:val="22"/>
              </w:rPr>
              <w:t xml:space="preserve"> </w:t>
            </w:r>
            <w:r w:rsidR="00C44DBA" w:rsidRPr="00405909">
              <w:rPr>
                <w:b/>
                <w:bCs/>
                <w:color w:val="171717" w:themeColor="background2" w:themeShade="1A"/>
                <w:sz w:val="22"/>
                <w:szCs w:val="22"/>
              </w:rPr>
              <w:t>in</w:t>
            </w:r>
            <w:r w:rsidR="00C44DBA">
              <w:rPr>
                <w:color w:val="171717" w:themeColor="background2" w:themeShade="1A"/>
                <w:sz w:val="22"/>
                <w:szCs w:val="22"/>
              </w:rPr>
              <w:t xml:space="preserve"> </w:t>
            </w:r>
            <w:r w:rsidR="00C44DBA" w:rsidRPr="00F70CB8">
              <w:rPr>
                <w:b/>
                <w:bCs/>
                <w:color w:val="171717" w:themeColor="background2" w:themeShade="1A"/>
                <w:sz w:val="22"/>
                <w:szCs w:val="22"/>
              </w:rPr>
              <w:t>2027</w:t>
            </w:r>
            <w:r>
              <w:rPr>
                <w:b/>
                <w:bCs/>
                <w:color w:val="171717" w:themeColor="background2" w:themeShade="1A"/>
                <w:sz w:val="22"/>
                <w:szCs w:val="22"/>
              </w:rPr>
              <w:t xml:space="preserve"> </w:t>
            </w:r>
            <w:r w:rsidRPr="004A1264">
              <w:rPr>
                <w:i/>
                <w:iCs/>
                <w:color w:val="171717" w:themeColor="background2" w:themeShade="1A"/>
                <w:sz w:val="22"/>
                <w:szCs w:val="22"/>
              </w:rPr>
              <w:t>(</w:t>
            </w:r>
            <w:hyperlink r:id="rId13" w:history="1">
              <w:r w:rsidR="004A1264" w:rsidRPr="00C310F9">
                <w:rPr>
                  <w:rStyle w:val="Hyperlink"/>
                  <w:i/>
                  <w:iCs/>
                  <w:sz w:val="22"/>
                  <w:szCs w:val="22"/>
                </w:rPr>
                <w:t>in line with previous guidance</w:t>
              </w:r>
            </w:hyperlink>
            <w:r w:rsidRPr="004A1264">
              <w:rPr>
                <w:i/>
                <w:iCs/>
                <w:color w:val="171717" w:themeColor="background2" w:themeShade="1A"/>
                <w:sz w:val="22"/>
                <w:szCs w:val="22"/>
              </w:rPr>
              <w:t>)</w:t>
            </w:r>
            <w:r w:rsidR="00C44DBA" w:rsidRPr="00F70CB8">
              <w:rPr>
                <w:b/>
                <w:bCs/>
                <w:color w:val="171717" w:themeColor="background2" w:themeShade="1A"/>
                <w:sz w:val="22"/>
                <w:szCs w:val="22"/>
              </w:rPr>
              <w:t xml:space="preserve"> </w:t>
            </w:r>
          </w:p>
          <w:p w14:paraId="09283891" w14:textId="169F2298" w:rsidR="00DB6A9A" w:rsidRDefault="00DB6A9A" w:rsidP="00524AC9">
            <w:pPr>
              <w:pStyle w:val="ListParagraph"/>
              <w:numPr>
                <w:ilvl w:val="0"/>
                <w:numId w:val="1"/>
              </w:numPr>
              <w:rPr>
                <w:rFonts w:ascii="Aptos" w:eastAsia="Calibri" w:hAnsi="Aptos" w:cs="Calibri"/>
                <w:sz w:val="22"/>
                <w:szCs w:val="22"/>
              </w:rPr>
            </w:pPr>
            <w:r w:rsidRPr="00DB6A9A">
              <w:rPr>
                <w:color w:val="171717" w:themeColor="background2" w:themeShade="1A"/>
                <w:sz w:val="22"/>
                <w:szCs w:val="22"/>
              </w:rPr>
              <w:t xml:space="preserve">Phase 2 </w:t>
            </w:r>
            <w:r w:rsidR="00EB0D17" w:rsidRPr="00957115">
              <w:rPr>
                <w:color w:val="000000" w:themeColor="text1"/>
                <w:sz w:val="22"/>
                <w:szCs w:val="22"/>
              </w:rPr>
              <w:t xml:space="preserve">ORKA-002 </w:t>
            </w:r>
            <w:r w:rsidRPr="00DB6A9A">
              <w:rPr>
                <w:color w:val="171717" w:themeColor="background2" w:themeShade="1A"/>
                <w:sz w:val="22"/>
                <w:szCs w:val="22"/>
              </w:rPr>
              <w:t xml:space="preserve">trial in hidradenitis suppurativa (HS) </w:t>
            </w:r>
            <w:r w:rsidR="004A1264">
              <w:rPr>
                <w:color w:val="171717" w:themeColor="background2" w:themeShade="1A"/>
                <w:sz w:val="22"/>
                <w:szCs w:val="22"/>
              </w:rPr>
              <w:t xml:space="preserve">is </w:t>
            </w:r>
            <w:r w:rsidR="006A1DF0">
              <w:rPr>
                <w:color w:val="171717" w:themeColor="background2" w:themeShade="1A"/>
                <w:sz w:val="22"/>
                <w:szCs w:val="22"/>
              </w:rPr>
              <w:t>anticipated</w:t>
            </w:r>
            <w:r w:rsidRPr="00DB6A9A">
              <w:rPr>
                <w:color w:val="171717" w:themeColor="background2" w:themeShade="1A"/>
                <w:sz w:val="22"/>
                <w:szCs w:val="22"/>
              </w:rPr>
              <w:t xml:space="preserve"> to start in </w:t>
            </w:r>
            <w:r w:rsidRPr="005A25B8">
              <w:rPr>
                <w:b/>
                <w:bCs/>
                <w:color w:val="171717" w:themeColor="background2" w:themeShade="1A"/>
                <w:sz w:val="22"/>
                <w:szCs w:val="22"/>
              </w:rPr>
              <w:t>H</w:t>
            </w:r>
            <w:r w:rsidR="005A25B8" w:rsidRPr="005A25B8">
              <w:rPr>
                <w:b/>
                <w:bCs/>
                <w:color w:val="171717" w:themeColor="background2" w:themeShade="1A"/>
                <w:sz w:val="22"/>
                <w:szCs w:val="22"/>
              </w:rPr>
              <w:t>2</w:t>
            </w:r>
            <w:r w:rsidRPr="005A25B8">
              <w:rPr>
                <w:b/>
                <w:color w:val="171717" w:themeColor="background2" w:themeShade="1A"/>
                <w:sz w:val="22"/>
                <w:szCs w:val="22"/>
              </w:rPr>
              <w:t xml:space="preserve"> 2026</w:t>
            </w:r>
            <w:r w:rsidR="004A1264">
              <w:rPr>
                <w:b/>
                <w:bCs/>
                <w:color w:val="171717" w:themeColor="background2" w:themeShade="1A"/>
                <w:sz w:val="22"/>
                <w:szCs w:val="22"/>
              </w:rPr>
              <w:t xml:space="preserve"> </w:t>
            </w:r>
            <w:r w:rsidR="004A1264" w:rsidRPr="004A1264">
              <w:rPr>
                <w:i/>
                <w:iCs/>
                <w:color w:val="171717" w:themeColor="background2" w:themeShade="1A"/>
                <w:sz w:val="22"/>
                <w:szCs w:val="22"/>
              </w:rPr>
              <w:t>(</w:t>
            </w:r>
            <w:r w:rsidR="004A1264" w:rsidRPr="004A1264">
              <w:rPr>
                <w:i/>
                <w:iCs/>
                <w:color w:val="0070C0"/>
                <w:sz w:val="22"/>
                <w:szCs w:val="22"/>
              </w:rPr>
              <w:t>in line with previous guidance</w:t>
            </w:r>
            <w:r w:rsidR="004A1264" w:rsidRPr="004A1264">
              <w:rPr>
                <w:i/>
                <w:iCs/>
                <w:color w:val="171717" w:themeColor="background2" w:themeShade="1A"/>
                <w:sz w:val="22"/>
                <w:szCs w:val="22"/>
              </w:rPr>
              <w:t>)</w:t>
            </w:r>
          </w:p>
          <w:p w14:paraId="2D7F9B32" w14:textId="5602293F" w:rsidR="006D2141" w:rsidRPr="00EB0D17" w:rsidRDefault="006D2141" w:rsidP="00524AC9">
            <w:pPr>
              <w:pStyle w:val="ListParagraph"/>
              <w:numPr>
                <w:ilvl w:val="1"/>
                <w:numId w:val="1"/>
              </w:numPr>
              <w:rPr>
                <w:color w:val="171717" w:themeColor="background2" w:themeShade="1A"/>
                <w:sz w:val="22"/>
                <w:szCs w:val="22"/>
              </w:rPr>
            </w:pPr>
            <w:r>
              <w:rPr>
                <w:i/>
                <w:iCs/>
                <w:color w:val="0070C0"/>
                <w:sz w:val="22"/>
                <w:szCs w:val="22"/>
              </w:rPr>
              <w:t xml:space="preserve">CI projects potential earliest </w:t>
            </w:r>
            <w:r w:rsidR="00A93E05">
              <w:rPr>
                <w:i/>
                <w:iCs/>
                <w:color w:val="0070C0"/>
                <w:sz w:val="22"/>
                <w:szCs w:val="22"/>
              </w:rPr>
              <w:t>US</w:t>
            </w:r>
            <w:r w:rsidR="0035034E">
              <w:rPr>
                <w:i/>
                <w:iCs/>
                <w:color w:val="0070C0"/>
                <w:sz w:val="22"/>
                <w:szCs w:val="22"/>
              </w:rPr>
              <w:t xml:space="preserve"> and EU</w:t>
            </w:r>
            <w:r>
              <w:rPr>
                <w:i/>
                <w:iCs/>
                <w:color w:val="0070C0"/>
                <w:sz w:val="22"/>
                <w:szCs w:val="22"/>
              </w:rPr>
              <w:t xml:space="preserve"> approval</w:t>
            </w:r>
            <w:r w:rsidR="00A93E05">
              <w:rPr>
                <w:i/>
                <w:iCs/>
                <w:color w:val="0070C0"/>
                <w:sz w:val="22"/>
                <w:szCs w:val="22"/>
              </w:rPr>
              <w:t>s</w:t>
            </w:r>
            <w:r>
              <w:rPr>
                <w:i/>
                <w:iCs/>
                <w:color w:val="0070C0"/>
                <w:sz w:val="22"/>
                <w:szCs w:val="22"/>
              </w:rPr>
              <w:t xml:space="preserve"> of ORKA-002 in HS in Q</w:t>
            </w:r>
            <w:r w:rsidR="0035034E">
              <w:rPr>
                <w:i/>
                <w:iCs/>
                <w:color w:val="0070C0"/>
                <w:sz w:val="22"/>
                <w:szCs w:val="22"/>
              </w:rPr>
              <w:t>3</w:t>
            </w:r>
            <w:r>
              <w:rPr>
                <w:i/>
                <w:iCs/>
                <w:color w:val="0070C0"/>
                <w:sz w:val="22"/>
                <w:szCs w:val="22"/>
              </w:rPr>
              <w:t xml:space="preserve"> 2031 </w:t>
            </w:r>
            <w:r w:rsidR="00A93E05">
              <w:rPr>
                <w:i/>
                <w:iCs/>
                <w:color w:val="0070C0"/>
                <w:sz w:val="22"/>
                <w:szCs w:val="22"/>
              </w:rPr>
              <w:t>and Q</w:t>
            </w:r>
            <w:r w:rsidR="0035034E">
              <w:rPr>
                <w:i/>
                <w:iCs/>
                <w:color w:val="0070C0"/>
                <w:sz w:val="22"/>
                <w:szCs w:val="22"/>
              </w:rPr>
              <w:t>2</w:t>
            </w:r>
            <w:r w:rsidR="00A93E05">
              <w:rPr>
                <w:i/>
                <w:iCs/>
                <w:color w:val="0070C0"/>
                <w:sz w:val="22"/>
                <w:szCs w:val="22"/>
              </w:rPr>
              <w:t xml:space="preserve"> 2031, respectively</w:t>
            </w:r>
          </w:p>
          <w:p w14:paraId="3F3B02A5" w14:textId="5D7A5438" w:rsidR="00BA3D95" w:rsidRPr="002A37B0" w:rsidRDefault="00BA3D95" w:rsidP="00524AC9">
            <w:pPr>
              <w:pStyle w:val="ListParagraph"/>
              <w:numPr>
                <w:ilvl w:val="0"/>
                <w:numId w:val="1"/>
              </w:numPr>
              <w:rPr>
                <w:color w:val="171717" w:themeColor="background2" w:themeShade="1A"/>
                <w:sz w:val="22"/>
                <w:szCs w:val="22"/>
              </w:rPr>
            </w:pPr>
            <w:r>
              <w:rPr>
                <w:color w:val="171717" w:themeColor="background2" w:themeShade="1A"/>
                <w:sz w:val="22"/>
                <w:szCs w:val="22"/>
              </w:rPr>
              <w:t xml:space="preserve">Oruka has </w:t>
            </w:r>
            <w:r w:rsidRPr="00BA3D95">
              <w:rPr>
                <w:color w:val="171717" w:themeColor="background2" w:themeShade="1A"/>
                <w:sz w:val="22"/>
                <w:szCs w:val="22"/>
              </w:rPr>
              <w:t>$479.6 million in cash, cash equivalents and marketable securities</w:t>
            </w:r>
            <w:r>
              <w:rPr>
                <w:color w:val="171717" w:themeColor="background2" w:themeShade="1A"/>
                <w:sz w:val="22"/>
                <w:szCs w:val="22"/>
              </w:rPr>
              <w:t xml:space="preserve"> providing runway</w:t>
            </w:r>
            <w:r w:rsidR="002A37B0">
              <w:rPr>
                <w:color w:val="171717" w:themeColor="background2" w:themeShade="1A"/>
                <w:sz w:val="22"/>
                <w:szCs w:val="22"/>
              </w:rPr>
              <w:t xml:space="preserve"> </w:t>
            </w:r>
            <w:r w:rsidR="002A37B0" w:rsidRPr="002A37B0">
              <w:rPr>
                <w:color w:val="171717" w:themeColor="background2" w:themeShade="1A"/>
                <w:sz w:val="22"/>
                <w:szCs w:val="22"/>
              </w:rPr>
              <w:t>&gt;1</w:t>
            </w:r>
            <w:r w:rsidR="002A37B0">
              <w:rPr>
                <w:color w:val="171717" w:themeColor="background2" w:themeShade="1A"/>
                <w:sz w:val="22"/>
                <w:szCs w:val="22"/>
              </w:rPr>
              <w:t xml:space="preserve"> </w:t>
            </w:r>
            <w:r w:rsidR="002A37B0" w:rsidRPr="002A37B0">
              <w:rPr>
                <w:color w:val="171717" w:themeColor="background2" w:themeShade="1A"/>
                <w:sz w:val="22"/>
                <w:szCs w:val="22"/>
              </w:rPr>
              <w:t>year beyond major</w:t>
            </w:r>
            <w:r w:rsidR="002A37B0">
              <w:rPr>
                <w:color w:val="171717" w:themeColor="background2" w:themeShade="1A"/>
                <w:sz w:val="22"/>
                <w:szCs w:val="22"/>
              </w:rPr>
              <w:t xml:space="preserve"> </w:t>
            </w:r>
            <w:r w:rsidR="002A37B0" w:rsidRPr="002A37B0">
              <w:rPr>
                <w:color w:val="171717" w:themeColor="background2" w:themeShade="1A"/>
                <w:sz w:val="22"/>
                <w:szCs w:val="22"/>
              </w:rPr>
              <w:t>readouts across</w:t>
            </w:r>
            <w:r w:rsidR="002A37B0">
              <w:rPr>
                <w:color w:val="171717" w:themeColor="background2" w:themeShade="1A"/>
                <w:sz w:val="22"/>
                <w:szCs w:val="22"/>
              </w:rPr>
              <w:t xml:space="preserve"> </w:t>
            </w:r>
            <w:r w:rsidR="002A37B0" w:rsidRPr="002A37B0">
              <w:rPr>
                <w:color w:val="171717" w:themeColor="background2" w:themeShade="1A"/>
                <w:sz w:val="22"/>
                <w:szCs w:val="22"/>
              </w:rPr>
              <w:t>EVERLAST-A,</w:t>
            </w:r>
            <w:r w:rsidR="002A37B0">
              <w:rPr>
                <w:color w:val="171717" w:themeColor="background2" w:themeShade="1A"/>
                <w:sz w:val="22"/>
                <w:szCs w:val="22"/>
              </w:rPr>
              <w:t xml:space="preserve"> </w:t>
            </w:r>
            <w:r w:rsidR="002A37B0" w:rsidRPr="002A37B0">
              <w:rPr>
                <w:color w:val="171717" w:themeColor="background2" w:themeShade="1A"/>
                <w:sz w:val="22"/>
                <w:szCs w:val="22"/>
              </w:rPr>
              <w:t>EVERLAST-B</w:t>
            </w:r>
            <w:r w:rsidR="002A37B0">
              <w:rPr>
                <w:color w:val="171717" w:themeColor="background2" w:themeShade="1A"/>
                <w:sz w:val="22"/>
                <w:szCs w:val="22"/>
              </w:rPr>
              <w:t xml:space="preserve"> </w:t>
            </w:r>
            <w:r w:rsidR="002A37B0" w:rsidRPr="002A37B0">
              <w:rPr>
                <w:color w:val="171717" w:themeColor="background2" w:themeShade="1A"/>
                <w:sz w:val="22"/>
                <w:szCs w:val="22"/>
              </w:rPr>
              <w:t>and</w:t>
            </w:r>
            <w:r w:rsidR="002A37B0">
              <w:rPr>
                <w:color w:val="171717" w:themeColor="background2" w:themeShade="1A"/>
                <w:sz w:val="22"/>
                <w:szCs w:val="22"/>
              </w:rPr>
              <w:t xml:space="preserve"> </w:t>
            </w:r>
            <w:r w:rsidR="002A37B0" w:rsidRPr="002A37B0">
              <w:rPr>
                <w:color w:val="171717" w:themeColor="background2" w:themeShade="1A"/>
                <w:sz w:val="22"/>
                <w:szCs w:val="22"/>
              </w:rPr>
              <w:t>ORCA-SURGE</w:t>
            </w:r>
          </w:p>
          <w:p w14:paraId="726BF702" w14:textId="77777777" w:rsidR="00D572E4" w:rsidRDefault="00D572E4" w:rsidP="002E6873">
            <w:pPr>
              <w:rPr>
                <w:b/>
                <w:bCs/>
                <w:color w:val="002060"/>
                <w:sz w:val="22"/>
                <w:szCs w:val="22"/>
              </w:rPr>
            </w:pPr>
          </w:p>
          <w:p w14:paraId="23444655" w14:textId="77777777"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14">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15"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16">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17">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18">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19">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20">
              <w:r w:rsidRPr="00331521">
                <w:rPr>
                  <w:rStyle w:val="Hyperlink"/>
                  <w:rFonts w:eastAsia="Aptos" w:cs="Aptos"/>
                  <w:color w:val="0563C1"/>
                  <w:sz w:val="22"/>
                  <w:szCs w:val="22"/>
                </w:rPr>
                <w:t xml:space="preserve">Invite your colleagues to </w:t>
              </w:r>
              <w:proofErr w:type="spellStart"/>
              <w:r w:rsidRPr="00331521">
                <w:rPr>
                  <w:rStyle w:val="Hyperlink"/>
                  <w:rFonts w:eastAsia="Aptos" w:cs="Aptos"/>
                  <w:color w:val="0563C1"/>
                  <w:sz w:val="22"/>
                  <w:szCs w:val="22"/>
                </w:rPr>
                <w:t>inVision</w:t>
              </w:r>
              <w:proofErr w:type="spellEnd"/>
            </w:hyperlink>
            <w:r w:rsidRPr="00331521">
              <w:rPr>
                <w:rStyle w:val="normaltextrun"/>
                <w:rFonts w:eastAsia="Aptos" w:cs="Aptos"/>
                <w:color w:val="0070C0"/>
                <w:sz w:val="22"/>
                <w:szCs w:val="22"/>
              </w:rPr>
              <w:t> | </w:t>
            </w:r>
            <w:hyperlink r:id="rId21">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22">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0B94AF9E" w:rsidR="00B66789" w:rsidRPr="003F7618" w:rsidRDefault="006A6CD3" w:rsidP="002E6873">
            <w:pPr>
              <w:rPr>
                <w:i/>
                <w:iCs/>
                <w:color w:val="002060"/>
                <w:sz w:val="20"/>
                <w:szCs w:val="20"/>
              </w:rPr>
            </w:pPr>
            <w:r w:rsidRPr="001972A4">
              <w:rPr>
                <w:i/>
                <w:iCs/>
                <w:color w:val="171717" w:themeColor="background2" w:themeShade="1A"/>
                <w:sz w:val="20"/>
                <w:szCs w:val="20"/>
              </w:rPr>
              <w:t xml:space="preserve">This </w:t>
            </w:r>
            <w:r w:rsidR="002C2D65" w:rsidRPr="002C2D65">
              <w:rPr>
                <w:i/>
                <w:iCs/>
                <w:color w:val="171717" w:themeColor="background2" w:themeShade="1A"/>
                <w:sz w:val="20"/>
                <w:szCs w:val="20"/>
              </w:rPr>
              <w:t>document contains competitive intelligence collected via AbbVie approved methods or vendors. We collect competitive intelligence consistent with industry standards and AbbVie policy. Not for commercial field use. Please reach out to CI, Legal or OEC with any questions</w:t>
            </w:r>
            <w:r w:rsidRPr="001972A4">
              <w:rPr>
                <w:i/>
                <w:iCs/>
                <w:color w:val="171717" w:themeColor="background2" w:themeShade="1A"/>
                <w:sz w:val="20"/>
                <w:szCs w:val="20"/>
              </w:rPr>
              <w:t>.</w:t>
            </w:r>
          </w:p>
        </w:tc>
      </w:tr>
      <w:tr w:rsidR="002A37B0" w14:paraId="0F2546C7" w14:textId="77777777" w:rsidTr="00B327A6">
        <w:trPr>
          <w:jc w:val="center"/>
        </w:trPr>
        <w:tc>
          <w:tcPr>
            <w:tcW w:w="9504" w:type="dxa"/>
          </w:tcPr>
          <w:p w14:paraId="778046B3" w14:textId="77777777" w:rsidR="002A37B0" w:rsidRPr="00D5078E" w:rsidRDefault="002A37B0" w:rsidP="002E6873">
            <w:pPr>
              <w:jc w:val="center"/>
              <w:rPr>
                <w:noProof/>
              </w:rPr>
            </w:pP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A6C"/>
    <w:multiLevelType w:val="hybridMultilevel"/>
    <w:tmpl w:val="3BE4086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2" w15:restartNumberingAfterBreak="0">
    <w:nsid w:val="2B3B2D91"/>
    <w:multiLevelType w:val="hybridMultilevel"/>
    <w:tmpl w:val="9DEA9B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abstractNum w:abstractNumId="6" w15:restartNumberingAfterBreak="0">
    <w:nsid w:val="7F152BE2"/>
    <w:multiLevelType w:val="hybridMultilevel"/>
    <w:tmpl w:val="52842B7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66764156">
    <w:abstractNumId w:val="3"/>
  </w:num>
  <w:num w:numId="2" w16cid:durableId="1425108719">
    <w:abstractNumId w:val="5"/>
  </w:num>
  <w:num w:numId="3" w16cid:durableId="1255942747">
    <w:abstractNumId w:val="1"/>
  </w:num>
  <w:num w:numId="4" w16cid:durableId="463231625">
    <w:abstractNumId w:val="6"/>
  </w:num>
  <w:num w:numId="5" w16cid:durableId="1200820972">
    <w:abstractNumId w:val="4"/>
  </w:num>
  <w:num w:numId="6" w16cid:durableId="1612542262">
    <w:abstractNumId w:val="0"/>
  </w:num>
  <w:num w:numId="7" w16cid:durableId="73808931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003A"/>
    <w:rsid w:val="00001EBF"/>
    <w:rsid w:val="00005F4A"/>
    <w:rsid w:val="000066F4"/>
    <w:rsid w:val="00007A95"/>
    <w:rsid w:val="00011C0A"/>
    <w:rsid w:val="00012542"/>
    <w:rsid w:val="0001353C"/>
    <w:rsid w:val="0001479E"/>
    <w:rsid w:val="00014C8F"/>
    <w:rsid w:val="00014F21"/>
    <w:rsid w:val="00015907"/>
    <w:rsid w:val="00017495"/>
    <w:rsid w:val="00017A79"/>
    <w:rsid w:val="00020BA5"/>
    <w:rsid w:val="00020E9C"/>
    <w:rsid w:val="000216DE"/>
    <w:rsid w:val="00021A5F"/>
    <w:rsid w:val="00021E19"/>
    <w:rsid w:val="00022142"/>
    <w:rsid w:val="000224DD"/>
    <w:rsid w:val="0002570C"/>
    <w:rsid w:val="00025A85"/>
    <w:rsid w:val="00025EE6"/>
    <w:rsid w:val="00026B78"/>
    <w:rsid w:val="00026E1A"/>
    <w:rsid w:val="00031F68"/>
    <w:rsid w:val="00033C66"/>
    <w:rsid w:val="00034076"/>
    <w:rsid w:val="00037352"/>
    <w:rsid w:val="00037E6D"/>
    <w:rsid w:val="0004226C"/>
    <w:rsid w:val="0004285C"/>
    <w:rsid w:val="00043302"/>
    <w:rsid w:val="000439F9"/>
    <w:rsid w:val="00045040"/>
    <w:rsid w:val="0004542B"/>
    <w:rsid w:val="000461C8"/>
    <w:rsid w:val="000477B0"/>
    <w:rsid w:val="00047A54"/>
    <w:rsid w:val="00047FAF"/>
    <w:rsid w:val="0005176D"/>
    <w:rsid w:val="0005221B"/>
    <w:rsid w:val="000522EC"/>
    <w:rsid w:val="00054A22"/>
    <w:rsid w:val="00055FE8"/>
    <w:rsid w:val="00056186"/>
    <w:rsid w:val="00056A4D"/>
    <w:rsid w:val="00056F92"/>
    <w:rsid w:val="00057C95"/>
    <w:rsid w:val="000616BE"/>
    <w:rsid w:val="00061B2A"/>
    <w:rsid w:val="0006339A"/>
    <w:rsid w:val="000636B2"/>
    <w:rsid w:val="000650DD"/>
    <w:rsid w:val="00070A11"/>
    <w:rsid w:val="0007147B"/>
    <w:rsid w:val="0007274E"/>
    <w:rsid w:val="000742FC"/>
    <w:rsid w:val="000743AD"/>
    <w:rsid w:val="00074743"/>
    <w:rsid w:val="00075A7E"/>
    <w:rsid w:val="00076B27"/>
    <w:rsid w:val="00080293"/>
    <w:rsid w:val="00080454"/>
    <w:rsid w:val="0008047D"/>
    <w:rsid w:val="00080EA0"/>
    <w:rsid w:val="000826B0"/>
    <w:rsid w:val="0008386D"/>
    <w:rsid w:val="00083F3C"/>
    <w:rsid w:val="000843CD"/>
    <w:rsid w:val="000843E4"/>
    <w:rsid w:val="0008476B"/>
    <w:rsid w:val="00085E49"/>
    <w:rsid w:val="000868D6"/>
    <w:rsid w:val="0008691E"/>
    <w:rsid w:val="00090967"/>
    <w:rsid w:val="000917E7"/>
    <w:rsid w:val="0009248F"/>
    <w:rsid w:val="0009311A"/>
    <w:rsid w:val="00094249"/>
    <w:rsid w:val="0009650D"/>
    <w:rsid w:val="000967EA"/>
    <w:rsid w:val="0009716D"/>
    <w:rsid w:val="0009758A"/>
    <w:rsid w:val="00097E33"/>
    <w:rsid w:val="000A0595"/>
    <w:rsid w:val="000A2139"/>
    <w:rsid w:val="000A32CA"/>
    <w:rsid w:val="000A46FC"/>
    <w:rsid w:val="000A67D4"/>
    <w:rsid w:val="000B07EA"/>
    <w:rsid w:val="000B2531"/>
    <w:rsid w:val="000B2999"/>
    <w:rsid w:val="000B2F21"/>
    <w:rsid w:val="000B318E"/>
    <w:rsid w:val="000B378E"/>
    <w:rsid w:val="000B57F9"/>
    <w:rsid w:val="000B5827"/>
    <w:rsid w:val="000B61C1"/>
    <w:rsid w:val="000B68FE"/>
    <w:rsid w:val="000B6AA0"/>
    <w:rsid w:val="000B6B9D"/>
    <w:rsid w:val="000B7745"/>
    <w:rsid w:val="000C07EC"/>
    <w:rsid w:val="000C111C"/>
    <w:rsid w:val="000C14CF"/>
    <w:rsid w:val="000C18FA"/>
    <w:rsid w:val="000C1D10"/>
    <w:rsid w:val="000C30AB"/>
    <w:rsid w:val="000C39CD"/>
    <w:rsid w:val="000C43FA"/>
    <w:rsid w:val="000C4E30"/>
    <w:rsid w:val="000C503B"/>
    <w:rsid w:val="000C5290"/>
    <w:rsid w:val="000C64CA"/>
    <w:rsid w:val="000C6BDE"/>
    <w:rsid w:val="000C7701"/>
    <w:rsid w:val="000D4115"/>
    <w:rsid w:val="000D41C1"/>
    <w:rsid w:val="000D4F25"/>
    <w:rsid w:val="000D62C7"/>
    <w:rsid w:val="000D654D"/>
    <w:rsid w:val="000E0D20"/>
    <w:rsid w:val="000E164D"/>
    <w:rsid w:val="000E1E50"/>
    <w:rsid w:val="000E2097"/>
    <w:rsid w:val="000E289C"/>
    <w:rsid w:val="000E2EF5"/>
    <w:rsid w:val="000E4B9D"/>
    <w:rsid w:val="000E6547"/>
    <w:rsid w:val="000E79D1"/>
    <w:rsid w:val="000F00B5"/>
    <w:rsid w:val="000F17FB"/>
    <w:rsid w:val="000F191F"/>
    <w:rsid w:val="000F3319"/>
    <w:rsid w:val="000F36D4"/>
    <w:rsid w:val="000F3D87"/>
    <w:rsid w:val="000F3DAE"/>
    <w:rsid w:val="000F4A8A"/>
    <w:rsid w:val="000F77F3"/>
    <w:rsid w:val="000F7C4F"/>
    <w:rsid w:val="00101BE1"/>
    <w:rsid w:val="00102210"/>
    <w:rsid w:val="00103011"/>
    <w:rsid w:val="00103836"/>
    <w:rsid w:val="00104D1D"/>
    <w:rsid w:val="00105672"/>
    <w:rsid w:val="00107117"/>
    <w:rsid w:val="00110265"/>
    <w:rsid w:val="00110CCF"/>
    <w:rsid w:val="00111637"/>
    <w:rsid w:val="00112579"/>
    <w:rsid w:val="0011347A"/>
    <w:rsid w:val="00114C60"/>
    <w:rsid w:val="00115A0C"/>
    <w:rsid w:val="00120140"/>
    <w:rsid w:val="0012021E"/>
    <w:rsid w:val="00122240"/>
    <w:rsid w:val="00122D6F"/>
    <w:rsid w:val="001240A4"/>
    <w:rsid w:val="00126FF1"/>
    <w:rsid w:val="001275D3"/>
    <w:rsid w:val="00130206"/>
    <w:rsid w:val="00130A69"/>
    <w:rsid w:val="00132436"/>
    <w:rsid w:val="00133BBA"/>
    <w:rsid w:val="00135013"/>
    <w:rsid w:val="00136AAC"/>
    <w:rsid w:val="00136EFE"/>
    <w:rsid w:val="00143210"/>
    <w:rsid w:val="001433DE"/>
    <w:rsid w:val="001435DD"/>
    <w:rsid w:val="00146489"/>
    <w:rsid w:val="001468CA"/>
    <w:rsid w:val="00150A6F"/>
    <w:rsid w:val="00150D16"/>
    <w:rsid w:val="00150D5F"/>
    <w:rsid w:val="001516FE"/>
    <w:rsid w:val="00151AF8"/>
    <w:rsid w:val="00151DE5"/>
    <w:rsid w:val="00152514"/>
    <w:rsid w:val="00152B29"/>
    <w:rsid w:val="00152E30"/>
    <w:rsid w:val="00153584"/>
    <w:rsid w:val="00153B57"/>
    <w:rsid w:val="00154DAF"/>
    <w:rsid w:val="001556E2"/>
    <w:rsid w:val="00155BCA"/>
    <w:rsid w:val="00155FA4"/>
    <w:rsid w:val="001572B1"/>
    <w:rsid w:val="00157C68"/>
    <w:rsid w:val="00157CAE"/>
    <w:rsid w:val="0016117E"/>
    <w:rsid w:val="00161902"/>
    <w:rsid w:val="001636AE"/>
    <w:rsid w:val="001638C6"/>
    <w:rsid w:val="00164D4E"/>
    <w:rsid w:val="00166D46"/>
    <w:rsid w:val="00167E17"/>
    <w:rsid w:val="00170249"/>
    <w:rsid w:val="0017169C"/>
    <w:rsid w:val="001718D0"/>
    <w:rsid w:val="001728F6"/>
    <w:rsid w:val="0017435F"/>
    <w:rsid w:val="00174CE5"/>
    <w:rsid w:val="00176C79"/>
    <w:rsid w:val="001771DE"/>
    <w:rsid w:val="00177ACE"/>
    <w:rsid w:val="00180E9A"/>
    <w:rsid w:val="00180F59"/>
    <w:rsid w:val="001818AA"/>
    <w:rsid w:val="00181CE4"/>
    <w:rsid w:val="00184E7E"/>
    <w:rsid w:val="00185947"/>
    <w:rsid w:val="001873AB"/>
    <w:rsid w:val="001876A5"/>
    <w:rsid w:val="001907C9"/>
    <w:rsid w:val="00191749"/>
    <w:rsid w:val="00195038"/>
    <w:rsid w:val="00196CC8"/>
    <w:rsid w:val="00196D11"/>
    <w:rsid w:val="001972A4"/>
    <w:rsid w:val="00197CC5"/>
    <w:rsid w:val="001A004C"/>
    <w:rsid w:val="001A1070"/>
    <w:rsid w:val="001A293D"/>
    <w:rsid w:val="001A30FF"/>
    <w:rsid w:val="001A3F83"/>
    <w:rsid w:val="001A4E91"/>
    <w:rsid w:val="001A5B63"/>
    <w:rsid w:val="001A5BEA"/>
    <w:rsid w:val="001A6D38"/>
    <w:rsid w:val="001A70A5"/>
    <w:rsid w:val="001A7119"/>
    <w:rsid w:val="001B0BE9"/>
    <w:rsid w:val="001B0F5A"/>
    <w:rsid w:val="001B1D69"/>
    <w:rsid w:val="001B375E"/>
    <w:rsid w:val="001B3AFE"/>
    <w:rsid w:val="001B5076"/>
    <w:rsid w:val="001B7394"/>
    <w:rsid w:val="001C0C33"/>
    <w:rsid w:val="001C1867"/>
    <w:rsid w:val="001C1C64"/>
    <w:rsid w:val="001C3AB7"/>
    <w:rsid w:val="001C4BF1"/>
    <w:rsid w:val="001C50DB"/>
    <w:rsid w:val="001C63F9"/>
    <w:rsid w:val="001C6FE8"/>
    <w:rsid w:val="001C74C7"/>
    <w:rsid w:val="001C7692"/>
    <w:rsid w:val="001C7A29"/>
    <w:rsid w:val="001D00B5"/>
    <w:rsid w:val="001D05AA"/>
    <w:rsid w:val="001D0AD3"/>
    <w:rsid w:val="001D0ED8"/>
    <w:rsid w:val="001D1F07"/>
    <w:rsid w:val="001D21BD"/>
    <w:rsid w:val="001D3753"/>
    <w:rsid w:val="001D519C"/>
    <w:rsid w:val="001D5D8A"/>
    <w:rsid w:val="001D5FFB"/>
    <w:rsid w:val="001D6409"/>
    <w:rsid w:val="001D6AE6"/>
    <w:rsid w:val="001D6B93"/>
    <w:rsid w:val="001D7DC3"/>
    <w:rsid w:val="001D7EB2"/>
    <w:rsid w:val="001E011F"/>
    <w:rsid w:val="001E062D"/>
    <w:rsid w:val="001E218C"/>
    <w:rsid w:val="001E2623"/>
    <w:rsid w:val="001E27C1"/>
    <w:rsid w:val="001E2A16"/>
    <w:rsid w:val="001E30DE"/>
    <w:rsid w:val="001E3918"/>
    <w:rsid w:val="001E3EFB"/>
    <w:rsid w:val="001E4B2C"/>
    <w:rsid w:val="001E5BB7"/>
    <w:rsid w:val="001E64C7"/>
    <w:rsid w:val="001E6F03"/>
    <w:rsid w:val="001F0DD6"/>
    <w:rsid w:val="001F10A6"/>
    <w:rsid w:val="001F1105"/>
    <w:rsid w:val="001F128F"/>
    <w:rsid w:val="001F129A"/>
    <w:rsid w:val="001F222B"/>
    <w:rsid w:val="001F3858"/>
    <w:rsid w:val="001F3C59"/>
    <w:rsid w:val="001F5733"/>
    <w:rsid w:val="001F5BD1"/>
    <w:rsid w:val="001F5F0C"/>
    <w:rsid w:val="001F60CE"/>
    <w:rsid w:val="001F701F"/>
    <w:rsid w:val="00200425"/>
    <w:rsid w:val="00200835"/>
    <w:rsid w:val="0020083C"/>
    <w:rsid w:val="00200BAB"/>
    <w:rsid w:val="002012DC"/>
    <w:rsid w:val="00202CF9"/>
    <w:rsid w:val="002035FF"/>
    <w:rsid w:val="00203EF5"/>
    <w:rsid w:val="0020685B"/>
    <w:rsid w:val="0021070E"/>
    <w:rsid w:val="002108F6"/>
    <w:rsid w:val="002116A1"/>
    <w:rsid w:val="00211DEE"/>
    <w:rsid w:val="00212468"/>
    <w:rsid w:val="00213BDA"/>
    <w:rsid w:val="00214041"/>
    <w:rsid w:val="00214EE2"/>
    <w:rsid w:val="0021556C"/>
    <w:rsid w:val="00216AA0"/>
    <w:rsid w:val="00216CA3"/>
    <w:rsid w:val="00216CF7"/>
    <w:rsid w:val="00217F03"/>
    <w:rsid w:val="0022089A"/>
    <w:rsid w:val="00221948"/>
    <w:rsid w:val="0022472C"/>
    <w:rsid w:val="002259F7"/>
    <w:rsid w:val="00225AC9"/>
    <w:rsid w:val="00226F05"/>
    <w:rsid w:val="002271D8"/>
    <w:rsid w:val="00227339"/>
    <w:rsid w:val="00232037"/>
    <w:rsid w:val="0023241A"/>
    <w:rsid w:val="002342CE"/>
    <w:rsid w:val="00234A54"/>
    <w:rsid w:val="00235E23"/>
    <w:rsid w:val="00236670"/>
    <w:rsid w:val="00236DB6"/>
    <w:rsid w:val="002373C1"/>
    <w:rsid w:val="00237955"/>
    <w:rsid w:val="0024045A"/>
    <w:rsid w:val="00240BC8"/>
    <w:rsid w:val="0024113F"/>
    <w:rsid w:val="00243592"/>
    <w:rsid w:val="00244312"/>
    <w:rsid w:val="00244B67"/>
    <w:rsid w:val="00245EB5"/>
    <w:rsid w:val="0024608B"/>
    <w:rsid w:val="00246CE8"/>
    <w:rsid w:val="0024709C"/>
    <w:rsid w:val="00247ADF"/>
    <w:rsid w:val="00250402"/>
    <w:rsid w:val="00251611"/>
    <w:rsid w:val="002529DB"/>
    <w:rsid w:val="00252B4A"/>
    <w:rsid w:val="0025546A"/>
    <w:rsid w:val="00255603"/>
    <w:rsid w:val="002628A5"/>
    <w:rsid w:val="0026541F"/>
    <w:rsid w:val="002673DE"/>
    <w:rsid w:val="00267ACB"/>
    <w:rsid w:val="00267AEC"/>
    <w:rsid w:val="00270CBE"/>
    <w:rsid w:val="00273787"/>
    <w:rsid w:val="002757D9"/>
    <w:rsid w:val="002765B7"/>
    <w:rsid w:val="002834C4"/>
    <w:rsid w:val="0028436E"/>
    <w:rsid w:val="00285ECF"/>
    <w:rsid w:val="00286D83"/>
    <w:rsid w:val="0028744C"/>
    <w:rsid w:val="002908F7"/>
    <w:rsid w:val="00292DF4"/>
    <w:rsid w:val="00294F84"/>
    <w:rsid w:val="00294FDF"/>
    <w:rsid w:val="00296DAA"/>
    <w:rsid w:val="00297A77"/>
    <w:rsid w:val="002A0B1A"/>
    <w:rsid w:val="002A1AE2"/>
    <w:rsid w:val="002A1B42"/>
    <w:rsid w:val="002A2B15"/>
    <w:rsid w:val="002A311F"/>
    <w:rsid w:val="002A31C9"/>
    <w:rsid w:val="002A37B0"/>
    <w:rsid w:val="002A3E33"/>
    <w:rsid w:val="002A45FE"/>
    <w:rsid w:val="002A50E2"/>
    <w:rsid w:val="002A6881"/>
    <w:rsid w:val="002A7A2D"/>
    <w:rsid w:val="002B04D8"/>
    <w:rsid w:val="002B0FEE"/>
    <w:rsid w:val="002B124D"/>
    <w:rsid w:val="002B13CF"/>
    <w:rsid w:val="002B1567"/>
    <w:rsid w:val="002B2565"/>
    <w:rsid w:val="002B2FBE"/>
    <w:rsid w:val="002B5271"/>
    <w:rsid w:val="002B59AE"/>
    <w:rsid w:val="002C15BE"/>
    <w:rsid w:val="002C1B9E"/>
    <w:rsid w:val="002C2540"/>
    <w:rsid w:val="002C2A98"/>
    <w:rsid w:val="002C2D65"/>
    <w:rsid w:val="002C307D"/>
    <w:rsid w:val="002C6DAB"/>
    <w:rsid w:val="002C71D5"/>
    <w:rsid w:val="002D381F"/>
    <w:rsid w:val="002D5293"/>
    <w:rsid w:val="002D5444"/>
    <w:rsid w:val="002D777A"/>
    <w:rsid w:val="002E1485"/>
    <w:rsid w:val="002E6873"/>
    <w:rsid w:val="002F14AD"/>
    <w:rsid w:val="002F16B8"/>
    <w:rsid w:val="002F3321"/>
    <w:rsid w:val="002F3FD8"/>
    <w:rsid w:val="002F5B24"/>
    <w:rsid w:val="002F7A29"/>
    <w:rsid w:val="00300C0F"/>
    <w:rsid w:val="00302040"/>
    <w:rsid w:val="00302EDD"/>
    <w:rsid w:val="00303641"/>
    <w:rsid w:val="003036EF"/>
    <w:rsid w:val="003036FC"/>
    <w:rsid w:val="00304299"/>
    <w:rsid w:val="0030460A"/>
    <w:rsid w:val="003049DE"/>
    <w:rsid w:val="00304F68"/>
    <w:rsid w:val="00305D0E"/>
    <w:rsid w:val="0030789A"/>
    <w:rsid w:val="0031294C"/>
    <w:rsid w:val="00315168"/>
    <w:rsid w:val="003169BD"/>
    <w:rsid w:val="00316D63"/>
    <w:rsid w:val="0032161C"/>
    <w:rsid w:val="003224C6"/>
    <w:rsid w:val="003240AE"/>
    <w:rsid w:val="00325B6C"/>
    <w:rsid w:val="00327040"/>
    <w:rsid w:val="00330177"/>
    <w:rsid w:val="0033022B"/>
    <w:rsid w:val="0033138B"/>
    <w:rsid w:val="00331521"/>
    <w:rsid w:val="00331764"/>
    <w:rsid w:val="00331B0A"/>
    <w:rsid w:val="003326DB"/>
    <w:rsid w:val="00332A7D"/>
    <w:rsid w:val="00333D69"/>
    <w:rsid w:val="00334393"/>
    <w:rsid w:val="00334C56"/>
    <w:rsid w:val="0033545E"/>
    <w:rsid w:val="00335C13"/>
    <w:rsid w:val="0034043D"/>
    <w:rsid w:val="003411FA"/>
    <w:rsid w:val="00341BB1"/>
    <w:rsid w:val="00341D17"/>
    <w:rsid w:val="003420BB"/>
    <w:rsid w:val="00342B79"/>
    <w:rsid w:val="003435BB"/>
    <w:rsid w:val="00343F1B"/>
    <w:rsid w:val="00345794"/>
    <w:rsid w:val="0034623F"/>
    <w:rsid w:val="003477E4"/>
    <w:rsid w:val="00347EED"/>
    <w:rsid w:val="00350092"/>
    <w:rsid w:val="0035034E"/>
    <w:rsid w:val="003506D9"/>
    <w:rsid w:val="00350A74"/>
    <w:rsid w:val="00351072"/>
    <w:rsid w:val="003513F5"/>
    <w:rsid w:val="00351B26"/>
    <w:rsid w:val="003526D4"/>
    <w:rsid w:val="00352C4E"/>
    <w:rsid w:val="00353042"/>
    <w:rsid w:val="00353200"/>
    <w:rsid w:val="003551F0"/>
    <w:rsid w:val="0035575F"/>
    <w:rsid w:val="00356083"/>
    <w:rsid w:val="0035795C"/>
    <w:rsid w:val="00360B49"/>
    <w:rsid w:val="00360CDB"/>
    <w:rsid w:val="00360ED2"/>
    <w:rsid w:val="003635B5"/>
    <w:rsid w:val="00363714"/>
    <w:rsid w:val="00363DBE"/>
    <w:rsid w:val="00363FBB"/>
    <w:rsid w:val="00364137"/>
    <w:rsid w:val="00364F59"/>
    <w:rsid w:val="00365426"/>
    <w:rsid w:val="00367BA2"/>
    <w:rsid w:val="00371032"/>
    <w:rsid w:val="003752BD"/>
    <w:rsid w:val="00375715"/>
    <w:rsid w:val="00375947"/>
    <w:rsid w:val="003759AE"/>
    <w:rsid w:val="003760C4"/>
    <w:rsid w:val="00377322"/>
    <w:rsid w:val="00380A66"/>
    <w:rsid w:val="003816ED"/>
    <w:rsid w:val="00381F9B"/>
    <w:rsid w:val="003822B8"/>
    <w:rsid w:val="00382994"/>
    <w:rsid w:val="00382B16"/>
    <w:rsid w:val="00382B3D"/>
    <w:rsid w:val="00385030"/>
    <w:rsid w:val="00386472"/>
    <w:rsid w:val="00387999"/>
    <w:rsid w:val="00387A4B"/>
    <w:rsid w:val="00390645"/>
    <w:rsid w:val="00390B02"/>
    <w:rsid w:val="003927FF"/>
    <w:rsid w:val="0039339A"/>
    <w:rsid w:val="00395530"/>
    <w:rsid w:val="00395DE3"/>
    <w:rsid w:val="00397762"/>
    <w:rsid w:val="00397A7F"/>
    <w:rsid w:val="003A19AA"/>
    <w:rsid w:val="003A206C"/>
    <w:rsid w:val="003A2A95"/>
    <w:rsid w:val="003A2B68"/>
    <w:rsid w:val="003A3581"/>
    <w:rsid w:val="003A49C3"/>
    <w:rsid w:val="003A539A"/>
    <w:rsid w:val="003B06AF"/>
    <w:rsid w:val="003B1EEC"/>
    <w:rsid w:val="003B2EB8"/>
    <w:rsid w:val="003B7039"/>
    <w:rsid w:val="003B7328"/>
    <w:rsid w:val="003B7474"/>
    <w:rsid w:val="003C0205"/>
    <w:rsid w:val="003C0D10"/>
    <w:rsid w:val="003C1713"/>
    <w:rsid w:val="003C3B68"/>
    <w:rsid w:val="003C7142"/>
    <w:rsid w:val="003D048B"/>
    <w:rsid w:val="003D173B"/>
    <w:rsid w:val="003D2C43"/>
    <w:rsid w:val="003D7149"/>
    <w:rsid w:val="003D726F"/>
    <w:rsid w:val="003D79C6"/>
    <w:rsid w:val="003E0533"/>
    <w:rsid w:val="003E0988"/>
    <w:rsid w:val="003E211F"/>
    <w:rsid w:val="003E2FD0"/>
    <w:rsid w:val="003E4024"/>
    <w:rsid w:val="003E489A"/>
    <w:rsid w:val="003E60A8"/>
    <w:rsid w:val="003E65F9"/>
    <w:rsid w:val="003E6C34"/>
    <w:rsid w:val="003E6F1D"/>
    <w:rsid w:val="003E703C"/>
    <w:rsid w:val="003F08EA"/>
    <w:rsid w:val="003F215C"/>
    <w:rsid w:val="003F2267"/>
    <w:rsid w:val="003F2638"/>
    <w:rsid w:val="003F3174"/>
    <w:rsid w:val="003F3613"/>
    <w:rsid w:val="003F3782"/>
    <w:rsid w:val="003F56A7"/>
    <w:rsid w:val="003F56D0"/>
    <w:rsid w:val="003F5DFE"/>
    <w:rsid w:val="003F5EDB"/>
    <w:rsid w:val="003F7618"/>
    <w:rsid w:val="004009AB"/>
    <w:rsid w:val="004012C8"/>
    <w:rsid w:val="004024F6"/>
    <w:rsid w:val="00404F60"/>
    <w:rsid w:val="004054D4"/>
    <w:rsid w:val="0040556C"/>
    <w:rsid w:val="00405909"/>
    <w:rsid w:val="004060EB"/>
    <w:rsid w:val="00406812"/>
    <w:rsid w:val="004073F4"/>
    <w:rsid w:val="00407406"/>
    <w:rsid w:val="00410E5E"/>
    <w:rsid w:val="00412246"/>
    <w:rsid w:val="00412B4D"/>
    <w:rsid w:val="00412E95"/>
    <w:rsid w:val="00413383"/>
    <w:rsid w:val="0041485D"/>
    <w:rsid w:val="004158E8"/>
    <w:rsid w:val="004164CE"/>
    <w:rsid w:val="00416521"/>
    <w:rsid w:val="00417D71"/>
    <w:rsid w:val="00420244"/>
    <w:rsid w:val="00420617"/>
    <w:rsid w:val="0042172F"/>
    <w:rsid w:val="00423C05"/>
    <w:rsid w:val="00423DD9"/>
    <w:rsid w:val="0042639F"/>
    <w:rsid w:val="0042691D"/>
    <w:rsid w:val="004277C2"/>
    <w:rsid w:val="004301E0"/>
    <w:rsid w:val="00430E60"/>
    <w:rsid w:val="004310B7"/>
    <w:rsid w:val="0043196B"/>
    <w:rsid w:val="00432ED9"/>
    <w:rsid w:val="00434572"/>
    <w:rsid w:val="00434CC9"/>
    <w:rsid w:val="00434FF9"/>
    <w:rsid w:val="00436D94"/>
    <w:rsid w:val="004371B5"/>
    <w:rsid w:val="004378CB"/>
    <w:rsid w:val="00437CF8"/>
    <w:rsid w:val="004417A3"/>
    <w:rsid w:val="004422C5"/>
    <w:rsid w:val="004429CA"/>
    <w:rsid w:val="00442D57"/>
    <w:rsid w:val="004441CD"/>
    <w:rsid w:val="0044587B"/>
    <w:rsid w:val="00446B9E"/>
    <w:rsid w:val="00450338"/>
    <w:rsid w:val="004511C9"/>
    <w:rsid w:val="004520B1"/>
    <w:rsid w:val="00452131"/>
    <w:rsid w:val="004526F1"/>
    <w:rsid w:val="004533D6"/>
    <w:rsid w:val="0045488A"/>
    <w:rsid w:val="00456945"/>
    <w:rsid w:val="00457C51"/>
    <w:rsid w:val="00461154"/>
    <w:rsid w:val="00461444"/>
    <w:rsid w:val="00461704"/>
    <w:rsid w:val="00461847"/>
    <w:rsid w:val="00461CCA"/>
    <w:rsid w:val="00462241"/>
    <w:rsid w:val="004622AE"/>
    <w:rsid w:val="00462370"/>
    <w:rsid w:val="004623A5"/>
    <w:rsid w:val="004625CD"/>
    <w:rsid w:val="00462AD4"/>
    <w:rsid w:val="0046407C"/>
    <w:rsid w:val="004640BE"/>
    <w:rsid w:val="004644DC"/>
    <w:rsid w:val="00470BE9"/>
    <w:rsid w:val="00471548"/>
    <w:rsid w:val="004721AD"/>
    <w:rsid w:val="00472C8C"/>
    <w:rsid w:val="00472CF5"/>
    <w:rsid w:val="00472D2C"/>
    <w:rsid w:val="004742DD"/>
    <w:rsid w:val="00475729"/>
    <w:rsid w:val="00475D2C"/>
    <w:rsid w:val="00477D43"/>
    <w:rsid w:val="004808AC"/>
    <w:rsid w:val="004812D0"/>
    <w:rsid w:val="00482B1C"/>
    <w:rsid w:val="00482BB0"/>
    <w:rsid w:val="00482D5B"/>
    <w:rsid w:val="00484016"/>
    <w:rsid w:val="00484209"/>
    <w:rsid w:val="00484629"/>
    <w:rsid w:val="00484A2E"/>
    <w:rsid w:val="00486B72"/>
    <w:rsid w:val="0049230A"/>
    <w:rsid w:val="00495A26"/>
    <w:rsid w:val="00495B7A"/>
    <w:rsid w:val="004964C5"/>
    <w:rsid w:val="00497094"/>
    <w:rsid w:val="00497605"/>
    <w:rsid w:val="004A0D32"/>
    <w:rsid w:val="004A1264"/>
    <w:rsid w:val="004A1D5C"/>
    <w:rsid w:val="004A1F05"/>
    <w:rsid w:val="004A3285"/>
    <w:rsid w:val="004A36B4"/>
    <w:rsid w:val="004A4877"/>
    <w:rsid w:val="004A5572"/>
    <w:rsid w:val="004A577D"/>
    <w:rsid w:val="004A6102"/>
    <w:rsid w:val="004A6353"/>
    <w:rsid w:val="004A72F8"/>
    <w:rsid w:val="004B0645"/>
    <w:rsid w:val="004B07A5"/>
    <w:rsid w:val="004B0D04"/>
    <w:rsid w:val="004B18A8"/>
    <w:rsid w:val="004B298D"/>
    <w:rsid w:val="004B3DBA"/>
    <w:rsid w:val="004B471C"/>
    <w:rsid w:val="004B4D69"/>
    <w:rsid w:val="004B585F"/>
    <w:rsid w:val="004B6B19"/>
    <w:rsid w:val="004B6B3B"/>
    <w:rsid w:val="004B75EB"/>
    <w:rsid w:val="004C045A"/>
    <w:rsid w:val="004C06C6"/>
    <w:rsid w:val="004C0BB6"/>
    <w:rsid w:val="004C0CC2"/>
    <w:rsid w:val="004C1835"/>
    <w:rsid w:val="004C2978"/>
    <w:rsid w:val="004C617A"/>
    <w:rsid w:val="004D007C"/>
    <w:rsid w:val="004D0170"/>
    <w:rsid w:val="004D0408"/>
    <w:rsid w:val="004D1A02"/>
    <w:rsid w:val="004D2705"/>
    <w:rsid w:val="004D3EE5"/>
    <w:rsid w:val="004D3EF6"/>
    <w:rsid w:val="004D42B4"/>
    <w:rsid w:val="004D5773"/>
    <w:rsid w:val="004D5E04"/>
    <w:rsid w:val="004D68E3"/>
    <w:rsid w:val="004D6A95"/>
    <w:rsid w:val="004D7E78"/>
    <w:rsid w:val="004E1C87"/>
    <w:rsid w:val="004E382A"/>
    <w:rsid w:val="004E451B"/>
    <w:rsid w:val="004E4725"/>
    <w:rsid w:val="004E71A4"/>
    <w:rsid w:val="004E7BB1"/>
    <w:rsid w:val="004F1DBD"/>
    <w:rsid w:val="004F2285"/>
    <w:rsid w:val="004F2588"/>
    <w:rsid w:val="004F501C"/>
    <w:rsid w:val="004F5937"/>
    <w:rsid w:val="004F5EE3"/>
    <w:rsid w:val="004F62D9"/>
    <w:rsid w:val="004F6F89"/>
    <w:rsid w:val="004F7321"/>
    <w:rsid w:val="004F7E47"/>
    <w:rsid w:val="005008FE"/>
    <w:rsid w:val="00501A8B"/>
    <w:rsid w:val="00502A86"/>
    <w:rsid w:val="00505096"/>
    <w:rsid w:val="00505180"/>
    <w:rsid w:val="00505B10"/>
    <w:rsid w:val="005064F5"/>
    <w:rsid w:val="0050780B"/>
    <w:rsid w:val="00507A1B"/>
    <w:rsid w:val="005103E3"/>
    <w:rsid w:val="00511515"/>
    <w:rsid w:val="00514E01"/>
    <w:rsid w:val="005151BE"/>
    <w:rsid w:val="005154C0"/>
    <w:rsid w:val="00515D5B"/>
    <w:rsid w:val="005171A1"/>
    <w:rsid w:val="0052003A"/>
    <w:rsid w:val="005202A0"/>
    <w:rsid w:val="005219C8"/>
    <w:rsid w:val="00521ECB"/>
    <w:rsid w:val="00523640"/>
    <w:rsid w:val="00523BAA"/>
    <w:rsid w:val="005246D7"/>
    <w:rsid w:val="00524AC9"/>
    <w:rsid w:val="005259E3"/>
    <w:rsid w:val="00527EF9"/>
    <w:rsid w:val="00530947"/>
    <w:rsid w:val="00530968"/>
    <w:rsid w:val="00534034"/>
    <w:rsid w:val="00534AE0"/>
    <w:rsid w:val="00534E7A"/>
    <w:rsid w:val="005351DC"/>
    <w:rsid w:val="0053533D"/>
    <w:rsid w:val="005355B9"/>
    <w:rsid w:val="00535FEC"/>
    <w:rsid w:val="0054024D"/>
    <w:rsid w:val="00540AC7"/>
    <w:rsid w:val="0054450D"/>
    <w:rsid w:val="005452A3"/>
    <w:rsid w:val="005455E5"/>
    <w:rsid w:val="00546E67"/>
    <w:rsid w:val="005533ED"/>
    <w:rsid w:val="00553657"/>
    <w:rsid w:val="00554CFD"/>
    <w:rsid w:val="005554B0"/>
    <w:rsid w:val="0055600D"/>
    <w:rsid w:val="0055656D"/>
    <w:rsid w:val="00557323"/>
    <w:rsid w:val="00562761"/>
    <w:rsid w:val="0056324A"/>
    <w:rsid w:val="005640C3"/>
    <w:rsid w:val="005668CA"/>
    <w:rsid w:val="00566DB6"/>
    <w:rsid w:val="005670A0"/>
    <w:rsid w:val="00567C80"/>
    <w:rsid w:val="00567E3F"/>
    <w:rsid w:val="00567F77"/>
    <w:rsid w:val="005705F3"/>
    <w:rsid w:val="00571A55"/>
    <w:rsid w:val="00571AAA"/>
    <w:rsid w:val="00571B44"/>
    <w:rsid w:val="005727E0"/>
    <w:rsid w:val="00574475"/>
    <w:rsid w:val="00575DDC"/>
    <w:rsid w:val="00581667"/>
    <w:rsid w:val="00582BAE"/>
    <w:rsid w:val="005852B2"/>
    <w:rsid w:val="005906B3"/>
    <w:rsid w:val="005909AF"/>
    <w:rsid w:val="00592835"/>
    <w:rsid w:val="00592C70"/>
    <w:rsid w:val="00592C77"/>
    <w:rsid w:val="005932FA"/>
    <w:rsid w:val="005943AB"/>
    <w:rsid w:val="005949CC"/>
    <w:rsid w:val="0059528D"/>
    <w:rsid w:val="00596CC9"/>
    <w:rsid w:val="00597488"/>
    <w:rsid w:val="00597492"/>
    <w:rsid w:val="00597E8E"/>
    <w:rsid w:val="005A25B8"/>
    <w:rsid w:val="005A39F2"/>
    <w:rsid w:val="005A56FA"/>
    <w:rsid w:val="005A6674"/>
    <w:rsid w:val="005A7236"/>
    <w:rsid w:val="005A76B9"/>
    <w:rsid w:val="005B082E"/>
    <w:rsid w:val="005B0E9C"/>
    <w:rsid w:val="005B0FBB"/>
    <w:rsid w:val="005B1595"/>
    <w:rsid w:val="005B1E9D"/>
    <w:rsid w:val="005B32E7"/>
    <w:rsid w:val="005B3F89"/>
    <w:rsid w:val="005B4874"/>
    <w:rsid w:val="005B57DA"/>
    <w:rsid w:val="005B5868"/>
    <w:rsid w:val="005B5F2B"/>
    <w:rsid w:val="005B5FCB"/>
    <w:rsid w:val="005B6AB6"/>
    <w:rsid w:val="005B767F"/>
    <w:rsid w:val="005C0501"/>
    <w:rsid w:val="005C089F"/>
    <w:rsid w:val="005C0A1D"/>
    <w:rsid w:val="005C1174"/>
    <w:rsid w:val="005C14AF"/>
    <w:rsid w:val="005C21C7"/>
    <w:rsid w:val="005C2EBF"/>
    <w:rsid w:val="005C4F41"/>
    <w:rsid w:val="005C5928"/>
    <w:rsid w:val="005C64B4"/>
    <w:rsid w:val="005C7C71"/>
    <w:rsid w:val="005D01D9"/>
    <w:rsid w:val="005D0408"/>
    <w:rsid w:val="005D0528"/>
    <w:rsid w:val="005D1BE7"/>
    <w:rsid w:val="005D21AC"/>
    <w:rsid w:val="005D2A29"/>
    <w:rsid w:val="005D2CCC"/>
    <w:rsid w:val="005D39C0"/>
    <w:rsid w:val="005D3AA3"/>
    <w:rsid w:val="005D45CF"/>
    <w:rsid w:val="005D73D5"/>
    <w:rsid w:val="005D79EA"/>
    <w:rsid w:val="005D7C78"/>
    <w:rsid w:val="005E0349"/>
    <w:rsid w:val="005E3AE8"/>
    <w:rsid w:val="005E4A48"/>
    <w:rsid w:val="005E595F"/>
    <w:rsid w:val="005E5DE8"/>
    <w:rsid w:val="005E5FA6"/>
    <w:rsid w:val="005E6E37"/>
    <w:rsid w:val="005F0BBC"/>
    <w:rsid w:val="005F2313"/>
    <w:rsid w:val="005F2A40"/>
    <w:rsid w:val="005F30A3"/>
    <w:rsid w:val="005F50CA"/>
    <w:rsid w:val="005F576A"/>
    <w:rsid w:val="005F5925"/>
    <w:rsid w:val="005F71DE"/>
    <w:rsid w:val="005F79C4"/>
    <w:rsid w:val="006002B1"/>
    <w:rsid w:val="00600689"/>
    <w:rsid w:val="00600F1A"/>
    <w:rsid w:val="0060273A"/>
    <w:rsid w:val="00603A9B"/>
    <w:rsid w:val="006040C6"/>
    <w:rsid w:val="0060463C"/>
    <w:rsid w:val="00604C6D"/>
    <w:rsid w:val="0060734C"/>
    <w:rsid w:val="00607479"/>
    <w:rsid w:val="006077DB"/>
    <w:rsid w:val="0061011E"/>
    <w:rsid w:val="00611ABA"/>
    <w:rsid w:val="00611BB4"/>
    <w:rsid w:val="00611F42"/>
    <w:rsid w:val="00612D7A"/>
    <w:rsid w:val="00612F54"/>
    <w:rsid w:val="00613A4E"/>
    <w:rsid w:val="00614D9F"/>
    <w:rsid w:val="00616648"/>
    <w:rsid w:val="006167BA"/>
    <w:rsid w:val="00616C9C"/>
    <w:rsid w:val="00617029"/>
    <w:rsid w:val="006171F1"/>
    <w:rsid w:val="00617355"/>
    <w:rsid w:val="00617626"/>
    <w:rsid w:val="00620632"/>
    <w:rsid w:val="00621C5A"/>
    <w:rsid w:val="006227B5"/>
    <w:rsid w:val="0062296A"/>
    <w:rsid w:val="00624062"/>
    <w:rsid w:val="00624119"/>
    <w:rsid w:val="006244BE"/>
    <w:rsid w:val="006257F7"/>
    <w:rsid w:val="00626427"/>
    <w:rsid w:val="00627C38"/>
    <w:rsid w:val="006311A3"/>
    <w:rsid w:val="00631808"/>
    <w:rsid w:val="00632143"/>
    <w:rsid w:val="00632A35"/>
    <w:rsid w:val="00633196"/>
    <w:rsid w:val="006339EA"/>
    <w:rsid w:val="00634721"/>
    <w:rsid w:val="006353C3"/>
    <w:rsid w:val="0063612B"/>
    <w:rsid w:val="0063654A"/>
    <w:rsid w:val="0063692D"/>
    <w:rsid w:val="00636D4F"/>
    <w:rsid w:val="0063738B"/>
    <w:rsid w:val="0064043F"/>
    <w:rsid w:val="00640753"/>
    <w:rsid w:val="00640863"/>
    <w:rsid w:val="00640F31"/>
    <w:rsid w:val="00642FB8"/>
    <w:rsid w:val="0064311F"/>
    <w:rsid w:val="006442F7"/>
    <w:rsid w:val="00644913"/>
    <w:rsid w:val="00647E79"/>
    <w:rsid w:val="00652758"/>
    <w:rsid w:val="00652AFB"/>
    <w:rsid w:val="00654E59"/>
    <w:rsid w:val="006565B2"/>
    <w:rsid w:val="00657085"/>
    <w:rsid w:val="00657A64"/>
    <w:rsid w:val="0066096D"/>
    <w:rsid w:val="00660A6D"/>
    <w:rsid w:val="00662009"/>
    <w:rsid w:val="006648B1"/>
    <w:rsid w:val="0067143F"/>
    <w:rsid w:val="006723B7"/>
    <w:rsid w:val="00672932"/>
    <w:rsid w:val="00673BA2"/>
    <w:rsid w:val="0067403E"/>
    <w:rsid w:val="006762D0"/>
    <w:rsid w:val="006763B5"/>
    <w:rsid w:val="00677AC1"/>
    <w:rsid w:val="00681228"/>
    <w:rsid w:val="00682708"/>
    <w:rsid w:val="00682CF4"/>
    <w:rsid w:val="006831A1"/>
    <w:rsid w:val="0068327C"/>
    <w:rsid w:val="00684138"/>
    <w:rsid w:val="006844CE"/>
    <w:rsid w:val="00685464"/>
    <w:rsid w:val="00685540"/>
    <w:rsid w:val="0068700E"/>
    <w:rsid w:val="006933AD"/>
    <w:rsid w:val="0069491E"/>
    <w:rsid w:val="00696149"/>
    <w:rsid w:val="00696A96"/>
    <w:rsid w:val="006A0C4A"/>
    <w:rsid w:val="006A1330"/>
    <w:rsid w:val="006A1954"/>
    <w:rsid w:val="006A1D4D"/>
    <w:rsid w:val="006A1DF0"/>
    <w:rsid w:val="006A3D65"/>
    <w:rsid w:val="006A4199"/>
    <w:rsid w:val="006A5458"/>
    <w:rsid w:val="006A6C30"/>
    <w:rsid w:val="006A6CD3"/>
    <w:rsid w:val="006A701D"/>
    <w:rsid w:val="006B0859"/>
    <w:rsid w:val="006B159C"/>
    <w:rsid w:val="006B2466"/>
    <w:rsid w:val="006B2626"/>
    <w:rsid w:val="006B28DA"/>
    <w:rsid w:val="006B3073"/>
    <w:rsid w:val="006B32AE"/>
    <w:rsid w:val="006B3597"/>
    <w:rsid w:val="006B4A90"/>
    <w:rsid w:val="006B4CFD"/>
    <w:rsid w:val="006B64F2"/>
    <w:rsid w:val="006B6575"/>
    <w:rsid w:val="006B71F6"/>
    <w:rsid w:val="006B7FF7"/>
    <w:rsid w:val="006C0DE1"/>
    <w:rsid w:val="006C2D08"/>
    <w:rsid w:val="006C31E1"/>
    <w:rsid w:val="006C590E"/>
    <w:rsid w:val="006C651A"/>
    <w:rsid w:val="006C6FB7"/>
    <w:rsid w:val="006C7295"/>
    <w:rsid w:val="006C731D"/>
    <w:rsid w:val="006D1164"/>
    <w:rsid w:val="006D1873"/>
    <w:rsid w:val="006D2141"/>
    <w:rsid w:val="006D22F1"/>
    <w:rsid w:val="006D249B"/>
    <w:rsid w:val="006D32DF"/>
    <w:rsid w:val="006D3E28"/>
    <w:rsid w:val="006D4CB2"/>
    <w:rsid w:val="006D63F4"/>
    <w:rsid w:val="006D668D"/>
    <w:rsid w:val="006D7C6F"/>
    <w:rsid w:val="006E0350"/>
    <w:rsid w:val="006E11A6"/>
    <w:rsid w:val="006E1574"/>
    <w:rsid w:val="006E1783"/>
    <w:rsid w:val="006E312E"/>
    <w:rsid w:val="006E3342"/>
    <w:rsid w:val="006E3865"/>
    <w:rsid w:val="006E3BDF"/>
    <w:rsid w:val="006E3F4B"/>
    <w:rsid w:val="006E4DD4"/>
    <w:rsid w:val="006E4E4E"/>
    <w:rsid w:val="006E57BF"/>
    <w:rsid w:val="006E6781"/>
    <w:rsid w:val="006E6B01"/>
    <w:rsid w:val="006F03FB"/>
    <w:rsid w:val="006F2916"/>
    <w:rsid w:val="006F56B5"/>
    <w:rsid w:val="006F5E10"/>
    <w:rsid w:val="006F7C71"/>
    <w:rsid w:val="0070098F"/>
    <w:rsid w:val="00700F53"/>
    <w:rsid w:val="00704A75"/>
    <w:rsid w:val="00704AD1"/>
    <w:rsid w:val="007065C7"/>
    <w:rsid w:val="007074B2"/>
    <w:rsid w:val="00707B05"/>
    <w:rsid w:val="00707ECA"/>
    <w:rsid w:val="00707FFA"/>
    <w:rsid w:val="007123AF"/>
    <w:rsid w:val="00713978"/>
    <w:rsid w:val="00714627"/>
    <w:rsid w:val="0071481B"/>
    <w:rsid w:val="007148E9"/>
    <w:rsid w:val="00714A88"/>
    <w:rsid w:val="007150D1"/>
    <w:rsid w:val="00715799"/>
    <w:rsid w:val="00715A88"/>
    <w:rsid w:val="00717977"/>
    <w:rsid w:val="00717C10"/>
    <w:rsid w:val="0072053D"/>
    <w:rsid w:val="00720D52"/>
    <w:rsid w:val="00721624"/>
    <w:rsid w:val="007218EB"/>
    <w:rsid w:val="0072492E"/>
    <w:rsid w:val="00724B1C"/>
    <w:rsid w:val="00724E94"/>
    <w:rsid w:val="007268BF"/>
    <w:rsid w:val="00726D7B"/>
    <w:rsid w:val="00726EFA"/>
    <w:rsid w:val="00727053"/>
    <w:rsid w:val="007276D7"/>
    <w:rsid w:val="00727E2D"/>
    <w:rsid w:val="00730EA6"/>
    <w:rsid w:val="00731131"/>
    <w:rsid w:val="00731317"/>
    <w:rsid w:val="00731B8A"/>
    <w:rsid w:val="00732828"/>
    <w:rsid w:val="00732AF3"/>
    <w:rsid w:val="00734130"/>
    <w:rsid w:val="007341E5"/>
    <w:rsid w:val="00734816"/>
    <w:rsid w:val="0073620F"/>
    <w:rsid w:val="00736E2E"/>
    <w:rsid w:val="00736F27"/>
    <w:rsid w:val="00743F82"/>
    <w:rsid w:val="00745852"/>
    <w:rsid w:val="007459A2"/>
    <w:rsid w:val="00745BD6"/>
    <w:rsid w:val="007466A1"/>
    <w:rsid w:val="00746DE6"/>
    <w:rsid w:val="00747260"/>
    <w:rsid w:val="0074768C"/>
    <w:rsid w:val="00747ADB"/>
    <w:rsid w:val="00747FCB"/>
    <w:rsid w:val="00751080"/>
    <w:rsid w:val="0075353A"/>
    <w:rsid w:val="007543DE"/>
    <w:rsid w:val="00754863"/>
    <w:rsid w:val="007558AC"/>
    <w:rsid w:val="007560EF"/>
    <w:rsid w:val="0075707A"/>
    <w:rsid w:val="007570BD"/>
    <w:rsid w:val="00757B40"/>
    <w:rsid w:val="0076077E"/>
    <w:rsid w:val="00760E1E"/>
    <w:rsid w:val="007612D1"/>
    <w:rsid w:val="00762378"/>
    <w:rsid w:val="00762C89"/>
    <w:rsid w:val="00764677"/>
    <w:rsid w:val="00764819"/>
    <w:rsid w:val="0076527E"/>
    <w:rsid w:val="0076536F"/>
    <w:rsid w:val="0076571E"/>
    <w:rsid w:val="00765EC6"/>
    <w:rsid w:val="007664D2"/>
    <w:rsid w:val="00766EB3"/>
    <w:rsid w:val="007670C2"/>
    <w:rsid w:val="00771559"/>
    <w:rsid w:val="00771D72"/>
    <w:rsid w:val="00773603"/>
    <w:rsid w:val="007736BA"/>
    <w:rsid w:val="00773F9C"/>
    <w:rsid w:val="00774877"/>
    <w:rsid w:val="00776849"/>
    <w:rsid w:val="0078099E"/>
    <w:rsid w:val="0078160E"/>
    <w:rsid w:val="00781C78"/>
    <w:rsid w:val="00782178"/>
    <w:rsid w:val="00782DAF"/>
    <w:rsid w:val="00783226"/>
    <w:rsid w:val="0078351E"/>
    <w:rsid w:val="0078419C"/>
    <w:rsid w:val="0078453F"/>
    <w:rsid w:val="00784628"/>
    <w:rsid w:val="007855B8"/>
    <w:rsid w:val="0078584F"/>
    <w:rsid w:val="00786427"/>
    <w:rsid w:val="007867D3"/>
    <w:rsid w:val="0078790D"/>
    <w:rsid w:val="0079176E"/>
    <w:rsid w:val="007917D0"/>
    <w:rsid w:val="00791D4E"/>
    <w:rsid w:val="00792DC9"/>
    <w:rsid w:val="00796B77"/>
    <w:rsid w:val="0079757E"/>
    <w:rsid w:val="007978B7"/>
    <w:rsid w:val="007A0FEB"/>
    <w:rsid w:val="007A102D"/>
    <w:rsid w:val="007A1298"/>
    <w:rsid w:val="007A1866"/>
    <w:rsid w:val="007A1DC6"/>
    <w:rsid w:val="007A24F8"/>
    <w:rsid w:val="007A31E9"/>
    <w:rsid w:val="007A3452"/>
    <w:rsid w:val="007A36A0"/>
    <w:rsid w:val="007A3811"/>
    <w:rsid w:val="007A49D7"/>
    <w:rsid w:val="007A6FAB"/>
    <w:rsid w:val="007A777D"/>
    <w:rsid w:val="007B08E5"/>
    <w:rsid w:val="007B3845"/>
    <w:rsid w:val="007B52F8"/>
    <w:rsid w:val="007B65A8"/>
    <w:rsid w:val="007B71AB"/>
    <w:rsid w:val="007C0095"/>
    <w:rsid w:val="007C0470"/>
    <w:rsid w:val="007C0784"/>
    <w:rsid w:val="007C1AE0"/>
    <w:rsid w:val="007C1D20"/>
    <w:rsid w:val="007C2F98"/>
    <w:rsid w:val="007C32A0"/>
    <w:rsid w:val="007C330E"/>
    <w:rsid w:val="007C4522"/>
    <w:rsid w:val="007C4612"/>
    <w:rsid w:val="007C509F"/>
    <w:rsid w:val="007C5573"/>
    <w:rsid w:val="007C6AD3"/>
    <w:rsid w:val="007C7FD7"/>
    <w:rsid w:val="007D1727"/>
    <w:rsid w:val="007D186F"/>
    <w:rsid w:val="007D2324"/>
    <w:rsid w:val="007D234F"/>
    <w:rsid w:val="007D2FA5"/>
    <w:rsid w:val="007D3C8F"/>
    <w:rsid w:val="007D6C89"/>
    <w:rsid w:val="007D7335"/>
    <w:rsid w:val="007E0AD2"/>
    <w:rsid w:val="007E191C"/>
    <w:rsid w:val="007E22B3"/>
    <w:rsid w:val="007E2AFA"/>
    <w:rsid w:val="007E2FD7"/>
    <w:rsid w:val="007E4DEB"/>
    <w:rsid w:val="007E5A4F"/>
    <w:rsid w:val="007E5C66"/>
    <w:rsid w:val="007E5DB3"/>
    <w:rsid w:val="007E769C"/>
    <w:rsid w:val="007E7F3E"/>
    <w:rsid w:val="007F319B"/>
    <w:rsid w:val="007F31FD"/>
    <w:rsid w:val="007F3AFA"/>
    <w:rsid w:val="007F3E3C"/>
    <w:rsid w:val="007F438B"/>
    <w:rsid w:val="007F4A01"/>
    <w:rsid w:val="008015BA"/>
    <w:rsid w:val="00803320"/>
    <w:rsid w:val="00803948"/>
    <w:rsid w:val="00803E9A"/>
    <w:rsid w:val="0080514C"/>
    <w:rsid w:val="00805EFC"/>
    <w:rsid w:val="00806239"/>
    <w:rsid w:val="008062B7"/>
    <w:rsid w:val="00806923"/>
    <w:rsid w:val="008105A2"/>
    <w:rsid w:val="0081061D"/>
    <w:rsid w:val="00811954"/>
    <w:rsid w:val="00811B4E"/>
    <w:rsid w:val="00812953"/>
    <w:rsid w:val="008131FD"/>
    <w:rsid w:val="008169D1"/>
    <w:rsid w:val="008171E4"/>
    <w:rsid w:val="0081757F"/>
    <w:rsid w:val="00817F8C"/>
    <w:rsid w:val="00820625"/>
    <w:rsid w:val="0082202C"/>
    <w:rsid w:val="008225FA"/>
    <w:rsid w:val="0082436E"/>
    <w:rsid w:val="008253E1"/>
    <w:rsid w:val="008255C5"/>
    <w:rsid w:val="00826238"/>
    <w:rsid w:val="00827B4B"/>
    <w:rsid w:val="00827EA9"/>
    <w:rsid w:val="008308D2"/>
    <w:rsid w:val="008312CF"/>
    <w:rsid w:val="00832405"/>
    <w:rsid w:val="008326C4"/>
    <w:rsid w:val="00833145"/>
    <w:rsid w:val="00833650"/>
    <w:rsid w:val="00833CFA"/>
    <w:rsid w:val="0083473C"/>
    <w:rsid w:val="00837CBC"/>
    <w:rsid w:val="0084084C"/>
    <w:rsid w:val="00840B84"/>
    <w:rsid w:val="00840FC6"/>
    <w:rsid w:val="0084106D"/>
    <w:rsid w:val="008433C4"/>
    <w:rsid w:val="0084368F"/>
    <w:rsid w:val="00844261"/>
    <w:rsid w:val="00845DD9"/>
    <w:rsid w:val="0084761A"/>
    <w:rsid w:val="00850BD2"/>
    <w:rsid w:val="00850BEA"/>
    <w:rsid w:val="00851F5E"/>
    <w:rsid w:val="00852AD6"/>
    <w:rsid w:val="00852E59"/>
    <w:rsid w:val="008536D1"/>
    <w:rsid w:val="0085665E"/>
    <w:rsid w:val="008570FB"/>
    <w:rsid w:val="00860069"/>
    <w:rsid w:val="008603D4"/>
    <w:rsid w:val="00862050"/>
    <w:rsid w:val="00863BA1"/>
    <w:rsid w:val="008641F0"/>
    <w:rsid w:val="00864CDA"/>
    <w:rsid w:val="0086528C"/>
    <w:rsid w:val="00866169"/>
    <w:rsid w:val="00866724"/>
    <w:rsid w:val="00866B3E"/>
    <w:rsid w:val="00866C00"/>
    <w:rsid w:val="00870F66"/>
    <w:rsid w:val="00870FE6"/>
    <w:rsid w:val="00871B10"/>
    <w:rsid w:val="008733C0"/>
    <w:rsid w:val="0087465A"/>
    <w:rsid w:val="00875B0C"/>
    <w:rsid w:val="0087658D"/>
    <w:rsid w:val="00876AEF"/>
    <w:rsid w:val="00880595"/>
    <w:rsid w:val="008807E2"/>
    <w:rsid w:val="00882672"/>
    <w:rsid w:val="0088277F"/>
    <w:rsid w:val="00882E2E"/>
    <w:rsid w:val="00882FAF"/>
    <w:rsid w:val="00883F3F"/>
    <w:rsid w:val="00884157"/>
    <w:rsid w:val="0088456B"/>
    <w:rsid w:val="008847DE"/>
    <w:rsid w:val="0088688C"/>
    <w:rsid w:val="00887272"/>
    <w:rsid w:val="008873A2"/>
    <w:rsid w:val="00887802"/>
    <w:rsid w:val="008878DC"/>
    <w:rsid w:val="00890201"/>
    <w:rsid w:val="008905C9"/>
    <w:rsid w:val="008912FA"/>
    <w:rsid w:val="00891913"/>
    <w:rsid w:val="00891EBB"/>
    <w:rsid w:val="008941B3"/>
    <w:rsid w:val="008941F6"/>
    <w:rsid w:val="00896B51"/>
    <w:rsid w:val="008972A3"/>
    <w:rsid w:val="0089752D"/>
    <w:rsid w:val="008A0725"/>
    <w:rsid w:val="008A2851"/>
    <w:rsid w:val="008A2CAE"/>
    <w:rsid w:val="008A486C"/>
    <w:rsid w:val="008A4888"/>
    <w:rsid w:val="008A59E4"/>
    <w:rsid w:val="008A5E42"/>
    <w:rsid w:val="008A7D5C"/>
    <w:rsid w:val="008B01FB"/>
    <w:rsid w:val="008B0E20"/>
    <w:rsid w:val="008B221A"/>
    <w:rsid w:val="008B3886"/>
    <w:rsid w:val="008B69D2"/>
    <w:rsid w:val="008C0146"/>
    <w:rsid w:val="008C1ECC"/>
    <w:rsid w:val="008C37B1"/>
    <w:rsid w:val="008C45CA"/>
    <w:rsid w:val="008C543B"/>
    <w:rsid w:val="008C5BDE"/>
    <w:rsid w:val="008C5C6C"/>
    <w:rsid w:val="008C70E8"/>
    <w:rsid w:val="008D0BA3"/>
    <w:rsid w:val="008D124D"/>
    <w:rsid w:val="008D14C5"/>
    <w:rsid w:val="008D43BC"/>
    <w:rsid w:val="008D4B82"/>
    <w:rsid w:val="008D56E4"/>
    <w:rsid w:val="008D6EDC"/>
    <w:rsid w:val="008D77ED"/>
    <w:rsid w:val="008D78A0"/>
    <w:rsid w:val="008E0C88"/>
    <w:rsid w:val="008E2157"/>
    <w:rsid w:val="008E2C1C"/>
    <w:rsid w:val="008E438E"/>
    <w:rsid w:val="008E4FEA"/>
    <w:rsid w:val="008E6149"/>
    <w:rsid w:val="008E6652"/>
    <w:rsid w:val="008E7438"/>
    <w:rsid w:val="008F0FC3"/>
    <w:rsid w:val="008F276B"/>
    <w:rsid w:val="008F306A"/>
    <w:rsid w:val="008F47AB"/>
    <w:rsid w:val="008F495A"/>
    <w:rsid w:val="008F5766"/>
    <w:rsid w:val="008F7925"/>
    <w:rsid w:val="0090224D"/>
    <w:rsid w:val="009029D1"/>
    <w:rsid w:val="00903333"/>
    <w:rsid w:val="009042B8"/>
    <w:rsid w:val="00904574"/>
    <w:rsid w:val="009056F2"/>
    <w:rsid w:val="00906822"/>
    <w:rsid w:val="009070B4"/>
    <w:rsid w:val="00910267"/>
    <w:rsid w:val="00910BE8"/>
    <w:rsid w:val="00912524"/>
    <w:rsid w:val="00914B1D"/>
    <w:rsid w:val="00914D1C"/>
    <w:rsid w:val="009154C4"/>
    <w:rsid w:val="00915DCE"/>
    <w:rsid w:val="00924173"/>
    <w:rsid w:val="009257A6"/>
    <w:rsid w:val="009272EC"/>
    <w:rsid w:val="009275D0"/>
    <w:rsid w:val="00927D3F"/>
    <w:rsid w:val="00930EF9"/>
    <w:rsid w:val="009321A9"/>
    <w:rsid w:val="00932AD4"/>
    <w:rsid w:val="0093300B"/>
    <w:rsid w:val="009336C7"/>
    <w:rsid w:val="00933873"/>
    <w:rsid w:val="009338A7"/>
    <w:rsid w:val="00933BD4"/>
    <w:rsid w:val="00933BD9"/>
    <w:rsid w:val="00933C92"/>
    <w:rsid w:val="00934A87"/>
    <w:rsid w:val="00934BC0"/>
    <w:rsid w:val="00935810"/>
    <w:rsid w:val="00940DFA"/>
    <w:rsid w:val="0094150B"/>
    <w:rsid w:val="00941BCD"/>
    <w:rsid w:val="00941FF6"/>
    <w:rsid w:val="00942C19"/>
    <w:rsid w:val="00943033"/>
    <w:rsid w:val="009442D7"/>
    <w:rsid w:val="00945A9C"/>
    <w:rsid w:val="00946803"/>
    <w:rsid w:val="00946E1A"/>
    <w:rsid w:val="009473BA"/>
    <w:rsid w:val="009504CE"/>
    <w:rsid w:val="00951207"/>
    <w:rsid w:val="009542D1"/>
    <w:rsid w:val="009557A7"/>
    <w:rsid w:val="00955DCA"/>
    <w:rsid w:val="00955EF0"/>
    <w:rsid w:val="00956542"/>
    <w:rsid w:val="00956FBA"/>
    <w:rsid w:val="00957115"/>
    <w:rsid w:val="00965361"/>
    <w:rsid w:val="009657FF"/>
    <w:rsid w:val="00965994"/>
    <w:rsid w:val="00965B03"/>
    <w:rsid w:val="00970B39"/>
    <w:rsid w:val="00971CA7"/>
    <w:rsid w:val="009737AA"/>
    <w:rsid w:val="00973DE7"/>
    <w:rsid w:val="00975950"/>
    <w:rsid w:val="00976F7F"/>
    <w:rsid w:val="009772E2"/>
    <w:rsid w:val="00977D82"/>
    <w:rsid w:val="009812EA"/>
    <w:rsid w:val="00981A3C"/>
    <w:rsid w:val="009826F8"/>
    <w:rsid w:val="00983958"/>
    <w:rsid w:val="00983DE2"/>
    <w:rsid w:val="009846DC"/>
    <w:rsid w:val="00984E0B"/>
    <w:rsid w:val="00986324"/>
    <w:rsid w:val="00990769"/>
    <w:rsid w:val="00990B51"/>
    <w:rsid w:val="00992ABA"/>
    <w:rsid w:val="009930B7"/>
    <w:rsid w:val="00993743"/>
    <w:rsid w:val="009938AF"/>
    <w:rsid w:val="009939F5"/>
    <w:rsid w:val="009948DE"/>
    <w:rsid w:val="009954A0"/>
    <w:rsid w:val="00997746"/>
    <w:rsid w:val="009A09AC"/>
    <w:rsid w:val="009A128E"/>
    <w:rsid w:val="009A2AC9"/>
    <w:rsid w:val="009A315F"/>
    <w:rsid w:val="009A4025"/>
    <w:rsid w:val="009A41DB"/>
    <w:rsid w:val="009A44E0"/>
    <w:rsid w:val="009A4735"/>
    <w:rsid w:val="009A4ECD"/>
    <w:rsid w:val="009A550D"/>
    <w:rsid w:val="009A6211"/>
    <w:rsid w:val="009A74B7"/>
    <w:rsid w:val="009B0382"/>
    <w:rsid w:val="009B12C5"/>
    <w:rsid w:val="009B298B"/>
    <w:rsid w:val="009B3253"/>
    <w:rsid w:val="009B4ED5"/>
    <w:rsid w:val="009B5133"/>
    <w:rsid w:val="009B5C66"/>
    <w:rsid w:val="009B6024"/>
    <w:rsid w:val="009B71EE"/>
    <w:rsid w:val="009C00AE"/>
    <w:rsid w:val="009C0B4A"/>
    <w:rsid w:val="009C0DF3"/>
    <w:rsid w:val="009C0F25"/>
    <w:rsid w:val="009C25DC"/>
    <w:rsid w:val="009C5C96"/>
    <w:rsid w:val="009C794D"/>
    <w:rsid w:val="009D07DB"/>
    <w:rsid w:val="009D1DD3"/>
    <w:rsid w:val="009D2390"/>
    <w:rsid w:val="009D3C89"/>
    <w:rsid w:val="009D446C"/>
    <w:rsid w:val="009D4998"/>
    <w:rsid w:val="009D4BF8"/>
    <w:rsid w:val="009D4FF3"/>
    <w:rsid w:val="009D6562"/>
    <w:rsid w:val="009D68B3"/>
    <w:rsid w:val="009D75F3"/>
    <w:rsid w:val="009D7880"/>
    <w:rsid w:val="009E0D50"/>
    <w:rsid w:val="009E101C"/>
    <w:rsid w:val="009E21E1"/>
    <w:rsid w:val="009E2320"/>
    <w:rsid w:val="009E2D18"/>
    <w:rsid w:val="009E36D8"/>
    <w:rsid w:val="009E38B8"/>
    <w:rsid w:val="009E4A4E"/>
    <w:rsid w:val="009E672E"/>
    <w:rsid w:val="009E6CD0"/>
    <w:rsid w:val="009F019E"/>
    <w:rsid w:val="009F0244"/>
    <w:rsid w:val="009F27AF"/>
    <w:rsid w:val="009F3481"/>
    <w:rsid w:val="009F3B41"/>
    <w:rsid w:val="009F42A3"/>
    <w:rsid w:val="009F4C8D"/>
    <w:rsid w:val="009F5D7C"/>
    <w:rsid w:val="009F6464"/>
    <w:rsid w:val="00A001E7"/>
    <w:rsid w:val="00A012F5"/>
    <w:rsid w:val="00A0312B"/>
    <w:rsid w:val="00A03141"/>
    <w:rsid w:val="00A03445"/>
    <w:rsid w:val="00A03490"/>
    <w:rsid w:val="00A0403D"/>
    <w:rsid w:val="00A07B88"/>
    <w:rsid w:val="00A11922"/>
    <w:rsid w:val="00A121B7"/>
    <w:rsid w:val="00A128C3"/>
    <w:rsid w:val="00A13B11"/>
    <w:rsid w:val="00A147EC"/>
    <w:rsid w:val="00A14886"/>
    <w:rsid w:val="00A1599D"/>
    <w:rsid w:val="00A218B4"/>
    <w:rsid w:val="00A235F0"/>
    <w:rsid w:val="00A23BBE"/>
    <w:rsid w:val="00A23E22"/>
    <w:rsid w:val="00A24585"/>
    <w:rsid w:val="00A24DF3"/>
    <w:rsid w:val="00A25688"/>
    <w:rsid w:val="00A27263"/>
    <w:rsid w:val="00A27A93"/>
    <w:rsid w:val="00A30077"/>
    <w:rsid w:val="00A34650"/>
    <w:rsid w:val="00A40134"/>
    <w:rsid w:val="00A40881"/>
    <w:rsid w:val="00A40A2A"/>
    <w:rsid w:val="00A41236"/>
    <w:rsid w:val="00A422D3"/>
    <w:rsid w:val="00A42384"/>
    <w:rsid w:val="00A42C25"/>
    <w:rsid w:val="00A42D87"/>
    <w:rsid w:val="00A4476C"/>
    <w:rsid w:val="00A44993"/>
    <w:rsid w:val="00A463DB"/>
    <w:rsid w:val="00A46CE9"/>
    <w:rsid w:val="00A46E26"/>
    <w:rsid w:val="00A5078F"/>
    <w:rsid w:val="00A51C8D"/>
    <w:rsid w:val="00A569ED"/>
    <w:rsid w:val="00A609FC"/>
    <w:rsid w:val="00A61FC3"/>
    <w:rsid w:val="00A6363B"/>
    <w:rsid w:val="00A63C55"/>
    <w:rsid w:val="00A63E73"/>
    <w:rsid w:val="00A642DB"/>
    <w:rsid w:val="00A644AC"/>
    <w:rsid w:val="00A647BB"/>
    <w:rsid w:val="00A64C90"/>
    <w:rsid w:val="00A6641E"/>
    <w:rsid w:val="00A667F5"/>
    <w:rsid w:val="00A676B6"/>
    <w:rsid w:val="00A70501"/>
    <w:rsid w:val="00A7067D"/>
    <w:rsid w:val="00A70C98"/>
    <w:rsid w:val="00A71796"/>
    <w:rsid w:val="00A71D23"/>
    <w:rsid w:val="00A730A2"/>
    <w:rsid w:val="00A73A5B"/>
    <w:rsid w:val="00A7423B"/>
    <w:rsid w:val="00A75FFF"/>
    <w:rsid w:val="00A762B8"/>
    <w:rsid w:val="00A7657E"/>
    <w:rsid w:val="00A80A1F"/>
    <w:rsid w:val="00A82A5F"/>
    <w:rsid w:val="00A82DDD"/>
    <w:rsid w:val="00A82DE7"/>
    <w:rsid w:val="00A835CA"/>
    <w:rsid w:val="00A84553"/>
    <w:rsid w:val="00A86A68"/>
    <w:rsid w:val="00A90E71"/>
    <w:rsid w:val="00A91353"/>
    <w:rsid w:val="00A91D6A"/>
    <w:rsid w:val="00A92892"/>
    <w:rsid w:val="00A92B33"/>
    <w:rsid w:val="00A933CF"/>
    <w:rsid w:val="00A93E05"/>
    <w:rsid w:val="00A94392"/>
    <w:rsid w:val="00A94FA4"/>
    <w:rsid w:val="00A95538"/>
    <w:rsid w:val="00A95F40"/>
    <w:rsid w:val="00A964C9"/>
    <w:rsid w:val="00A96D1A"/>
    <w:rsid w:val="00A96D4F"/>
    <w:rsid w:val="00A96DD3"/>
    <w:rsid w:val="00A973A6"/>
    <w:rsid w:val="00AA04FB"/>
    <w:rsid w:val="00AA1D4F"/>
    <w:rsid w:val="00AA2107"/>
    <w:rsid w:val="00AA2CA8"/>
    <w:rsid w:val="00AA315E"/>
    <w:rsid w:val="00AA3260"/>
    <w:rsid w:val="00AA33EB"/>
    <w:rsid w:val="00AA38CB"/>
    <w:rsid w:val="00AA3DE1"/>
    <w:rsid w:val="00AA50FD"/>
    <w:rsid w:val="00AA554D"/>
    <w:rsid w:val="00AA57FF"/>
    <w:rsid w:val="00AA5B73"/>
    <w:rsid w:val="00AA67FB"/>
    <w:rsid w:val="00AA6D81"/>
    <w:rsid w:val="00AA6DBE"/>
    <w:rsid w:val="00AA7EE9"/>
    <w:rsid w:val="00AB2FA4"/>
    <w:rsid w:val="00AB3342"/>
    <w:rsid w:val="00AB4D69"/>
    <w:rsid w:val="00AB4F18"/>
    <w:rsid w:val="00AB64D7"/>
    <w:rsid w:val="00AB6705"/>
    <w:rsid w:val="00AB6F76"/>
    <w:rsid w:val="00AB74B7"/>
    <w:rsid w:val="00AB7627"/>
    <w:rsid w:val="00AC0798"/>
    <w:rsid w:val="00AC2793"/>
    <w:rsid w:val="00AC407D"/>
    <w:rsid w:val="00AC4C0F"/>
    <w:rsid w:val="00AC4C95"/>
    <w:rsid w:val="00AC50B3"/>
    <w:rsid w:val="00AD06F4"/>
    <w:rsid w:val="00AD1D1C"/>
    <w:rsid w:val="00AD4067"/>
    <w:rsid w:val="00AD4EE3"/>
    <w:rsid w:val="00AD5511"/>
    <w:rsid w:val="00AD568D"/>
    <w:rsid w:val="00AD5A7A"/>
    <w:rsid w:val="00AD6EAA"/>
    <w:rsid w:val="00AD7218"/>
    <w:rsid w:val="00AD7BED"/>
    <w:rsid w:val="00AE0423"/>
    <w:rsid w:val="00AE05E6"/>
    <w:rsid w:val="00AE265D"/>
    <w:rsid w:val="00AE2951"/>
    <w:rsid w:val="00AE4AAC"/>
    <w:rsid w:val="00AE4D85"/>
    <w:rsid w:val="00AE534E"/>
    <w:rsid w:val="00AE689D"/>
    <w:rsid w:val="00AE6A4C"/>
    <w:rsid w:val="00AE7D87"/>
    <w:rsid w:val="00AF0D40"/>
    <w:rsid w:val="00AF12EE"/>
    <w:rsid w:val="00AF1878"/>
    <w:rsid w:val="00AF19B0"/>
    <w:rsid w:val="00AF4A56"/>
    <w:rsid w:val="00AF4F8C"/>
    <w:rsid w:val="00AF63E8"/>
    <w:rsid w:val="00AF6945"/>
    <w:rsid w:val="00AF77B4"/>
    <w:rsid w:val="00AF7CF9"/>
    <w:rsid w:val="00AF7F7F"/>
    <w:rsid w:val="00B001FA"/>
    <w:rsid w:val="00B01EE0"/>
    <w:rsid w:val="00B032CD"/>
    <w:rsid w:val="00B0376E"/>
    <w:rsid w:val="00B03D61"/>
    <w:rsid w:val="00B047B0"/>
    <w:rsid w:val="00B05B52"/>
    <w:rsid w:val="00B05C79"/>
    <w:rsid w:val="00B06A12"/>
    <w:rsid w:val="00B0708C"/>
    <w:rsid w:val="00B07154"/>
    <w:rsid w:val="00B0776E"/>
    <w:rsid w:val="00B10F99"/>
    <w:rsid w:val="00B13757"/>
    <w:rsid w:val="00B13DAC"/>
    <w:rsid w:val="00B13E63"/>
    <w:rsid w:val="00B162CD"/>
    <w:rsid w:val="00B16C70"/>
    <w:rsid w:val="00B16D38"/>
    <w:rsid w:val="00B2054A"/>
    <w:rsid w:val="00B20946"/>
    <w:rsid w:val="00B20C31"/>
    <w:rsid w:val="00B20CA9"/>
    <w:rsid w:val="00B21901"/>
    <w:rsid w:val="00B21AA0"/>
    <w:rsid w:val="00B21ED5"/>
    <w:rsid w:val="00B224B7"/>
    <w:rsid w:val="00B226DD"/>
    <w:rsid w:val="00B2279E"/>
    <w:rsid w:val="00B22C7B"/>
    <w:rsid w:val="00B238DE"/>
    <w:rsid w:val="00B25850"/>
    <w:rsid w:val="00B30980"/>
    <w:rsid w:val="00B31290"/>
    <w:rsid w:val="00B31B5C"/>
    <w:rsid w:val="00B31DD3"/>
    <w:rsid w:val="00B31EEE"/>
    <w:rsid w:val="00B32576"/>
    <w:rsid w:val="00B327A6"/>
    <w:rsid w:val="00B33FDA"/>
    <w:rsid w:val="00B366F7"/>
    <w:rsid w:val="00B374DB"/>
    <w:rsid w:val="00B41DDF"/>
    <w:rsid w:val="00B41FA2"/>
    <w:rsid w:val="00B4226A"/>
    <w:rsid w:val="00B42EFF"/>
    <w:rsid w:val="00B43AA6"/>
    <w:rsid w:val="00B43B70"/>
    <w:rsid w:val="00B44C6F"/>
    <w:rsid w:val="00B44EA8"/>
    <w:rsid w:val="00B4700F"/>
    <w:rsid w:val="00B504A5"/>
    <w:rsid w:val="00B50E65"/>
    <w:rsid w:val="00B51211"/>
    <w:rsid w:val="00B51FA6"/>
    <w:rsid w:val="00B522EF"/>
    <w:rsid w:val="00B528D1"/>
    <w:rsid w:val="00B533F9"/>
    <w:rsid w:val="00B541DC"/>
    <w:rsid w:val="00B54D34"/>
    <w:rsid w:val="00B555AE"/>
    <w:rsid w:val="00B557CD"/>
    <w:rsid w:val="00B55CCE"/>
    <w:rsid w:val="00B5750B"/>
    <w:rsid w:val="00B60161"/>
    <w:rsid w:val="00B619F0"/>
    <w:rsid w:val="00B639E8"/>
    <w:rsid w:val="00B63C16"/>
    <w:rsid w:val="00B64AF1"/>
    <w:rsid w:val="00B64E6A"/>
    <w:rsid w:val="00B65072"/>
    <w:rsid w:val="00B65124"/>
    <w:rsid w:val="00B66789"/>
    <w:rsid w:val="00B66BB5"/>
    <w:rsid w:val="00B6758C"/>
    <w:rsid w:val="00B679D2"/>
    <w:rsid w:val="00B70315"/>
    <w:rsid w:val="00B716F7"/>
    <w:rsid w:val="00B742D3"/>
    <w:rsid w:val="00B74E3D"/>
    <w:rsid w:val="00B765B6"/>
    <w:rsid w:val="00B7782D"/>
    <w:rsid w:val="00B77AE8"/>
    <w:rsid w:val="00B77DBD"/>
    <w:rsid w:val="00B80B46"/>
    <w:rsid w:val="00B8272B"/>
    <w:rsid w:val="00B82AAB"/>
    <w:rsid w:val="00B82B10"/>
    <w:rsid w:val="00B84449"/>
    <w:rsid w:val="00B86205"/>
    <w:rsid w:val="00B87955"/>
    <w:rsid w:val="00B87DE2"/>
    <w:rsid w:val="00B904EF"/>
    <w:rsid w:val="00B909B0"/>
    <w:rsid w:val="00B9160A"/>
    <w:rsid w:val="00B92F26"/>
    <w:rsid w:val="00B93C7E"/>
    <w:rsid w:val="00B949F1"/>
    <w:rsid w:val="00B956CF"/>
    <w:rsid w:val="00B959CF"/>
    <w:rsid w:val="00BA0064"/>
    <w:rsid w:val="00BA029C"/>
    <w:rsid w:val="00BA0765"/>
    <w:rsid w:val="00BA113D"/>
    <w:rsid w:val="00BA1926"/>
    <w:rsid w:val="00BA1C38"/>
    <w:rsid w:val="00BA2B58"/>
    <w:rsid w:val="00BA3D95"/>
    <w:rsid w:val="00BA4B5F"/>
    <w:rsid w:val="00BA5B83"/>
    <w:rsid w:val="00BA6BEA"/>
    <w:rsid w:val="00BA6C86"/>
    <w:rsid w:val="00BA6CFC"/>
    <w:rsid w:val="00BA7743"/>
    <w:rsid w:val="00BB0221"/>
    <w:rsid w:val="00BB2071"/>
    <w:rsid w:val="00BB29E7"/>
    <w:rsid w:val="00BB3960"/>
    <w:rsid w:val="00BB3EA1"/>
    <w:rsid w:val="00BB4788"/>
    <w:rsid w:val="00BB4C46"/>
    <w:rsid w:val="00BB5839"/>
    <w:rsid w:val="00BB5F3F"/>
    <w:rsid w:val="00BB7B2F"/>
    <w:rsid w:val="00BB7F8C"/>
    <w:rsid w:val="00BC0B49"/>
    <w:rsid w:val="00BC1AE8"/>
    <w:rsid w:val="00BC2EA5"/>
    <w:rsid w:val="00BC2F85"/>
    <w:rsid w:val="00BC36EA"/>
    <w:rsid w:val="00BC49EE"/>
    <w:rsid w:val="00BD009C"/>
    <w:rsid w:val="00BD07E1"/>
    <w:rsid w:val="00BD190B"/>
    <w:rsid w:val="00BD1FAC"/>
    <w:rsid w:val="00BD2462"/>
    <w:rsid w:val="00BD32F2"/>
    <w:rsid w:val="00BD40E5"/>
    <w:rsid w:val="00BD4321"/>
    <w:rsid w:val="00BD46CA"/>
    <w:rsid w:val="00BD4D53"/>
    <w:rsid w:val="00BD5D4B"/>
    <w:rsid w:val="00BD7750"/>
    <w:rsid w:val="00BE043F"/>
    <w:rsid w:val="00BE0FFE"/>
    <w:rsid w:val="00BE195C"/>
    <w:rsid w:val="00BE1FDB"/>
    <w:rsid w:val="00BE239F"/>
    <w:rsid w:val="00BE2A7E"/>
    <w:rsid w:val="00BE428A"/>
    <w:rsid w:val="00BE576D"/>
    <w:rsid w:val="00BE5E9B"/>
    <w:rsid w:val="00BE5F47"/>
    <w:rsid w:val="00BE6B9F"/>
    <w:rsid w:val="00BF0672"/>
    <w:rsid w:val="00BF0CD6"/>
    <w:rsid w:val="00BF1285"/>
    <w:rsid w:val="00BF146C"/>
    <w:rsid w:val="00BF1793"/>
    <w:rsid w:val="00BF234C"/>
    <w:rsid w:val="00BF2865"/>
    <w:rsid w:val="00BF29A2"/>
    <w:rsid w:val="00BF33BD"/>
    <w:rsid w:val="00BF4646"/>
    <w:rsid w:val="00BF4903"/>
    <w:rsid w:val="00BF4BEE"/>
    <w:rsid w:val="00BF526A"/>
    <w:rsid w:val="00BF572F"/>
    <w:rsid w:val="00BF58E6"/>
    <w:rsid w:val="00BF670F"/>
    <w:rsid w:val="00BF7BC0"/>
    <w:rsid w:val="00C00573"/>
    <w:rsid w:val="00C00CDB"/>
    <w:rsid w:val="00C032CC"/>
    <w:rsid w:val="00C03749"/>
    <w:rsid w:val="00C0382A"/>
    <w:rsid w:val="00C04333"/>
    <w:rsid w:val="00C053F4"/>
    <w:rsid w:val="00C05E49"/>
    <w:rsid w:val="00C060EA"/>
    <w:rsid w:val="00C0669B"/>
    <w:rsid w:val="00C06D3F"/>
    <w:rsid w:val="00C10169"/>
    <w:rsid w:val="00C12C03"/>
    <w:rsid w:val="00C12C6E"/>
    <w:rsid w:val="00C13B72"/>
    <w:rsid w:val="00C141BF"/>
    <w:rsid w:val="00C15510"/>
    <w:rsid w:val="00C1602F"/>
    <w:rsid w:val="00C161C2"/>
    <w:rsid w:val="00C16353"/>
    <w:rsid w:val="00C16A46"/>
    <w:rsid w:val="00C179DA"/>
    <w:rsid w:val="00C21BBF"/>
    <w:rsid w:val="00C21F48"/>
    <w:rsid w:val="00C220E4"/>
    <w:rsid w:val="00C223E9"/>
    <w:rsid w:val="00C22459"/>
    <w:rsid w:val="00C237A9"/>
    <w:rsid w:val="00C23948"/>
    <w:rsid w:val="00C24748"/>
    <w:rsid w:val="00C25432"/>
    <w:rsid w:val="00C25CE7"/>
    <w:rsid w:val="00C26181"/>
    <w:rsid w:val="00C26FC6"/>
    <w:rsid w:val="00C27887"/>
    <w:rsid w:val="00C303DF"/>
    <w:rsid w:val="00C310F9"/>
    <w:rsid w:val="00C3177B"/>
    <w:rsid w:val="00C31791"/>
    <w:rsid w:val="00C32E29"/>
    <w:rsid w:val="00C3312D"/>
    <w:rsid w:val="00C3319C"/>
    <w:rsid w:val="00C36EFE"/>
    <w:rsid w:val="00C40E00"/>
    <w:rsid w:val="00C4144C"/>
    <w:rsid w:val="00C422FA"/>
    <w:rsid w:val="00C42B41"/>
    <w:rsid w:val="00C42DD8"/>
    <w:rsid w:val="00C43740"/>
    <w:rsid w:val="00C43F70"/>
    <w:rsid w:val="00C441EB"/>
    <w:rsid w:val="00C44DBA"/>
    <w:rsid w:val="00C45C0B"/>
    <w:rsid w:val="00C46DEF"/>
    <w:rsid w:val="00C4734B"/>
    <w:rsid w:val="00C47CFA"/>
    <w:rsid w:val="00C50265"/>
    <w:rsid w:val="00C506DF"/>
    <w:rsid w:val="00C50DBD"/>
    <w:rsid w:val="00C51B32"/>
    <w:rsid w:val="00C5207C"/>
    <w:rsid w:val="00C52302"/>
    <w:rsid w:val="00C52A8F"/>
    <w:rsid w:val="00C5330A"/>
    <w:rsid w:val="00C53AED"/>
    <w:rsid w:val="00C53F6E"/>
    <w:rsid w:val="00C556AA"/>
    <w:rsid w:val="00C57964"/>
    <w:rsid w:val="00C57B2F"/>
    <w:rsid w:val="00C57EFF"/>
    <w:rsid w:val="00C60E7A"/>
    <w:rsid w:val="00C61986"/>
    <w:rsid w:val="00C619DF"/>
    <w:rsid w:val="00C61A62"/>
    <w:rsid w:val="00C62561"/>
    <w:rsid w:val="00C63C00"/>
    <w:rsid w:val="00C64D43"/>
    <w:rsid w:val="00C65758"/>
    <w:rsid w:val="00C657DC"/>
    <w:rsid w:val="00C65936"/>
    <w:rsid w:val="00C67130"/>
    <w:rsid w:val="00C71E8B"/>
    <w:rsid w:val="00C71EDF"/>
    <w:rsid w:val="00C72EFA"/>
    <w:rsid w:val="00C7345C"/>
    <w:rsid w:val="00C740C3"/>
    <w:rsid w:val="00C74BAC"/>
    <w:rsid w:val="00C75AF9"/>
    <w:rsid w:val="00C75F3A"/>
    <w:rsid w:val="00C77BDC"/>
    <w:rsid w:val="00C801C1"/>
    <w:rsid w:val="00C805D2"/>
    <w:rsid w:val="00C81D67"/>
    <w:rsid w:val="00C81F84"/>
    <w:rsid w:val="00C83D04"/>
    <w:rsid w:val="00C84BF9"/>
    <w:rsid w:val="00C84C43"/>
    <w:rsid w:val="00C853B4"/>
    <w:rsid w:val="00C85752"/>
    <w:rsid w:val="00C860D3"/>
    <w:rsid w:val="00C8713E"/>
    <w:rsid w:val="00C879C4"/>
    <w:rsid w:val="00C907E4"/>
    <w:rsid w:val="00C907F5"/>
    <w:rsid w:val="00C910B9"/>
    <w:rsid w:val="00C91B7E"/>
    <w:rsid w:val="00C9254F"/>
    <w:rsid w:val="00C927FD"/>
    <w:rsid w:val="00C940AB"/>
    <w:rsid w:val="00C94948"/>
    <w:rsid w:val="00C9660C"/>
    <w:rsid w:val="00CA0CF3"/>
    <w:rsid w:val="00CA4314"/>
    <w:rsid w:val="00CA5844"/>
    <w:rsid w:val="00CA5C15"/>
    <w:rsid w:val="00CA6DB1"/>
    <w:rsid w:val="00CA733F"/>
    <w:rsid w:val="00CA77DF"/>
    <w:rsid w:val="00CA7D37"/>
    <w:rsid w:val="00CB0EFF"/>
    <w:rsid w:val="00CB2835"/>
    <w:rsid w:val="00CB28C2"/>
    <w:rsid w:val="00CB2FDA"/>
    <w:rsid w:val="00CB3818"/>
    <w:rsid w:val="00CB44B2"/>
    <w:rsid w:val="00CB4D91"/>
    <w:rsid w:val="00CB5519"/>
    <w:rsid w:val="00CB6292"/>
    <w:rsid w:val="00CB63BE"/>
    <w:rsid w:val="00CB668C"/>
    <w:rsid w:val="00CC0C4B"/>
    <w:rsid w:val="00CC124E"/>
    <w:rsid w:val="00CC23B5"/>
    <w:rsid w:val="00CC3F78"/>
    <w:rsid w:val="00CC4D42"/>
    <w:rsid w:val="00CC5899"/>
    <w:rsid w:val="00CC6493"/>
    <w:rsid w:val="00CC69E3"/>
    <w:rsid w:val="00CC6BFD"/>
    <w:rsid w:val="00CC7404"/>
    <w:rsid w:val="00CD17C4"/>
    <w:rsid w:val="00CD1A3F"/>
    <w:rsid w:val="00CD20CF"/>
    <w:rsid w:val="00CD2282"/>
    <w:rsid w:val="00CD2576"/>
    <w:rsid w:val="00CD29E7"/>
    <w:rsid w:val="00CD3DF4"/>
    <w:rsid w:val="00CD486F"/>
    <w:rsid w:val="00CD4E4C"/>
    <w:rsid w:val="00CE001D"/>
    <w:rsid w:val="00CE04FB"/>
    <w:rsid w:val="00CE05D8"/>
    <w:rsid w:val="00CE2F4E"/>
    <w:rsid w:val="00CE45D5"/>
    <w:rsid w:val="00CE4B79"/>
    <w:rsid w:val="00CE52C5"/>
    <w:rsid w:val="00CE6B2B"/>
    <w:rsid w:val="00CF0305"/>
    <w:rsid w:val="00CF3940"/>
    <w:rsid w:val="00CF3F7A"/>
    <w:rsid w:val="00CF40F3"/>
    <w:rsid w:val="00CF4EBD"/>
    <w:rsid w:val="00CF5B9A"/>
    <w:rsid w:val="00CF6869"/>
    <w:rsid w:val="00CF6D95"/>
    <w:rsid w:val="00D000F4"/>
    <w:rsid w:val="00D01C0C"/>
    <w:rsid w:val="00D03169"/>
    <w:rsid w:val="00D03D02"/>
    <w:rsid w:val="00D045E4"/>
    <w:rsid w:val="00D0478C"/>
    <w:rsid w:val="00D04B29"/>
    <w:rsid w:val="00D05AD6"/>
    <w:rsid w:val="00D067DE"/>
    <w:rsid w:val="00D06822"/>
    <w:rsid w:val="00D07C0C"/>
    <w:rsid w:val="00D11FFC"/>
    <w:rsid w:val="00D126AE"/>
    <w:rsid w:val="00D14D92"/>
    <w:rsid w:val="00D150EE"/>
    <w:rsid w:val="00D15F77"/>
    <w:rsid w:val="00D1708F"/>
    <w:rsid w:val="00D17A4A"/>
    <w:rsid w:val="00D20063"/>
    <w:rsid w:val="00D21C84"/>
    <w:rsid w:val="00D21CDA"/>
    <w:rsid w:val="00D220DC"/>
    <w:rsid w:val="00D2283E"/>
    <w:rsid w:val="00D23AAE"/>
    <w:rsid w:val="00D24415"/>
    <w:rsid w:val="00D244E0"/>
    <w:rsid w:val="00D245B6"/>
    <w:rsid w:val="00D261B0"/>
    <w:rsid w:val="00D26FE3"/>
    <w:rsid w:val="00D276A4"/>
    <w:rsid w:val="00D3071B"/>
    <w:rsid w:val="00D30FD6"/>
    <w:rsid w:val="00D31C21"/>
    <w:rsid w:val="00D31D5B"/>
    <w:rsid w:val="00D3395E"/>
    <w:rsid w:val="00D3462F"/>
    <w:rsid w:val="00D34C7C"/>
    <w:rsid w:val="00D34F81"/>
    <w:rsid w:val="00D35AA6"/>
    <w:rsid w:val="00D35CB3"/>
    <w:rsid w:val="00D35D05"/>
    <w:rsid w:val="00D36794"/>
    <w:rsid w:val="00D37619"/>
    <w:rsid w:val="00D426EA"/>
    <w:rsid w:val="00D4313B"/>
    <w:rsid w:val="00D45363"/>
    <w:rsid w:val="00D4636D"/>
    <w:rsid w:val="00D4705C"/>
    <w:rsid w:val="00D501A8"/>
    <w:rsid w:val="00D50A3D"/>
    <w:rsid w:val="00D50CC8"/>
    <w:rsid w:val="00D5205F"/>
    <w:rsid w:val="00D5268A"/>
    <w:rsid w:val="00D528F5"/>
    <w:rsid w:val="00D528F9"/>
    <w:rsid w:val="00D53258"/>
    <w:rsid w:val="00D53379"/>
    <w:rsid w:val="00D53E73"/>
    <w:rsid w:val="00D54E73"/>
    <w:rsid w:val="00D566D7"/>
    <w:rsid w:val="00D57139"/>
    <w:rsid w:val="00D572E4"/>
    <w:rsid w:val="00D5747E"/>
    <w:rsid w:val="00D57E8B"/>
    <w:rsid w:val="00D600DE"/>
    <w:rsid w:val="00D60407"/>
    <w:rsid w:val="00D604F0"/>
    <w:rsid w:val="00D60BCD"/>
    <w:rsid w:val="00D613C2"/>
    <w:rsid w:val="00D63A2D"/>
    <w:rsid w:val="00D645F2"/>
    <w:rsid w:val="00D64CD6"/>
    <w:rsid w:val="00D6530A"/>
    <w:rsid w:val="00D665A3"/>
    <w:rsid w:val="00D66EC4"/>
    <w:rsid w:val="00D6745F"/>
    <w:rsid w:val="00D70A45"/>
    <w:rsid w:val="00D713D6"/>
    <w:rsid w:val="00D72397"/>
    <w:rsid w:val="00D7301B"/>
    <w:rsid w:val="00D73885"/>
    <w:rsid w:val="00D74718"/>
    <w:rsid w:val="00D74A00"/>
    <w:rsid w:val="00D74E56"/>
    <w:rsid w:val="00D76151"/>
    <w:rsid w:val="00D77794"/>
    <w:rsid w:val="00D802D9"/>
    <w:rsid w:val="00D80402"/>
    <w:rsid w:val="00D80C4B"/>
    <w:rsid w:val="00D8190F"/>
    <w:rsid w:val="00D83D76"/>
    <w:rsid w:val="00D8456E"/>
    <w:rsid w:val="00D85B96"/>
    <w:rsid w:val="00D904FB"/>
    <w:rsid w:val="00D909F6"/>
    <w:rsid w:val="00D931E5"/>
    <w:rsid w:val="00D94AE1"/>
    <w:rsid w:val="00D95570"/>
    <w:rsid w:val="00DA062A"/>
    <w:rsid w:val="00DA1849"/>
    <w:rsid w:val="00DA4AAA"/>
    <w:rsid w:val="00DA53E5"/>
    <w:rsid w:val="00DA57C8"/>
    <w:rsid w:val="00DA5B38"/>
    <w:rsid w:val="00DA7C7E"/>
    <w:rsid w:val="00DB0B44"/>
    <w:rsid w:val="00DB0D15"/>
    <w:rsid w:val="00DB1817"/>
    <w:rsid w:val="00DB2A35"/>
    <w:rsid w:val="00DB338D"/>
    <w:rsid w:val="00DB3C22"/>
    <w:rsid w:val="00DB4BEF"/>
    <w:rsid w:val="00DB6A9A"/>
    <w:rsid w:val="00DB6B5A"/>
    <w:rsid w:val="00DB72D8"/>
    <w:rsid w:val="00DB7736"/>
    <w:rsid w:val="00DC076D"/>
    <w:rsid w:val="00DC09DD"/>
    <w:rsid w:val="00DC1892"/>
    <w:rsid w:val="00DC3AEF"/>
    <w:rsid w:val="00DC3DE7"/>
    <w:rsid w:val="00DC6570"/>
    <w:rsid w:val="00DC6A89"/>
    <w:rsid w:val="00DC733E"/>
    <w:rsid w:val="00DD0051"/>
    <w:rsid w:val="00DD0764"/>
    <w:rsid w:val="00DD0FC1"/>
    <w:rsid w:val="00DD11EB"/>
    <w:rsid w:val="00DD1D3E"/>
    <w:rsid w:val="00DD3AFF"/>
    <w:rsid w:val="00DD40BC"/>
    <w:rsid w:val="00DD4794"/>
    <w:rsid w:val="00DD4BE7"/>
    <w:rsid w:val="00DE0513"/>
    <w:rsid w:val="00DE0C72"/>
    <w:rsid w:val="00DE2A8D"/>
    <w:rsid w:val="00DE3696"/>
    <w:rsid w:val="00DE3A0D"/>
    <w:rsid w:val="00DE4C06"/>
    <w:rsid w:val="00DE4DAD"/>
    <w:rsid w:val="00DE4FED"/>
    <w:rsid w:val="00DE5093"/>
    <w:rsid w:val="00DE67F3"/>
    <w:rsid w:val="00DE6CC2"/>
    <w:rsid w:val="00DE6DE2"/>
    <w:rsid w:val="00DF0CF9"/>
    <w:rsid w:val="00DF1E1C"/>
    <w:rsid w:val="00DF2381"/>
    <w:rsid w:val="00DF2A16"/>
    <w:rsid w:val="00DF2A9B"/>
    <w:rsid w:val="00DF2C13"/>
    <w:rsid w:val="00DF38AE"/>
    <w:rsid w:val="00DF49F1"/>
    <w:rsid w:val="00DF4B0F"/>
    <w:rsid w:val="00DF51FD"/>
    <w:rsid w:val="00DF70D5"/>
    <w:rsid w:val="00DF7558"/>
    <w:rsid w:val="00E014E6"/>
    <w:rsid w:val="00E01519"/>
    <w:rsid w:val="00E02089"/>
    <w:rsid w:val="00E02434"/>
    <w:rsid w:val="00E02FCC"/>
    <w:rsid w:val="00E03A5C"/>
    <w:rsid w:val="00E07728"/>
    <w:rsid w:val="00E07C08"/>
    <w:rsid w:val="00E149B6"/>
    <w:rsid w:val="00E163B0"/>
    <w:rsid w:val="00E204B9"/>
    <w:rsid w:val="00E22117"/>
    <w:rsid w:val="00E2298A"/>
    <w:rsid w:val="00E2309A"/>
    <w:rsid w:val="00E2700D"/>
    <w:rsid w:val="00E275A3"/>
    <w:rsid w:val="00E27D50"/>
    <w:rsid w:val="00E30DAD"/>
    <w:rsid w:val="00E31216"/>
    <w:rsid w:val="00E33777"/>
    <w:rsid w:val="00E3442F"/>
    <w:rsid w:val="00E34D31"/>
    <w:rsid w:val="00E35D05"/>
    <w:rsid w:val="00E3688F"/>
    <w:rsid w:val="00E3778F"/>
    <w:rsid w:val="00E37B43"/>
    <w:rsid w:val="00E42114"/>
    <w:rsid w:val="00E50179"/>
    <w:rsid w:val="00E5037F"/>
    <w:rsid w:val="00E50691"/>
    <w:rsid w:val="00E51AB3"/>
    <w:rsid w:val="00E52C6C"/>
    <w:rsid w:val="00E53694"/>
    <w:rsid w:val="00E53D06"/>
    <w:rsid w:val="00E55884"/>
    <w:rsid w:val="00E5735C"/>
    <w:rsid w:val="00E57934"/>
    <w:rsid w:val="00E60864"/>
    <w:rsid w:val="00E611A1"/>
    <w:rsid w:val="00E61411"/>
    <w:rsid w:val="00E614E7"/>
    <w:rsid w:val="00E615D9"/>
    <w:rsid w:val="00E61669"/>
    <w:rsid w:val="00E61F76"/>
    <w:rsid w:val="00E629BC"/>
    <w:rsid w:val="00E639F7"/>
    <w:rsid w:val="00E64971"/>
    <w:rsid w:val="00E65F1F"/>
    <w:rsid w:val="00E67065"/>
    <w:rsid w:val="00E67171"/>
    <w:rsid w:val="00E67473"/>
    <w:rsid w:val="00E675E8"/>
    <w:rsid w:val="00E67E93"/>
    <w:rsid w:val="00E707FA"/>
    <w:rsid w:val="00E715D2"/>
    <w:rsid w:val="00E7188B"/>
    <w:rsid w:val="00E726FC"/>
    <w:rsid w:val="00E72B68"/>
    <w:rsid w:val="00E73657"/>
    <w:rsid w:val="00E739C3"/>
    <w:rsid w:val="00E753A4"/>
    <w:rsid w:val="00E7565F"/>
    <w:rsid w:val="00E75AF7"/>
    <w:rsid w:val="00E75D39"/>
    <w:rsid w:val="00E76886"/>
    <w:rsid w:val="00E800DC"/>
    <w:rsid w:val="00E81D5D"/>
    <w:rsid w:val="00E81E3B"/>
    <w:rsid w:val="00E829B7"/>
    <w:rsid w:val="00E82AF4"/>
    <w:rsid w:val="00E83210"/>
    <w:rsid w:val="00E843BB"/>
    <w:rsid w:val="00E84E54"/>
    <w:rsid w:val="00E85446"/>
    <w:rsid w:val="00E85F09"/>
    <w:rsid w:val="00E861D2"/>
    <w:rsid w:val="00E86ED6"/>
    <w:rsid w:val="00E8722E"/>
    <w:rsid w:val="00E87373"/>
    <w:rsid w:val="00E9072E"/>
    <w:rsid w:val="00E90B80"/>
    <w:rsid w:val="00E91001"/>
    <w:rsid w:val="00E92E08"/>
    <w:rsid w:val="00E9309F"/>
    <w:rsid w:val="00E936D5"/>
    <w:rsid w:val="00E93720"/>
    <w:rsid w:val="00E93A25"/>
    <w:rsid w:val="00E93DFA"/>
    <w:rsid w:val="00E940A8"/>
    <w:rsid w:val="00E97CAF"/>
    <w:rsid w:val="00EA0159"/>
    <w:rsid w:val="00EA353D"/>
    <w:rsid w:val="00EA4189"/>
    <w:rsid w:val="00EA4ED6"/>
    <w:rsid w:val="00EA514F"/>
    <w:rsid w:val="00EA61A0"/>
    <w:rsid w:val="00EA62F5"/>
    <w:rsid w:val="00EA719D"/>
    <w:rsid w:val="00EA799F"/>
    <w:rsid w:val="00EB0D17"/>
    <w:rsid w:val="00EB10A0"/>
    <w:rsid w:val="00EB14F9"/>
    <w:rsid w:val="00EB35A8"/>
    <w:rsid w:val="00EB40F4"/>
    <w:rsid w:val="00EB4491"/>
    <w:rsid w:val="00EB52E6"/>
    <w:rsid w:val="00EB5F71"/>
    <w:rsid w:val="00EB6435"/>
    <w:rsid w:val="00EB7A74"/>
    <w:rsid w:val="00EC1959"/>
    <w:rsid w:val="00EC2429"/>
    <w:rsid w:val="00EC29D4"/>
    <w:rsid w:val="00EC53CF"/>
    <w:rsid w:val="00EC5ACC"/>
    <w:rsid w:val="00EC5BCA"/>
    <w:rsid w:val="00EC6EAB"/>
    <w:rsid w:val="00ED0657"/>
    <w:rsid w:val="00ED0765"/>
    <w:rsid w:val="00ED1153"/>
    <w:rsid w:val="00ED1723"/>
    <w:rsid w:val="00ED1C7E"/>
    <w:rsid w:val="00ED23A3"/>
    <w:rsid w:val="00ED2D0B"/>
    <w:rsid w:val="00ED4CA6"/>
    <w:rsid w:val="00ED59F8"/>
    <w:rsid w:val="00ED5F48"/>
    <w:rsid w:val="00ED7596"/>
    <w:rsid w:val="00EE1382"/>
    <w:rsid w:val="00EE1875"/>
    <w:rsid w:val="00EE2A45"/>
    <w:rsid w:val="00EE55A1"/>
    <w:rsid w:val="00EE5F15"/>
    <w:rsid w:val="00EE5FCA"/>
    <w:rsid w:val="00EF1712"/>
    <w:rsid w:val="00EF312B"/>
    <w:rsid w:val="00EF4C24"/>
    <w:rsid w:val="00EF4EBE"/>
    <w:rsid w:val="00EF5091"/>
    <w:rsid w:val="00EF523F"/>
    <w:rsid w:val="00EF6005"/>
    <w:rsid w:val="00EF76FE"/>
    <w:rsid w:val="00F0059F"/>
    <w:rsid w:val="00F01391"/>
    <w:rsid w:val="00F01CEE"/>
    <w:rsid w:val="00F04037"/>
    <w:rsid w:val="00F052F3"/>
    <w:rsid w:val="00F06440"/>
    <w:rsid w:val="00F069E1"/>
    <w:rsid w:val="00F06C18"/>
    <w:rsid w:val="00F102F7"/>
    <w:rsid w:val="00F117C2"/>
    <w:rsid w:val="00F135C0"/>
    <w:rsid w:val="00F14A4C"/>
    <w:rsid w:val="00F1536D"/>
    <w:rsid w:val="00F16049"/>
    <w:rsid w:val="00F16D0E"/>
    <w:rsid w:val="00F17F6F"/>
    <w:rsid w:val="00F20523"/>
    <w:rsid w:val="00F20731"/>
    <w:rsid w:val="00F21248"/>
    <w:rsid w:val="00F21589"/>
    <w:rsid w:val="00F215A0"/>
    <w:rsid w:val="00F22BA4"/>
    <w:rsid w:val="00F242D6"/>
    <w:rsid w:val="00F24AC3"/>
    <w:rsid w:val="00F24DC3"/>
    <w:rsid w:val="00F271AD"/>
    <w:rsid w:val="00F33365"/>
    <w:rsid w:val="00F333CD"/>
    <w:rsid w:val="00F3380E"/>
    <w:rsid w:val="00F33D3B"/>
    <w:rsid w:val="00F33DD6"/>
    <w:rsid w:val="00F35CB1"/>
    <w:rsid w:val="00F360D9"/>
    <w:rsid w:val="00F36A4C"/>
    <w:rsid w:val="00F37612"/>
    <w:rsid w:val="00F37BEC"/>
    <w:rsid w:val="00F401F4"/>
    <w:rsid w:val="00F4100D"/>
    <w:rsid w:val="00F41C54"/>
    <w:rsid w:val="00F43DF1"/>
    <w:rsid w:val="00F43EA6"/>
    <w:rsid w:val="00F4407E"/>
    <w:rsid w:val="00F44835"/>
    <w:rsid w:val="00F44BDC"/>
    <w:rsid w:val="00F45165"/>
    <w:rsid w:val="00F46E7C"/>
    <w:rsid w:val="00F502A4"/>
    <w:rsid w:val="00F503C9"/>
    <w:rsid w:val="00F51EBA"/>
    <w:rsid w:val="00F52754"/>
    <w:rsid w:val="00F54283"/>
    <w:rsid w:val="00F54411"/>
    <w:rsid w:val="00F5598B"/>
    <w:rsid w:val="00F55DBD"/>
    <w:rsid w:val="00F56472"/>
    <w:rsid w:val="00F57CCB"/>
    <w:rsid w:val="00F62EB3"/>
    <w:rsid w:val="00F632FD"/>
    <w:rsid w:val="00F63365"/>
    <w:rsid w:val="00F646BF"/>
    <w:rsid w:val="00F65030"/>
    <w:rsid w:val="00F6515A"/>
    <w:rsid w:val="00F65305"/>
    <w:rsid w:val="00F6554D"/>
    <w:rsid w:val="00F6557D"/>
    <w:rsid w:val="00F656D9"/>
    <w:rsid w:val="00F677B2"/>
    <w:rsid w:val="00F70CB8"/>
    <w:rsid w:val="00F715EC"/>
    <w:rsid w:val="00F717B6"/>
    <w:rsid w:val="00F7180E"/>
    <w:rsid w:val="00F7276D"/>
    <w:rsid w:val="00F72D83"/>
    <w:rsid w:val="00F73019"/>
    <w:rsid w:val="00F73270"/>
    <w:rsid w:val="00F7377E"/>
    <w:rsid w:val="00F73925"/>
    <w:rsid w:val="00F73963"/>
    <w:rsid w:val="00F76F11"/>
    <w:rsid w:val="00F809D2"/>
    <w:rsid w:val="00F80D9D"/>
    <w:rsid w:val="00F813B1"/>
    <w:rsid w:val="00F81419"/>
    <w:rsid w:val="00F81A64"/>
    <w:rsid w:val="00F8310C"/>
    <w:rsid w:val="00F8346D"/>
    <w:rsid w:val="00F83A7C"/>
    <w:rsid w:val="00F842D5"/>
    <w:rsid w:val="00F842DA"/>
    <w:rsid w:val="00F8704B"/>
    <w:rsid w:val="00F90C4F"/>
    <w:rsid w:val="00F90CEB"/>
    <w:rsid w:val="00F91097"/>
    <w:rsid w:val="00F91CDA"/>
    <w:rsid w:val="00F9253B"/>
    <w:rsid w:val="00F925BA"/>
    <w:rsid w:val="00F93564"/>
    <w:rsid w:val="00F94418"/>
    <w:rsid w:val="00F94B60"/>
    <w:rsid w:val="00F95DC3"/>
    <w:rsid w:val="00F961F7"/>
    <w:rsid w:val="00F96587"/>
    <w:rsid w:val="00F9730A"/>
    <w:rsid w:val="00FA2033"/>
    <w:rsid w:val="00FA212F"/>
    <w:rsid w:val="00FA2534"/>
    <w:rsid w:val="00FA2609"/>
    <w:rsid w:val="00FA2D8D"/>
    <w:rsid w:val="00FA30D3"/>
    <w:rsid w:val="00FA57E3"/>
    <w:rsid w:val="00FB0A8C"/>
    <w:rsid w:val="00FB12C0"/>
    <w:rsid w:val="00FB189C"/>
    <w:rsid w:val="00FB2672"/>
    <w:rsid w:val="00FB2E5F"/>
    <w:rsid w:val="00FB3066"/>
    <w:rsid w:val="00FB5E57"/>
    <w:rsid w:val="00FB75D6"/>
    <w:rsid w:val="00FC06FA"/>
    <w:rsid w:val="00FC0C3C"/>
    <w:rsid w:val="00FC2D28"/>
    <w:rsid w:val="00FC32FC"/>
    <w:rsid w:val="00FC4D57"/>
    <w:rsid w:val="00FD00E0"/>
    <w:rsid w:val="00FD0424"/>
    <w:rsid w:val="00FD09F1"/>
    <w:rsid w:val="00FD220B"/>
    <w:rsid w:val="00FD2DFB"/>
    <w:rsid w:val="00FD369E"/>
    <w:rsid w:val="00FD371C"/>
    <w:rsid w:val="00FD478D"/>
    <w:rsid w:val="00FD5658"/>
    <w:rsid w:val="00FD6310"/>
    <w:rsid w:val="00FD6758"/>
    <w:rsid w:val="00FD67A1"/>
    <w:rsid w:val="00FE01DC"/>
    <w:rsid w:val="00FE077D"/>
    <w:rsid w:val="00FE10C3"/>
    <w:rsid w:val="00FE1100"/>
    <w:rsid w:val="00FE4BAE"/>
    <w:rsid w:val="00FE5B4B"/>
    <w:rsid w:val="00FE5B79"/>
    <w:rsid w:val="00FE5C5D"/>
    <w:rsid w:val="00FE6305"/>
    <w:rsid w:val="00FE6EA1"/>
    <w:rsid w:val="00FE718A"/>
    <w:rsid w:val="00FE7784"/>
    <w:rsid w:val="00FF111F"/>
    <w:rsid w:val="00FF235B"/>
    <w:rsid w:val="00FF2513"/>
    <w:rsid w:val="00FF4478"/>
    <w:rsid w:val="00FF64B2"/>
    <w:rsid w:val="03E6EC60"/>
    <w:rsid w:val="16A9A21F"/>
    <w:rsid w:val="18B8ED72"/>
    <w:rsid w:val="1CFD27ED"/>
    <w:rsid w:val="1D245B5B"/>
    <w:rsid w:val="2966B9E3"/>
    <w:rsid w:val="35FA8552"/>
    <w:rsid w:val="3E610B41"/>
    <w:rsid w:val="50FEEAFA"/>
    <w:rsid w:val="51080D51"/>
    <w:rsid w:val="534E7611"/>
    <w:rsid w:val="5465005E"/>
    <w:rsid w:val="5566ADC6"/>
    <w:rsid w:val="5C5FAD0A"/>
    <w:rsid w:val="6ACA3D4B"/>
    <w:rsid w:val="6EF96B08"/>
    <w:rsid w:val="72E989FA"/>
    <w:rsid w:val="79EA35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5FD2EB67-8E06-49FB-88C9-38E5DBCB2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AC9"/>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paragraph" w:styleId="Revision">
    <w:name w:val="Revision"/>
    <w:hidden/>
    <w:uiPriority w:val="99"/>
    <w:semiHidden/>
    <w:rsid w:val="00E936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r.orukatx.com/news-releases/news-release-details/oruka-therapeutics-announces-positive-interim-phase-1-data-orka" TargetMode="External"/><Relationship Id="rId18" Type="http://schemas.openxmlformats.org/officeDocument/2006/relationships/hyperlink" Target="mailto:irene.knorn@abbvie.com" TargetMode="External"/><Relationship Id="rId3" Type="http://schemas.openxmlformats.org/officeDocument/2006/relationships/customXml" Target="../customXml/item3.xml"/><Relationship Id="rId21"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mailto:priti.anand@abbvie.com" TargetMode="External"/><Relationship Id="rId2" Type="http://schemas.openxmlformats.org/officeDocument/2006/relationships/customXml" Target="../customXml/item2.xml"/><Relationship Id="rId16" Type="http://schemas.openxmlformats.org/officeDocument/2006/relationships/hyperlink" Target="mailto:luke.versten@abbvie.com" TargetMode="External"/><Relationship Id="rId20"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7090330"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bethany.christmann@abbvie.com" TargetMode="External"/><Relationship Id="rId23" Type="http://schemas.openxmlformats.org/officeDocument/2006/relationships/fontTable" Target="fontTable.xml"/><Relationship Id="rId10" Type="http://schemas.openxmlformats.org/officeDocument/2006/relationships/hyperlink" Target="https://ir.orukatx.com/static-files/9ddc4b92-1c6d-4156-8fe1-232be0911c31" TargetMode="External"/><Relationship Id="rId19" Type="http://schemas.openxmlformats.org/officeDocument/2006/relationships/hyperlink" Target="mailto:priti.anand@abbvie.com" TargetMode="External"/><Relationship Id="rId4" Type="http://schemas.openxmlformats.org/officeDocument/2006/relationships/numbering" Target="numbering.xml"/><Relationship Id="rId9" Type="http://schemas.openxmlformats.org/officeDocument/2006/relationships/hyperlink" Target="https://ir.orukatx.com/news-releases/news-release-details/oruka-therapeutics-reports-fourth-quarter-and-full-year-2025" TargetMode="External"/><Relationship Id="rId14" Type="http://schemas.openxmlformats.org/officeDocument/2006/relationships/hyperlink" Target="mailto:chanda.bhat@abbvie.com" TargetMode="External"/><Relationship Id="rId22"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C00685-ED6A-44CB-B155-3AD3B6D06E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768</Words>
  <Characters>4382</Characters>
  <Application>Microsoft Office Word</Application>
  <DocSecurity>4</DocSecurity>
  <Lines>36</Lines>
  <Paragraphs>10</Paragraphs>
  <ScaleCrop>false</ScaleCrop>
  <Company>Abbvie</Company>
  <LinksUpToDate>false</LinksUpToDate>
  <CharactersWithSpaces>5140</CharactersWithSpaces>
  <SharedDoc>false</SharedDoc>
  <HLinks>
    <vt:vector size="78" baseType="variant">
      <vt:variant>
        <vt:i4>589939</vt:i4>
      </vt:variant>
      <vt:variant>
        <vt:i4>36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33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30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27</vt:i4>
      </vt:variant>
      <vt:variant>
        <vt:i4>0</vt:i4>
      </vt:variant>
      <vt:variant>
        <vt:i4>5</vt:i4>
      </vt:variant>
      <vt:variant>
        <vt:lpwstr>mailto:priti.anand@abbvie.com</vt:lpwstr>
      </vt:variant>
      <vt:variant>
        <vt:lpwstr/>
      </vt:variant>
      <vt:variant>
        <vt:i4>4849718</vt:i4>
      </vt:variant>
      <vt:variant>
        <vt:i4>24</vt:i4>
      </vt:variant>
      <vt:variant>
        <vt:i4>0</vt:i4>
      </vt:variant>
      <vt:variant>
        <vt:i4>5</vt:i4>
      </vt:variant>
      <vt:variant>
        <vt:lpwstr>mailto:irene.knorn@abbvie.com</vt:lpwstr>
      </vt:variant>
      <vt:variant>
        <vt:lpwstr/>
      </vt:variant>
      <vt:variant>
        <vt:i4>6094896</vt:i4>
      </vt:variant>
      <vt:variant>
        <vt:i4>21</vt:i4>
      </vt:variant>
      <vt:variant>
        <vt:i4>0</vt:i4>
      </vt:variant>
      <vt:variant>
        <vt:i4>5</vt:i4>
      </vt:variant>
      <vt:variant>
        <vt:lpwstr>mailto:priti.anand@abbvie.com</vt:lpwstr>
      </vt:variant>
      <vt:variant>
        <vt:lpwstr/>
      </vt:variant>
      <vt:variant>
        <vt:i4>458863</vt:i4>
      </vt:variant>
      <vt:variant>
        <vt:i4>18</vt:i4>
      </vt:variant>
      <vt:variant>
        <vt:i4>0</vt:i4>
      </vt:variant>
      <vt:variant>
        <vt:i4>5</vt:i4>
      </vt:variant>
      <vt:variant>
        <vt:lpwstr>mailto:luke.versten@abbvie.com</vt:lpwstr>
      </vt:variant>
      <vt:variant>
        <vt:lpwstr/>
      </vt:variant>
      <vt:variant>
        <vt:i4>3276886</vt:i4>
      </vt:variant>
      <vt:variant>
        <vt:i4>15</vt:i4>
      </vt:variant>
      <vt:variant>
        <vt:i4>0</vt:i4>
      </vt:variant>
      <vt:variant>
        <vt:i4>5</vt:i4>
      </vt:variant>
      <vt:variant>
        <vt:lpwstr>mailto:bethany.christmann@abbvie.com</vt:lpwstr>
      </vt:variant>
      <vt:variant>
        <vt:lpwstr/>
      </vt:variant>
      <vt:variant>
        <vt:i4>1900668</vt:i4>
      </vt:variant>
      <vt:variant>
        <vt:i4>12</vt:i4>
      </vt:variant>
      <vt:variant>
        <vt:i4>0</vt:i4>
      </vt:variant>
      <vt:variant>
        <vt:i4>5</vt:i4>
      </vt:variant>
      <vt:variant>
        <vt:lpwstr>mailto:chanda.bhat@abbvie.com</vt:lpwstr>
      </vt:variant>
      <vt:variant>
        <vt:lpwstr/>
      </vt:variant>
      <vt:variant>
        <vt:i4>5242960</vt:i4>
      </vt:variant>
      <vt:variant>
        <vt:i4>9</vt:i4>
      </vt:variant>
      <vt:variant>
        <vt:i4>0</vt:i4>
      </vt:variant>
      <vt:variant>
        <vt:i4>5</vt:i4>
      </vt:variant>
      <vt:variant>
        <vt:lpwstr>https://ir.orukatx.com/news-releases/news-release-details/oruka-therapeutics-announces-positive-interim-phase-1-data-orka</vt:lpwstr>
      </vt:variant>
      <vt:variant>
        <vt:lpwstr/>
      </vt:variant>
      <vt:variant>
        <vt:i4>327682</vt:i4>
      </vt:variant>
      <vt:variant>
        <vt:i4>6</vt:i4>
      </vt:variant>
      <vt:variant>
        <vt:i4>0</vt:i4>
      </vt:variant>
      <vt:variant>
        <vt:i4>5</vt:i4>
      </vt:variant>
      <vt:variant>
        <vt:lpwstr>https://clinicaltrials.gov/study/NCT07090330</vt:lpwstr>
      </vt:variant>
      <vt:variant>
        <vt:lpwstr/>
      </vt:variant>
      <vt:variant>
        <vt:i4>1245249</vt:i4>
      </vt:variant>
      <vt:variant>
        <vt:i4>3</vt:i4>
      </vt:variant>
      <vt:variant>
        <vt:i4>0</vt:i4>
      </vt:variant>
      <vt:variant>
        <vt:i4>5</vt:i4>
      </vt:variant>
      <vt:variant>
        <vt:lpwstr>https://ir.orukatx.com/static-files/9ddc4b92-1c6d-4156-8fe1-232be0911c31</vt:lpwstr>
      </vt:variant>
      <vt:variant>
        <vt:lpwstr/>
      </vt:variant>
      <vt:variant>
        <vt:i4>2752624</vt:i4>
      </vt:variant>
      <vt:variant>
        <vt:i4>0</vt:i4>
      </vt:variant>
      <vt:variant>
        <vt:i4>0</vt:i4>
      </vt:variant>
      <vt:variant>
        <vt:i4>5</vt:i4>
      </vt:variant>
      <vt:variant>
        <vt:lpwstr>https://ir.orukatx.com/news-releases/news-release-details/oruka-therapeutics-reports-fourth-quarter-and-full-year-2025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Zeynep Eratalar</cp:lastModifiedBy>
  <cp:revision>55</cp:revision>
  <dcterms:created xsi:type="dcterms:W3CDTF">2026-03-13T18:44:00Z</dcterms:created>
  <dcterms:modified xsi:type="dcterms:W3CDTF">2026-03-13T21:58:00Z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