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68" w:type="dxa"/>
        <w:tblBorders>
          <w:top w:val="single" w:sz="4" w:space="0" w:color="A6B5E0"/>
          <w:left w:val="single" w:sz="4" w:space="0" w:color="A6B5E0"/>
          <w:bottom w:val="single" w:sz="4" w:space="0" w:color="A6B5E0"/>
          <w:right w:val="single" w:sz="4" w:space="0" w:color="A6B5E0"/>
        </w:tblBorders>
        <w:tblCellMar>
          <w:top w:w="72" w:type="dxa"/>
          <w:left w:w="0" w:type="dxa"/>
          <w:bottom w:w="72" w:type="dxa"/>
          <w:right w:w="72" w:type="dxa"/>
        </w:tblCellMar>
        <w:tblLook w:val="04A0" w:firstRow="1" w:lastRow="0" w:firstColumn="1" w:lastColumn="0" w:noHBand="0" w:noVBand="1"/>
      </w:tblPr>
      <w:tblGrid>
        <w:gridCol w:w="10869"/>
      </w:tblGrid>
      <w:tr w:rsidR="002773BD" w:rsidRPr="00C8303B" w14:paraId="1B75E729" w14:textId="77777777" w:rsidTr="005E128E">
        <w:trPr>
          <w:trHeight w:val="1296"/>
        </w:trPr>
        <w:tc>
          <w:tcPr>
            <w:tcW w:w="10768" w:type="dxa"/>
            <w:tcMar>
              <w:top w:w="0" w:type="dxa"/>
              <w:left w:w="108" w:type="dxa"/>
              <w:bottom w:w="0" w:type="dxa"/>
              <w:right w:w="108" w:type="dxa"/>
            </w:tcMar>
            <w:hideMark/>
          </w:tcPr>
          <w:p w14:paraId="4769DA55" w14:textId="7842ABA8" w:rsidR="002773BD" w:rsidRPr="00C8303B" w:rsidRDefault="002773BD" w:rsidP="000C2419">
            <w:pPr>
              <w:spacing w:before="40" w:after="40"/>
              <w:rPr>
                <w:rFonts w:ascii="Aptos" w:eastAsia="Times New Roman" w:hAnsi="Aptos"/>
                <w:b/>
                <w:bCs/>
                <w:color w:val="015671"/>
                <w:sz w:val="22"/>
                <w:szCs w:val="22"/>
              </w:rPr>
            </w:pPr>
            <w:bookmarkStart w:id="0" w:name="_Hlk125641446"/>
          </w:p>
          <w:p w14:paraId="42E9B948" w14:textId="4E821018" w:rsidR="002773BD" w:rsidRPr="00C8303B" w:rsidRDefault="00F006BE" w:rsidP="000C2419">
            <w:pPr>
              <w:spacing w:before="40" w:after="40"/>
              <w:jc w:val="center"/>
              <w:rPr>
                <w:rFonts w:ascii="Aptos" w:hAnsi="Aptos"/>
                <w:sz w:val="22"/>
                <w:szCs w:val="22"/>
              </w:rPr>
            </w:pPr>
            <w:r w:rsidRPr="00C8303B">
              <w:rPr>
                <w:rFonts w:ascii="Aptos" w:hAnsi="Aptos"/>
                <w:noProof/>
                <w:sz w:val="22"/>
                <w:szCs w:val="22"/>
              </w:rPr>
              <w:drawing>
                <wp:inline distT="0" distB="0" distL="0" distR="0" wp14:anchorId="6EB0494C" wp14:editId="1376B36F">
                  <wp:extent cx="5783812" cy="1065250"/>
                  <wp:effectExtent l="0" t="0" r="0" b="0"/>
                  <wp:docPr id="498975012" name="Picture 1" descr="A blue rectangle with white text&#10;&#10;AI-generated content may be incorrect.">
                    <a:extLst xmlns:a="http://schemas.openxmlformats.org/drawingml/2006/main">
                      <a:ext uri="{FF2B5EF4-FFF2-40B4-BE49-F238E27FC236}">
                        <a16:creationId xmlns:a16="http://schemas.microsoft.com/office/drawing/2014/main" id="{8316A4E2-5DD6-4465-A6C9-18E3F91B5B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75012" name="Picture 1" descr="A blue rectangle with white text&#10;&#10;AI-generated content may be incorrect."/>
                          <pic:cNvPicPr>
                            <a:picLocks noChangeAspect="1" noChangeArrowheads="1"/>
                          </pic:cNvPicPr>
                        </pic:nvPicPr>
                        <pic:blipFill>
                          <a:blip r:embed="rId11" r:link="rId12">
                            <a:extLst>
                              <a:ext uri="{28A0092B-C50C-407E-A947-70E740481C1C}">
                                <a14:useLocalDpi xmlns:a14="http://schemas.microsoft.com/office/drawing/2010/main"/>
                              </a:ext>
                            </a:extLst>
                          </a:blip>
                          <a:srcRect/>
                          <a:stretch>
                            <a:fillRect/>
                          </a:stretch>
                        </pic:blipFill>
                        <pic:spPr bwMode="auto">
                          <a:xfrm>
                            <a:off x="0" y="0"/>
                            <a:ext cx="5783812" cy="1065250"/>
                          </a:xfrm>
                          <a:prstGeom prst="rect">
                            <a:avLst/>
                          </a:prstGeom>
                          <a:noFill/>
                          <a:ln>
                            <a:noFill/>
                          </a:ln>
                        </pic:spPr>
                      </pic:pic>
                    </a:graphicData>
                  </a:graphic>
                </wp:inline>
              </w:drawing>
            </w:r>
          </w:p>
        </w:tc>
      </w:tr>
      <w:tr w:rsidR="0016516A" w:rsidRPr="00C8303B" w14:paraId="7A7137E7" w14:textId="77777777" w:rsidTr="005E128E">
        <w:trPr>
          <w:trHeight w:val="495"/>
        </w:trPr>
        <w:tc>
          <w:tcPr>
            <w:tcW w:w="10768" w:type="dxa"/>
            <w:tcMar>
              <w:top w:w="0" w:type="dxa"/>
              <w:left w:w="108" w:type="dxa"/>
              <w:bottom w:w="0" w:type="dxa"/>
              <w:right w:w="108" w:type="dxa"/>
            </w:tcMar>
          </w:tcPr>
          <w:p w14:paraId="44A148C3" w14:textId="4EC08918" w:rsidR="00F9389B" w:rsidRPr="00C8303B" w:rsidRDefault="00F9389B" w:rsidP="000C2419">
            <w:pPr>
              <w:spacing w:before="40" w:after="40"/>
              <w:ind w:right="630"/>
              <w:rPr>
                <w:rFonts w:ascii="Aptos" w:eastAsia="Calibri" w:hAnsi="Aptos"/>
                <w:i/>
                <w:iCs/>
                <w:color w:val="0563C1" w:themeColor="hyperlink"/>
                <w:sz w:val="22"/>
                <w:szCs w:val="22"/>
                <w:u w:val="single"/>
              </w:rPr>
            </w:pPr>
          </w:p>
        </w:tc>
      </w:tr>
      <w:tr w:rsidR="002773BD" w:rsidRPr="00C8303B" w14:paraId="31CD5D6D" w14:textId="77777777" w:rsidTr="005E128E">
        <w:trPr>
          <w:trHeight w:val="144"/>
        </w:trPr>
        <w:tc>
          <w:tcPr>
            <w:tcW w:w="10768" w:type="dxa"/>
            <w:tcMar>
              <w:top w:w="0" w:type="dxa"/>
              <w:left w:w="108" w:type="dxa"/>
              <w:bottom w:w="0" w:type="dxa"/>
              <w:right w:w="108" w:type="dxa"/>
            </w:tcMar>
            <w:vAlign w:val="bottom"/>
          </w:tcPr>
          <w:tbl>
            <w:tblPr>
              <w:tblW w:w="10653" w:type="dxa"/>
              <w:tblCellMar>
                <w:left w:w="0" w:type="dxa"/>
                <w:right w:w="0" w:type="dxa"/>
              </w:tblCellMar>
              <w:tblLook w:val="04A0" w:firstRow="1" w:lastRow="0" w:firstColumn="1" w:lastColumn="0" w:noHBand="0" w:noVBand="1"/>
            </w:tblPr>
            <w:tblGrid>
              <w:gridCol w:w="4609"/>
              <w:gridCol w:w="6044"/>
            </w:tblGrid>
            <w:tr w:rsidR="007A4084" w:rsidRPr="00C8303B" w14:paraId="7A174E09" w14:textId="77777777" w:rsidTr="005E128E">
              <w:trPr>
                <w:trHeight w:val="720"/>
              </w:trPr>
              <w:tc>
                <w:tcPr>
                  <w:tcW w:w="10653" w:type="dxa"/>
                  <w:gridSpan w:val="2"/>
                  <w:tcBorders>
                    <w:top w:val="nil"/>
                    <w:left w:val="nil"/>
                    <w:bottom w:val="single" w:sz="12" w:space="0" w:color="071D49"/>
                    <w:right w:val="nil"/>
                  </w:tcBorders>
                </w:tcPr>
                <w:p w14:paraId="239A861A" w14:textId="48654C6B" w:rsidR="008F177B" w:rsidRPr="00C8303B" w:rsidRDefault="008F177B" w:rsidP="008F177B">
                  <w:pPr>
                    <w:spacing w:before="40" w:after="40"/>
                    <w:jc w:val="center"/>
                    <w:rPr>
                      <w:rFonts w:ascii="Aptos" w:hAnsi="Aptos"/>
                      <w:b/>
                      <w:bCs/>
                      <w:sz w:val="22"/>
                      <w:szCs w:val="22"/>
                      <w:lang w:eastAsia="ja-JP"/>
                    </w:rPr>
                  </w:pPr>
                  <w:bookmarkStart w:id="1" w:name="_MailOriginal"/>
                  <w:bookmarkStart w:id="2" w:name="_Hlk96516995"/>
                  <w:proofErr w:type="spellStart"/>
                  <w:r w:rsidRPr="00C8303B">
                    <w:rPr>
                      <w:rFonts w:ascii="Calibri" w:hAnsi="Calibri" w:cs="Calibri"/>
                      <w:b/>
                      <w:color w:val="002060"/>
                      <w:sz w:val="32"/>
                      <w:szCs w:val="32"/>
                    </w:rPr>
                    <w:t>Nurix</w:t>
                  </w:r>
                  <w:proofErr w:type="spellEnd"/>
                  <w:r w:rsidRPr="00C8303B">
                    <w:rPr>
                      <w:rFonts w:ascii="Calibri" w:hAnsi="Calibri" w:cs="Calibri"/>
                      <w:b/>
                      <w:color w:val="002060"/>
                      <w:sz w:val="32"/>
                      <w:szCs w:val="32"/>
                    </w:rPr>
                    <w:t xml:space="preserve"> </w:t>
                  </w:r>
                  <w:r w:rsidR="00F8738F">
                    <w:rPr>
                      <w:rFonts w:ascii="Calibri" w:hAnsi="Calibri" w:cs="Calibri"/>
                      <w:b/>
                      <w:color w:val="002060"/>
                      <w:sz w:val="32"/>
                      <w:szCs w:val="32"/>
                    </w:rPr>
                    <w:t xml:space="preserve">announces </w:t>
                  </w:r>
                  <w:r w:rsidR="00916D51" w:rsidRPr="00C8303B">
                    <w:rPr>
                      <w:rFonts w:ascii="Calibri" w:hAnsi="Calibri" w:cs="Calibri"/>
                      <w:b/>
                      <w:color w:val="002060"/>
                      <w:sz w:val="32"/>
                      <w:szCs w:val="32"/>
                    </w:rPr>
                    <w:t>advance</w:t>
                  </w:r>
                  <w:r w:rsidR="00F8738F">
                    <w:rPr>
                      <w:rFonts w:ascii="Calibri" w:hAnsi="Calibri" w:cs="Calibri"/>
                      <w:b/>
                      <w:color w:val="002060"/>
                      <w:sz w:val="32"/>
                      <w:szCs w:val="32"/>
                    </w:rPr>
                    <w:t>ment of</w:t>
                  </w:r>
                  <w:r w:rsidR="00916D51" w:rsidRPr="00C8303B">
                    <w:rPr>
                      <w:rFonts w:ascii="Calibri" w:hAnsi="Calibri" w:cs="Calibri"/>
                      <w:b/>
                      <w:color w:val="002060"/>
                      <w:sz w:val="32"/>
                      <w:szCs w:val="32"/>
                    </w:rPr>
                    <w:t xml:space="preserve"> </w:t>
                  </w:r>
                  <w:proofErr w:type="spellStart"/>
                  <w:r w:rsidR="00916D51" w:rsidRPr="00C8303B">
                    <w:rPr>
                      <w:rFonts w:ascii="Calibri" w:hAnsi="Calibri" w:cs="Calibri"/>
                      <w:b/>
                      <w:color w:val="002060"/>
                      <w:sz w:val="32"/>
                      <w:szCs w:val="32"/>
                    </w:rPr>
                    <w:t>bexobrutideg</w:t>
                  </w:r>
                  <w:proofErr w:type="spellEnd"/>
                  <w:r w:rsidR="00916D51" w:rsidRPr="00C8303B">
                    <w:rPr>
                      <w:rFonts w:ascii="Calibri" w:hAnsi="Calibri" w:cs="Calibri"/>
                      <w:b/>
                      <w:color w:val="002060"/>
                      <w:sz w:val="32"/>
                      <w:szCs w:val="32"/>
                    </w:rPr>
                    <w:t xml:space="preserve"> into registrational</w:t>
                  </w:r>
                  <w:r w:rsidR="00A86B8A" w:rsidRPr="00C8303B">
                    <w:rPr>
                      <w:rFonts w:ascii="Calibri" w:hAnsi="Calibri" w:cs="Calibri"/>
                      <w:b/>
                      <w:color w:val="002060"/>
                      <w:sz w:val="32"/>
                      <w:szCs w:val="32"/>
                    </w:rPr>
                    <w:t xml:space="preserve"> Ph 2 </w:t>
                  </w:r>
                  <w:r w:rsidR="0029066F">
                    <w:rPr>
                      <w:rFonts w:ascii="Calibri" w:hAnsi="Calibri" w:cs="Calibri"/>
                      <w:b/>
                      <w:color w:val="002060"/>
                      <w:sz w:val="32"/>
                      <w:szCs w:val="32"/>
                    </w:rPr>
                    <w:t xml:space="preserve">DAYBreak-CLL-201 </w:t>
                  </w:r>
                  <w:r w:rsidR="00F563AE">
                    <w:rPr>
                      <w:rFonts w:ascii="Calibri" w:hAnsi="Calibri" w:cs="Calibri"/>
                      <w:b/>
                      <w:color w:val="002060"/>
                      <w:sz w:val="32"/>
                      <w:szCs w:val="32"/>
                    </w:rPr>
                    <w:t>trial</w:t>
                  </w:r>
                  <w:r w:rsidR="00A86B8A" w:rsidRPr="00C8303B">
                    <w:rPr>
                      <w:rFonts w:ascii="Calibri" w:hAnsi="Calibri" w:cs="Calibri"/>
                      <w:b/>
                      <w:color w:val="002060"/>
                      <w:sz w:val="32"/>
                      <w:szCs w:val="32"/>
                    </w:rPr>
                    <w:t xml:space="preserve"> </w:t>
                  </w:r>
                  <w:r w:rsidR="00207BF9" w:rsidRPr="00C8303B">
                    <w:rPr>
                      <w:rFonts w:ascii="Calibri" w:hAnsi="Calibri" w:cs="Calibri"/>
                      <w:b/>
                      <w:color w:val="002060"/>
                      <w:sz w:val="32"/>
                      <w:szCs w:val="32"/>
                    </w:rPr>
                    <w:t>in 3L+</w:t>
                  </w:r>
                  <w:r w:rsidR="006D5C45" w:rsidRPr="00C8303B">
                    <w:rPr>
                      <w:rFonts w:ascii="Calibri" w:hAnsi="Calibri" w:cs="Calibri"/>
                      <w:b/>
                      <w:color w:val="002060"/>
                      <w:sz w:val="32"/>
                      <w:szCs w:val="32"/>
                    </w:rPr>
                    <w:t xml:space="preserve"> R/R CLL</w:t>
                  </w:r>
                  <w:r w:rsidR="00F8738F">
                    <w:rPr>
                      <w:rFonts w:ascii="Calibri" w:hAnsi="Calibri" w:cs="Calibri"/>
                      <w:b/>
                      <w:color w:val="002060"/>
                      <w:sz w:val="32"/>
                      <w:szCs w:val="32"/>
                    </w:rPr>
                    <w:t xml:space="preserve"> in </w:t>
                  </w:r>
                  <w:r w:rsidR="007F4F35">
                    <w:rPr>
                      <w:rFonts w:ascii="Calibri" w:hAnsi="Calibri" w:cs="Calibri"/>
                      <w:b/>
                      <w:color w:val="002060"/>
                      <w:sz w:val="32"/>
                      <w:szCs w:val="32"/>
                    </w:rPr>
                    <w:t>investor update</w:t>
                  </w:r>
                </w:p>
              </w:tc>
            </w:tr>
            <w:tr w:rsidR="007A4084" w:rsidRPr="00C8303B" w14:paraId="6CEB7BB1" w14:textId="77777777" w:rsidTr="005E128E">
              <w:trPr>
                <w:trHeight w:val="510"/>
              </w:trPr>
              <w:tc>
                <w:tcPr>
                  <w:tcW w:w="4609" w:type="dxa"/>
                  <w:tcBorders>
                    <w:top w:val="single" w:sz="12" w:space="0" w:color="071D49"/>
                    <w:left w:val="nil"/>
                    <w:bottom w:val="single" w:sz="12" w:space="0" w:color="071D49"/>
                    <w:right w:val="nil"/>
                  </w:tcBorders>
                  <w:vAlign w:val="center"/>
                  <w:hideMark/>
                </w:tcPr>
                <w:p w14:paraId="6B19B11E" w14:textId="785B6FD9" w:rsidR="007A4084" w:rsidRPr="00C8303B" w:rsidRDefault="007A4084" w:rsidP="000C2419">
                  <w:pPr>
                    <w:spacing w:before="40" w:after="40"/>
                    <w:ind w:left="113"/>
                    <w:jc w:val="center"/>
                    <w:rPr>
                      <w:rFonts w:ascii="Aptos" w:hAnsi="Aptos"/>
                      <w:sz w:val="16"/>
                      <w:szCs w:val="16"/>
                      <w:lang w:eastAsia="ko-KR"/>
                      <w14:ligatures w14:val="standardContextual"/>
                    </w:rPr>
                  </w:pPr>
                  <w:r w:rsidRPr="00C8303B">
                    <w:rPr>
                      <w:rFonts w:ascii="Aptos" w:hAnsi="Aptos"/>
                      <w:b/>
                      <w:sz w:val="16"/>
                      <w:szCs w:val="16"/>
                    </w:rPr>
                    <w:t>Company:</w:t>
                  </w:r>
                  <w:r w:rsidRPr="00C8303B">
                    <w:rPr>
                      <w:rFonts w:ascii="Aptos" w:hAnsi="Aptos"/>
                      <w:sz w:val="16"/>
                      <w:szCs w:val="16"/>
                    </w:rPr>
                    <w:t xml:space="preserve"> </w:t>
                  </w:r>
                  <w:proofErr w:type="spellStart"/>
                  <w:r w:rsidR="1425750F" w:rsidRPr="00C8303B">
                    <w:rPr>
                      <w:rFonts w:ascii="Aptos" w:hAnsi="Aptos"/>
                      <w:sz w:val="16"/>
                      <w:szCs w:val="16"/>
                    </w:rPr>
                    <w:t>Nurix</w:t>
                  </w:r>
                  <w:proofErr w:type="spellEnd"/>
                </w:p>
                <w:p w14:paraId="53ACC3DC" w14:textId="30751B3D" w:rsidR="007A4084" w:rsidRPr="00C8303B" w:rsidRDefault="007A4084" w:rsidP="000C2419">
                  <w:pPr>
                    <w:spacing w:before="40" w:after="40"/>
                    <w:ind w:left="113"/>
                    <w:jc w:val="center"/>
                    <w:rPr>
                      <w:rFonts w:ascii="Aptos" w:hAnsi="Aptos"/>
                      <w:sz w:val="16"/>
                      <w:szCs w:val="16"/>
                    </w:rPr>
                  </w:pPr>
                  <w:r w:rsidRPr="00C8303B">
                    <w:rPr>
                      <w:rFonts w:ascii="Aptos" w:hAnsi="Aptos"/>
                      <w:b/>
                      <w:sz w:val="16"/>
                      <w:szCs w:val="16"/>
                    </w:rPr>
                    <w:t>Drug:</w:t>
                  </w:r>
                  <w:r w:rsidRPr="00C8303B">
                    <w:rPr>
                      <w:rFonts w:ascii="Aptos" w:hAnsi="Aptos"/>
                      <w:sz w:val="16"/>
                      <w:szCs w:val="16"/>
                    </w:rPr>
                    <w:t xml:space="preserve"> </w:t>
                  </w:r>
                  <w:proofErr w:type="spellStart"/>
                  <w:r w:rsidR="639E1096" w:rsidRPr="00C8303B">
                    <w:rPr>
                      <w:rFonts w:ascii="Aptos" w:hAnsi="Aptos"/>
                      <w:sz w:val="16"/>
                      <w:szCs w:val="16"/>
                    </w:rPr>
                    <w:t>Bexobrutideg</w:t>
                  </w:r>
                  <w:proofErr w:type="spellEnd"/>
                  <w:r w:rsidR="639E1096" w:rsidRPr="00C8303B">
                    <w:rPr>
                      <w:rFonts w:ascii="Aptos" w:hAnsi="Aptos"/>
                      <w:sz w:val="16"/>
                      <w:szCs w:val="16"/>
                    </w:rPr>
                    <w:t xml:space="preserve"> (NX-5948, BTK degrader)</w:t>
                  </w:r>
                </w:p>
              </w:tc>
              <w:tc>
                <w:tcPr>
                  <w:tcW w:w="6044" w:type="dxa"/>
                  <w:tcBorders>
                    <w:top w:val="single" w:sz="12" w:space="0" w:color="071D49"/>
                    <w:left w:val="nil"/>
                    <w:bottom w:val="single" w:sz="12" w:space="0" w:color="071D49"/>
                    <w:right w:val="nil"/>
                  </w:tcBorders>
                  <w:tcMar>
                    <w:top w:w="0" w:type="dxa"/>
                    <w:left w:w="108" w:type="dxa"/>
                    <w:bottom w:w="0" w:type="dxa"/>
                    <w:right w:w="108" w:type="dxa"/>
                  </w:tcMar>
                  <w:vAlign w:val="center"/>
                  <w:hideMark/>
                </w:tcPr>
                <w:p w14:paraId="25E2A16B" w14:textId="66737508" w:rsidR="007A4084" w:rsidRPr="00C8303B" w:rsidRDefault="007A4084" w:rsidP="000C2419">
                  <w:pPr>
                    <w:spacing w:before="40" w:after="40"/>
                    <w:jc w:val="center"/>
                    <w:rPr>
                      <w:rFonts w:ascii="Aptos" w:hAnsi="Aptos"/>
                      <w:sz w:val="16"/>
                      <w:szCs w:val="16"/>
                    </w:rPr>
                  </w:pPr>
                  <w:r w:rsidRPr="00C8303B">
                    <w:rPr>
                      <w:rFonts w:ascii="Aptos" w:hAnsi="Aptos"/>
                      <w:b/>
                      <w:sz w:val="16"/>
                      <w:szCs w:val="16"/>
                    </w:rPr>
                    <w:t>Date:</w:t>
                  </w:r>
                  <w:r w:rsidRPr="00C8303B">
                    <w:rPr>
                      <w:rFonts w:ascii="Aptos" w:hAnsi="Aptos"/>
                      <w:sz w:val="16"/>
                      <w:szCs w:val="16"/>
                    </w:rPr>
                    <w:t xml:space="preserve"> </w:t>
                  </w:r>
                  <w:r w:rsidR="787F0828" w:rsidRPr="00C8303B">
                    <w:rPr>
                      <w:rFonts w:ascii="Aptos" w:hAnsi="Aptos"/>
                      <w:sz w:val="16"/>
                      <w:szCs w:val="16"/>
                    </w:rPr>
                    <w:t xml:space="preserve">Oct </w:t>
                  </w:r>
                  <w:r w:rsidR="003F2791" w:rsidRPr="00C8303B">
                    <w:rPr>
                      <w:rFonts w:ascii="Aptos" w:hAnsi="Aptos"/>
                      <w:sz w:val="16"/>
                      <w:szCs w:val="16"/>
                    </w:rPr>
                    <w:t>22</w:t>
                  </w:r>
                  <w:r w:rsidR="00200635" w:rsidRPr="00C8303B">
                    <w:rPr>
                      <w:rFonts w:ascii="Aptos" w:hAnsi="Aptos"/>
                      <w:sz w:val="16"/>
                      <w:szCs w:val="16"/>
                    </w:rPr>
                    <w:t>, 2025</w:t>
                  </w:r>
                </w:p>
                <w:p w14:paraId="02575F31" w14:textId="28C337F0" w:rsidR="007A4084" w:rsidRPr="00C8303B" w:rsidRDefault="007A4084" w:rsidP="000C2419">
                  <w:pPr>
                    <w:spacing w:before="40" w:after="40"/>
                    <w:jc w:val="center"/>
                    <w:rPr>
                      <w:rFonts w:ascii="Aptos" w:hAnsi="Aptos"/>
                      <w:sz w:val="16"/>
                      <w:szCs w:val="16"/>
                    </w:rPr>
                  </w:pPr>
                  <w:r w:rsidRPr="00C8303B">
                    <w:rPr>
                      <w:rFonts w:ascii="Aptos" w:hAnsi="Aptos"/>
                      <w:b/>
                      <w:sz w:val="16"/>
                      <w:szCs w:val="16"/>
                    </w:rPr>
                    <w:t>Source</w:t>
                  </w:r>
                  <w:r w:rsidR="00F9275B" w:rsidRPr="00C8303B">
                    <w:rPr>
                      <w:rFonts w:ascii="Aptos" w:hAnsi="Aptos"/>
                      <w:b/>
                      <w:sz w:val="16"/>
                      <w:szCs w:val="16"/>
                    </w:rPr>
                    <w:t>(s)</w:t>
                  </w:r>
                  <w:r w:rsidRPr="00C8303B">
                    <w:rPr>
                      <w:rFonts w:ascii="Aptos" w:hAnsi="Aptos"/>
                      <w:b/>
                      <w:sz w:val="16"/>
                      <w:szCs w:val="16"/>
                    </w:rPr>
                    <w:t>:</w:t>
                  </w:r>
                  <w:r w:rsidR="2DD9ACBA" w:rsidRPr="00C8303B">
                    <w:rPr>
                      <w:rFonts w:ascii="Aptos" w:hAnsi="Aptos"/>
                      <w:b/>
                      <w:sz w:val="16"/>
                      <w:szCs w:val="16"/>
                    </w:rPr>
                    <w:t xml:space="preserve"> </w:t>
                  </w:r>
                  <w:hyperlink r:id="rId13" w:history="1">
                    <w:r w:rsidR="003F2791" w:rsidRPr="00C8303B">
                      <w:rPr>
                        <w:rStyle w:val="Hyperlink"/>
                        <w:rFonts w:ascii="Aptos" w:hAnsi="Aptos"/>
                        <w:sz w:val="16"/>
                        <w:szCs w:val="16"/>
                      </w:rPr>
                      <w:t xml:space="preserve">Oct </w:t>
                    </w:r>
                    <w:r w:rsidR="5BFFD0EB" w:rsidRPr="00C8303B">
                      <w:rPr>
                        <w:rStyle w:val="Hyperlink"/>
                        <w:rFonts w:ascii="Aptos" w:hAnsi="Aptos"/>
                        <w:sz w:val="16"/>
                        <w:szCs w:val="16"/>
                      </w:rPr>
                      <w:t>2025 Presentation</w:t>
                    </w:r>
                  </w:hyperlink>
                  <w:r w:rsidR="00CC226B" w:rsidRPr="00C8303B">
                    <w:rPr>
                      <w:rFonts w:ascii="Aptos" w:hAnsi="Aptos"/>
                      <w:sz w:val="16"/>
                      <w:szCs w:val="16"/>
                    </w:rPr>
                    <w:t>,</w:t>
                  </w:r>
                  <w:r w:rsidR="5BFFD0EB" w:rsidRPr="00C8303B">
                    <w:rPr>
                      <w:rFonts w:ascii="Aptos" w:hAnsi="Aptos"/>
                      <w:sz w:val="16"/>
                      <w:szCs w:val="16"/>
                    </w:rPr>
                    <w:t xml:space="preserve"> </w:t>
                  </w:r>
                  <w:hyperlink r:id="rId14" w:history="1">
                    <w:r w:rsidR="5BFFD0EB" w:rsidRPr="00C8303B">
                      <w:rPr>
                        <w:rStyle w:val="Hyperlink"/>
                        <w:rFonts w:ascii="Aptos" w:hAnsi="Aptos"/>
                        <w:sz w:val="16"/>
                        <w:szCs w:val="16"/>
                      </w:rPr>
                      <w:t>P</w:t>
                    </w:r>
                    <w:r w:rsidR="393036BD" w:rsidRPr="00C8303B">
                      <w:rPr>
                        <w:rStyle w:val="Hyperlink"/>
                        <w:rFonts w:ascii="Aptos" w:hAnsi="Aptos"/>
                        <w:sz w:val="16"/>
                        <w:szCs w:val="16"/>
                      </w:rPr>
                      <w:t>ress Release</w:t>
                    </w:r>
                  </w:hyperlink>
                </w:p>
              </w:tc>
            </w:tr>
            <w:tr w:rsidR="007A4084" w:rsidRPr="00C8303B" w14:paraId="0AB49604" w14:textId="77777777" w:rsidTr="005E128E">
              <w:tc>
                <w:tcPr>
                  <w:tcW w:w="10653" w:type="dxa"/>
                  <w:gridSpan w:val="2"/>
                  <w:tcBorders>
                    <w:top w:val="single" w:sz="12" w:space="0" w:color="071D49"/>
                  </w:tcBorders>
                </w:tcPr>
                <w:p w14:paraId="20F52B8B" w14:textId="77777777" w:rsidR="007A4084" w:rsidRPr="00C8303B" w:rsidRDefault="007A4084" w:rsidP="000C2419">
                  <w:pPr>
                    <w:spacing w:before="40" w:after="40"/>
                    <w:rPr>
                      <w:rFonts w:ascii="Aptos" w:hAnsi="Aptos"/>
                      <w:color w:val="242424"/>
                      <w:sz w:val="22"/>
                      <w:szCs w:val="22"/>
                    </w:rPr>
                  </w:pPr>
                </w:p>
                <w:p w14:paraId="7D35EAD5" w14:textId="2AE4D691" w:rsidR="00D842D8" w:rsidRPr="00C8303B" w:rsidRDefault="00D842D8" w:rsidP="000C2419">
                  <w:pPr>
                    <w:keepNext/>
                    <w:spacing w:before="40" w:after="40"/>
                    <w:rPr>
                      <w:rFonts w:ascii="Aptos" w:hAnsi="Aptos"/>
                      <w:b/>
                      <w:color w:val="071D49"/>
                      <w:sz w:val="28"/>
                      <w:szCs w:val="28"/>
                    </w:rPr>
                  </w:pPr>
                  <w:r w:rsidRPr="00C8303B">
                    <w:rPr>
                      <w:rFonts w:ascii="Aptos" w:hAnsi="Aptos"/>
                      <w:b/>
                      <w:bCs/>
                      <w:color w:val="071D49"/>
                      <w:sz w:val="28"/>
                      <w:szCs w:val="28"/>
                    </w:rPr>
                    <w:t xml:space="preserve">What happened: </w:t>
                  </w:r>
                </w:p>
                <w:p w14:paraId="4B01666C" w14:textId="77777777" w:rsidR="001B3A8A" w:rsidRPr="00C8303B" w:rsidRDefault="00BE3C3A" w:rsidP="00F47D3C">
                  <w:pPr>
                    <w:pStyle w:val="ListParagraph"/>
                    <w:numPr>
                      <w:ilvl w:val="0"/>
                      <w:numId w:val="19"/>
                    </w:numPr>
                    <w:spacing w:before="40" w:after="40" w:line="278" w:lineRule="auto"/>
                    <w:rPr>
                      <w:rFonts w:ascii="Aptos" w:hAnsi="Aptos"/>
                      <w:sz w:val="22"/>
                      <w:szCs w:val="22"/>
                    </w:rPr>
                  </w:pPr>
                  <w:proofErr w:type="spellStart"/>
                  <w:r w:rsidRPr="00C8303B">
                    <w:rPr>
                      <w:rFonts w:ascii="Aptos" w:eastAsia="Aptos" w:hAnsi="Aptos"/>
                      <w:color w:val="000000" w:themeColor="text1"/>
                      <w:sz w:val="22"/>
                      <w:szCs w:val="22"/>
                    </w:rPr>
                    <w:t>Nurix</w:t>
                  </w:r>
                  <w:proofErr w:type="spellEnd"/>
                  <w:r w:rsidRPr="00C8303B">
                    <w:rPr>
                      <w:rFonts w:ascii="Aptos" w:eastAsia="Aptos" w:hAnsi="Aptos"/>
                      <w:color w:val="000000" w:themeColor="text1"/>
                      <w:sz w:val="22"/>
                      <w:szCs w:val="22"/>
                    </w:rPr>
                    <w:t xml:space="preserve"> initiated</w:t>
                  </w:r>
                  <w:r w:rsidR="000370C8" w:rsidRPr="00C8303B">
                    <w:rPr>
                      <w:rFonts w:ascii="Aptos" w:eastAsia="Aptos" w:hAnsi="Aptos"/>
                      <w:color w:val="000000" w:themeColor="text1"/>
                      <w:sz w:val="22"/>
                      <w:szCs w:val="22"/>
                    </w:rPr>
                    <w:t xml:space="preserve"> the</w:t>
                  </w:r>
                  <w:r w:rsidR="00FD24ED" w:rsidRPr="00C8303B">
                    <w:rPr>
                      <w:rFonts w:ascii="Aptos" w:eastAsia="Aptos" w:hAnsi="Aptos"/>
                      <w:color w:val="000000" w:themeColor="text1"/>
                      <w:sz w:val="22"/>
                      <w:szCs w:val="22"/>
                    </w:rPr>
                    <w:t xml:space="preserve"> </w:t>
                  </w:r>
                  <w:r w:rsidR="001C19DC" w:rsidRPr="00C8303B">
                    <w:rPr>
                      <w:rFonts w:ascii="Aptos" w:eastAsia="Times New Roman" w:hAnsi="Aptos" w:cs="Segoe UI"/>
                      <w:color w:val="0F1115"/>
                      <w:sz w:val="22"/>
                      <w:szCs w:val="22"/>
                      <w:lang w:eastAsia="en-IN" w:bidi="ta-IN"/>
                    </w:rPr>
                    <w:t>single-arm global</w:t>
                  </w:r>
                  <w:r w:rsidR="00FD24ED" w:rsidRPr="00C8303B">
                    <w:rPr>
                      <w:rFonts w:ascii="Aptos" w:eastAsia="Times New Roman" w:hAnsi="Aptos" w:cs="Segoe UI"/>
                      <w:color w:val="0F1115"/>
                      <w:sz w:val="22"/>
                      <w:szCs w:val="22"/>
                      <w:lang w:eastAsia="en-IN" w:bidi="ta-IN"/>
                    </w:rPr>
                    <w:t xml:space="preserve"> </w:t>
                  </w:r>
                  <w:r w:rsidR="00FD24ED" w:rsidRPr="00C8303B">
                    <w:rPr>
                      <w:rFonts w:ascii="Aptos" w:eastAsia="Aptos" w:hAnsi="Aptos"/>
                      <w:color w:val="000000" w:themeColor="text1"/>
                      <w:sz w:val="22"/>
                      <w:szCs w:val="22"/>
                    </w:rPr>
                    <w:t xml:space="preserve">pivotal Ph 2 </w:t>
                  </w:r>
                  <w:hyperlink r:id="rId15" w:history="1">
                    <w:r w:rsidR="00FD24ED" w:rsidRPr="00C8303B">
                      <w:rPr>
                        <w:rStyle w:val="Hyperlink"/>
                        <w:rFonts w:ascii="Aptos" w:eastAsia="Aptos" w:hAnsi="Aptos"/>
                        <w:sz w:val="22"/>
                        <w:szCs w:val="22"/>
                      </w:rPr>
                      <w:t>DAYBreak-C</w:t>
                    </w:r>
                    <w:bookmarkStart w:id="3" w:name="_Hlt212019808"/>
                    <w:bookmarkStart w:id="4" w:name="_Hlt212019809"/>
                    <w:r w:rsidR="00FD24ED" w:rsidRPr="00C8303B">
                      <w:rPr>
                        <w:rStyle w:val="Hyperlink"/>
                        <w:rFonts w:ascii="Aptos" w:eastAsia="Aptos" w:hAnsi="Aptos"/>
                        <w:sz w:val="22"/>
                        <w:szCs w:val="22"/>
                      </w:rPr>
                      <w:t>L</w:t>
                    </w:r>
                    <w:bookmarkEnd w:id="3"/>
                    <w:bookmarkEnd w:id="4"/>
                    <w:r w:rsidR="00FD24ED" w:rsidRPr="00C8303B">
                      <w:rPr>
                        <w:rStyle w:val="Hyperlink"/>
                        <w:rFonts w:ascii="Aptos" w:eastAsia="Aptos" w:hAnsi="Aptos"/>
                        <w:sz w:val="22"/>
                        <w:szCs w:val="22"/>
                      </w:rPr>
                      <w:t>L-</w:t>
                    </w:r>
                    <w:bookmarkStart w:id="5" w:name="_Hlt212015594"/>
                    <w:bookmarkStart w:id="6" w:name="_Hlt212015595"/>
                    <w:r w:rsidR="00FD24ED" w:rsidRPr="00C8303B">
                      <w:rPr>
                        <w:rStyle w:val="Hyperlink"/>
                        <w:rFonts w:ascii="Aptos" w:eastAsia="Aptos" w:hAnsi="Aptos"/>
                        <w:sz w:val="22"/>
                        <w:szCs w:val="22"/>
                      </w:rPr>
                      <w:t>2</w:t>
                    </w:r>
                    <w:bookmarkEnd w:id="5"/>
                    <w:bookmarkEnd w:id="6"/>
                    <w:r w:rsidR="00FD24ED" w:rsidRPr="00C8303B">
                      <w:rPr>
                        <w:rStyle w:val="Hyperlink"/>
                        <w:rFonts w:ascii="Aptos" w:eastAsia="Aptos" w:hAnsi="Aptos"/>
                        <w:sz w:val="22"/>
                        <w:szCs w:val="22"/>
                      </w:rPr>
                      <w:t>01</w:t>
                    </w:r>
                  </w:hyperlink>
                  <w:r w:rsidR="00FD24ED" w:rsidRPr="00C8303B">
                    <w:rPr>
                      <w:rFonts w:ascii="Aptos" w:eastAsia="Aptos" w:hAnsi="Aptos"/>
                      <w:color w:val="000000" w:themeColor="text1"/>
                      <w:sz w:val="22"/>
                      <w:szCs w:val="22"/>
                    </w:rPr>
                    <w:t xml:space="preserve"> trial evaluating </w:t>
                  </w:r>
                  <w:proofErr w:type="spellStart"/>
                  <w:r w:rsidR="00FD24ED" w:rsidRPr="00C8303B">
                    <w:rPr>
                      <w:rFonts w:ascii="Aptos" w:eastAsia="Aptos" w:hAnsi="Aptos"/>
                      <w:color w:val="000000" w:themeColor="text1"/>
                      <w:sz w:val="22"/>
                      <w:szCs w:val="22"/>
                    </w:rPr>
                    <w:t>bexobrutideg</w:t>
                  </w:r>
                  <w:proofErr w:type="spellEnd"/>
                  <w:r w:rsidR="00FD24ED" w:rsidRPr="00C8303B">
                    <w:rPr>
                      <w:rFonts w:ascii="Aptos" w:eastAsia="Aptos" w:hAnsi="Aptos"/>
                      <w:color w:val="000000" w:themeColor="text1"/>
                      <w:sz w:val="22"/>
                      <w:szCs w:val="22"/>
                    </w:rPr>
                    <w:t xml:space="preserve"> (NX-5948, BTK degrader) monotherapy in patients with R/R CLL</w:t>
                  </w:r>
                  <w:r w:rsidR="00975784" w:rsidRPr="00C8303B">
                    <w:rPr>
                      <w:rFonts w:ascii="Aptos" w:eastAsia="Aptos" w:hAnsi="Aptos"/>
                      <w:color w:val="000000" w:themeColor="text1"/>
                      <w:sz w:val="22"/>
                      <w:szCs w:val="22"/>
                    </w:rPr>
                    <w:t xml:space="preserve"> (</w:t>
                  </w:r>
                  <w:r w:rsidR="00975784" w:rsidRPr="00C8303B">
                    <w:rPr>
                      <w:rFonts w:ascii="Aptos" w:eastAsia="Times New Roman" w:hAnsi="Aptos" w:cs="Calibri"/>
                      <w:i/>
                      <w:iCs/>
                      <w:sz w:val="22"/>
                      <w:szCs w:val="22"/>
                      <w:lang w:eastAsia="en-IN"/>
                    </w:rPr>
                    <w:t xml:space="preserve">in line with previous </w:t>
                  </w:r>
                  <w:r w:rsidR="00714B65" w:rsidRPr="00C8303B">
                    <w:rPr>
                      <w:rFonts w:ascii="Aptos" w:eastAsia="Times New Roman" w:hAnsi="Aptos" w:cs="Calibri"/>
                      <w:i/>
                      <w:iCs/>
                      <w:sz w:val="22"/>
                      <w:szCs w:val="22"/>
                      <w:lang w:eastAsia="en-IN"/>
                    </w:rPr>
                    <w:t>company</w:t>
                  </w:r>
                  <w:r w:rsidR="00975784" w:rsidRPr="00C8303B">
                    <w:rPr>
                      <w:rFonts w:ascii="Aptos" w:eastAsia="Times New Roman" w:hAnsi="Aptos" w:cs="Calibri"/>
                      <w:i/>
                      <w:iCs/>
                      <w:sz w:val="22"/>
                      <w:szCs w:val="22"/>
                      <w:lang w:eastAsia="en-IN"/>
                    </w:rPr>
                    <w:t xml:space="preserve"> </w:t>
                  </w:r>
                  <w:hyperlink r:id="rId16" w:history="1">
                    <w:r w:rsidR="00975784" w:rsidRPr="00C8303B">
                      <w:rPr>
                        <w:rStyle w:val="Hyperlink"/>
                        <w:rFonts w:ascii="Aptos" w:eastAsia="Times New Roman" w:hAnsi="Aptos" w:cs="Calibri"/>
                        <w:i/>
                        <w:iCs/>
                        <w:sz w:val="22"/>
                        <w:szCs w:val="22"/>
                        <w:lang w:eastAsia="en-IN"/>
                      </w:rPr>
                      <w:t>guidance</w:t>
                    </w:r>
                  </w:hyperlink>
                  <w:r w:rsidR="00975784" w:rsidRPr="00C8303B">
                    <w:rPr>
                      <w:rFonts w:ascii="Aptos" w:hAnsi="Aptos"/>
                      <w:sz w:val="22"/>
                      <w:szCs w:val="22"/>
                    </w:rPr>
                    <w:t>)</w:t>
                  </w:r>
                </w:p>
                <w:p w14:paraId="39C2C8FC" w14:textId="6F7868DD" w:rsidR="00925981" w:rsidRPr="00C8303B" w:rsidRDefault="001B3A8A" w:rsidP="00426F3E">
                  <w:pPr>
                    <w:pStyle w:val="ListParagraph"/>
                    <w:numPr>
                      <w:ilvl w:val="1"/>
                      <w:numId w:val="19"/>
                    </w:numPr>
                    <w:spacing w:before="40" w:after="40" w:line="278" w:lineRule="auto"/>
                    <w:rPr>
                      <w:rFonts w:ascii="Aptos" w:eastAsia="Aptos" w:hAnsi="Aptos"/>
                      <w:color w:val="000000" w:themeColor="text1"/>
                      <w:sz w:val="22"/>
                      <w:szCs w:val="22"/>
                    </w:rPr>
                  </w:pPr>
                  <w:r w:rsidRPr="3EEC0BB6">
                    <w:rPr>
                      <w:rFonts w:ascii="Aptos" w:hAnsi="Aptos"/>
                      <w:sz w:val="22"/>
                      <w:szCs w:val="22"/>
                    </w:rPr>
                    <w:t>T</w:t>
                  </w:r>
                  <w:r w:rsidR="007C580E" w:rsidRPr="3EEC0BB6">
                    <w:rPr>
                      <w:rFonts w:ascii="Aptos" w:hAnsi="Aptos"/>
                      <w:sz w:val="22"/>
                      <w:szCs w:val="22"/>
                    </w:rPr>
                    <w:t>he study is designed to support</w:t>
                  </w:r>
                  <w:r w:rsidR="007C580E" w:rsidRPr="3EEC0BB6">
                    <w:rPr>
                      <w:rFonts w:ascii="Aptos" w:hAnsi="Aptos"/>
                      <w:b/>
                      <w:bCs/>
                      <w:sz w:val="22"/>
                      <w:szCs w:val="22"/>
                    </w:rPr>
                    <w:t xml:space="preserve"> potential accelerated approval in R/R CLL</w:t>
                  </w:r>
                  <w:r w:rsidRPr="3EEC0BB6">
                    <w:rPr>
                      <w:rFonts w:ascii="Aptos" w:hAnsi="Aptos"/>
                      <w:b/>
                      <w:bCs/>
                      <w:sz w:val="22"/>
                      <w:szCs w:val="22"/>
                    </w:rPr>
                    <w:t xml:space="preserve"> </w:t>
                  </w:r>
                  <w:r w:rsidRPr="3EEC0BB6">
                    <w:rPr>
                      <w:rFonts w:ascii="Aptos" w:hAnsi="Aptos"/>
                      <w:sz w:val="22"/>
                      <w:szCs w:val="22"/>
                    </w:rPr>
                    <w:t>and</w:t>
                  </w:r>
                  <w:r w:rsidR="00BC3830" w:rsidRPr="3EEC0BB6">
                    <w:rPr>
                      <w:rFonts w:ascii="Aptos" w:hAnsi="Aptos"/>
                      <w:b/>
                      <w:bCs/>
                      <w:sz w:val="22"/>
                      <w:szCs w:val="22"/>
                    </w:rPr>
                    <w:t xml:space="preserve"> </w:t>
                  </w:r>
                  <w:r w:rsidR="00BC3830" w:rsidRPr="3EEC0BB6">
                    <w:rPr>
                      <w:rFonts w:ascii="Aptos" w:eastAsia="Times New Roman" w:hAnsi="Aptos" w:cs="Segoe UI"/>
                      <w:color w:val="0F1115"/>
                      <w:sz w:val="22"/>
                      <w:szCs w:val="22"/>
                      <w:lang w:eastAsia="en-IN" w:bidi="ta-IN"/>
                    </w:rPr>
                    <w:t xml:space="preserve">will evaluate </w:t>
                  </w:r>
                  <w:proofErr w:type="gramStart"/>
                  <w:r w:rsidR="00193416" w:rsidRPr="3EEC0BB6">
                    <w:rPr>
                      <w:rFonts w:ascii="Aptos" w:eastAsia="Times New Roman" w:hAnsi="Aptos" w:cs="Segoe UI"/>
                      <w:b/>
                      <w:bCs/>
                      <w:color w:val="0F1115"/>
                      <w:sz w:val="22"/>
                      <w:szCs w:val="22"/>
                      <w:lang w:eastAsia="en-IN" w:bidi="ta-IN"/>
                    </w:rPr>
                    <w:t>b</w:t>
                  </w:r>
                  <w:r w:rsidR="00BC3830" w:rsidRPr="3EEC0BB6">
                    <w:rPr>
                      <w:rFonts w:ascii="Aptos" w:eastAsia="Times New Roman" w:hAnsi="Aptos" w:cs="Segoe UI"/>
                      <w:b/>
                      <w:bCs/>
                      <w:color w:val="0F1115"/>
                      <w:sz w:val="22"/>
                      <w:szCs w:val="22"/>
                      <w:lang w:eastAsia="en-IN" w:bidi="ta-IN"/>
                    </w:rPr>
                    <w:t>exobrutideg </w:t>
                  </w:r>
                  <w:r w:rsidR="66E50389" w:rsidRPr="3EEC0BB6">
                    <w:rPr>
                      <w:rFonts w:ascii="Aptos" w:eastAsia="Times New Roman" w:hAnsi="Aptos" w:cs="Segoe UI"/>
                      <w:b/>
                      <w:bCs/>
                      <w:color w:val="0F1115"/>
                      <w:sz w:val="22"/>
                      <w:szCs w:val="22"/>
                      <w:lang w:eastAsia="en-IN" w:bidi="ta-IN"/>
                    </w:rPr>
                    <w:t xml:space="preserve"> </w:t>
                  </w:r>
                  <w:r w:rsidR="00BC3830" w:rsidRPr="3EEC0BB6">
                    <w:rPr>
                      <w:rFonts w:ascii="Aptos" w:eastAsia="Times New Roman" w:hAnsi="Aptos" w:cs="Segoe UI"/>
                      <w:b/>
                      <w:bCs/>
                      <w:color w:val="0F1115"/>
                      <w:sz w:val="22"/>
                      <w:szCs w:val="22"/>
                      <w:lang w:eastAsia="en-IN" w:bidi="ta-IN"/>
                    </w:rPr>
                    <w:t>600</w:t>
                  </w:r>
                  <w:proofErr w:type="gramEnd"/>
                  <w:r w:rsidR="00BC3830" w:rsidRPr="3EEC0BB6">
                    <w:rPr>
                      <w:rFonts w:ascii="Aptos" w:eastAsia="Times New Roman" w:hAnsi="Aptos" w:cs="Segoe UI"/>
                      <w:b/>
                      <w:bCs/>
                      <w:color w:val="0F1115"/>
                      <w:sz w:val="22"/>
                      <w:szCs w:val="22"/>
                      <w:lang w:eastAsia="en-IN" w:bidi="ta-IN"/>
                    </w:rPr>
                    <w:t xml:space="preserve"> mg QD</w:t>
                  </w:r>
                  <w:r w:rsidR="00611FC4" w:rsidRPr="3EEC0BB6">
                    <w:rPr>
                      <w:rFonts w:ascii="Aptos" w:eastAsia="Times New Roman" w:hAnsi="Aptos" w:cs="Segoe UI"/>
                      <w:b/>
                      <w:bCs/>
                      <w:color w:val="0F1115"/>
                      <w:sz w:val="22"/>
                      <w:szCs w:val="22"/>
                      <w:lang w:eastAsia="en-IN" w:bidi="ta-IN"/>
                    </w:rPr>
                    <w:t xml:space="preserve"> </w:t>
                  </w:r>
                  <w:r w:rsidR="00BC3830" w:rsidRPr="3EEC0BB6">
                    <w:rPr>
                      <w:rFonts w:ascii="Aptos" w:eastAsia="Times New Roman" w:hAnsi="Aptos" w:cs="Segoe UI"/>
                      <w:color w:val="0F1115"/>
                      <w:sz w:val="22"/>
                      <w:szCs w:val="22"/>
                      <w:lang w:eastAsia="en-IN" w:bidi="ta-IN"/>
                    </w:rPr>
                    <w:t>in ~100 R/R CLL patients who have experienced disease progression following treatment with a cBTKi, a BCL2i, and an ncBTKi (triple-exposed)</w:t>
                  </w:r>
                </w:p>
                <w:p w14:paraId="5D144281" w14:textId="4C121FAC" w:rsidR="00F93337" w:rsidRPr="00C8303B" w:rsidRDefault="00857D53" w:rsidP="00426F3E">
                  <w:pPr>
                    <w:pStyle w:val="ListParagraph"/>
                    <w:numPr>
                      <w:ilvl w:val="1"/>
                      <w:numId w:val="19"/>
                    </w:numPr>
                    <w:spacing w:before="40" w:after="40" w:line="278" w:lineRule="auto"/>
                    <w:rPr>
                      <w:rFonts w:ascii="Aptos" w:eastAsia="Aptos" w:hAnsi="Aptos"/>
                      <w:color w:val="000000" w:themeColor="text1"/>
                      <w:sz w:val="22"/>
                      <w:szCs w:val="22"/>
                    </w:rPr>
                  </w:pPr>
                  <w:r w:rsidRPr="00C8303B">
                    <w:rPr>
                      <w:rFonts w:ascii="Aptos" w:eastAsia="Aptos" w:hAnsi="Aptos"/>
                      <w:color w:val="000000" w:themeColor="text1"/>
                      <w:sz w:val="22"/>
                      <w:szCs w:val="22"/>
                    </w:rPr>
                    <w:t>The company anticipates rapid enrollment</w:t>
                  </w:r>
                  <w:r w:rsidR="00F93337" w:rsidRPr="00C8303B">
                    <w:rPr>
                      <w:rFonts w:ascii="Aptos" w:eastAsia="Aptos" w:hAnsi="Aptos"/>
                      <w:color w:val="000000" w:themeColor="text1"/>
                      <w:sz w:val="22"/>
                      <w:szCs w:val="22"/>
                    </w:rPr>
                    <w:t>, with data potentially available by 2027</w:t>
                  </w:r>
                  <w:r w:rsidR="00DF5C5F" w:rsidRPr="00C8303B">
                    <w:rPr>
                      <w:rFonts w:ascii="Aptos" w:eastAsia="Aptos" w:hAnsi="Aptos"/>
                      <w:color w:val="000000" w:themeColor="text1"/>
                      <w:sz w:val="22"/>
                      <w:szCs w:val="22"/>
                    </w:rPr>
                    <w:t xml:space="preserve"> (</w:t>
                  </w:r>
                  <w:r w:rsidR="00DF5C5F" w:rsidRPr="00C8303B">
                    <w:rPr>
                      <w:rFonts w:ascii="Aptos" w:eastAsia="Aptos" w:hAnsi="Aptos"/>
                      <w:b/>
                      <w:bCs/>
                      <w:i/>
                      <w:iCs/>
                      <w:color w:val="000000" w:themeColor="text1"/>
                      <w:sz w:val="22"/>
                      <w:szCs w:val="22"/>
                    </w:rPr>
                    <w:t>new guidance</w:t>
                  </w:r>
                  <w:r w:rsidR="00DF5C5F" w:rsidRPr="00C8303B">
                    <w:rPr>
                      <w:rFonts w:ascii="Aptos" w:eastAsia="Aptos" w:hAnsi="Aptos"/>
                      <w:color w:val="000000" w:themeColor="text1"/>
                      <w:sz w:val="22"/>
                      <w:szCs w:val="22"/>
                    </w:rPr>
                    <w:t>)</w:t>
                  </w:r>
                </w:p>
                <w:p w14:paraId="64352EF6" w14:textId="045278D0" w:rsidR="00BC3830" w:rsidRPr="00C8303B" w:rsidRDefault="00BC3830" w:rsidP="00426F3E">
                  <w:pPr>
                    <w:numPr>
                      <w:ilvl w:val="0"/>
                      <w:numId w:val="19"/>
                    </w:numPr>
                    <w:shd w:val="clear" w:color="auto" w:fill="FFFFFF"/>
                    <w:spacing w:before="40" w:after="40" w:line="278" w:lineRule="auto"/>
                    <w:rPr>
                      <w:rFonts w:ascii="Aptos" w:eastAsia="Times New Roman" w:hAnsi="Aptos" w:cs="Segoe UI"/>
                      <w:color w:val="0F1115"/>
                      <w:sz w:val="22"/>
                      <w:szCs w:val="22"/>
                      <w:lang w:eastAsia="en-IN" w:bidi="ta-IN"/>
                    </w:rPr>
                  </w:pPr>
                  <w:proofErr w:type="spellStart"/>
                  <w:r w:rsidRPr="00C8303B">
                    <w:rPr>
                      <w:rFonts w:ascii="Aptos" w:eastAsia="Times New Roman" w:hAnsi="Aptos" w:cs="Segoe UI"/>
                      <w:color w:val="0F1115"/>
                      <w:sz w:val="22"/>
                      <w:szCs w:val="22"/>
                      <w:lang w:eastAsia="en-IN" w:bidi="ta-IN"/>
                    </w:rPr>
                    <w:t>Nurix</w:t>
                  </w:r>
                  <w:proofErr w:type="spellEnd"/>
                  <w:r w:rsidRPr="00C8303B">
                    <w:rPr>
                      <w:rFonts w:ascii="Aptos" w:eastAsia="Times New Roman" w:hAnsi="Aptos" w:cs="Segoe UI"/>
                      <w:color w:val="0F1115"/>
                      <w:sz w:val="22"/>
                      <w:szCs w:val="22"/>
                      <w:lang w:eastAsia="en-IN" w:bidi="ta-IN"/>
                    </w:rPr>
                    <w:t xml:space="preserve"> provided </w:t>
                  </w:r>
                  <w:r w:rsidRPr="00C8303B">
                    <w:rPr>
                      <w:rFonts w:ascii="Aptos" w:eastAsia="Times New Roman" w:hAnsi="Aptos" w:cs="Segoe UI"/>
                      <w:b/>
                      <w:bCs/>
                      <w:color w:val="0F1115"/>
                      <w:sz w:val="22"/>
                      <w:szCs w:val="22"/>
                      <w:lang w:eastAsia="en-IN" w:bidi="ta-IN"/>
                    </w:rPr>
                    <w:t>new head-to-head preclinical data</w:t>
                  </w:r>
                  <w:r w:rsidRPr="00C8303B">
                    <w:rPr>
                      <w:rFonts w:ascii="Aptos" w:eastAsia="Times New Roman" w:hAnsi="Aptos" w:cs="Segoe UI"/>
                      <w:color w:val="0F1115"/>
                      <w:sz w:val="22"/>
                      <w:szCs w:val="22"/>
                      <w:lang w:eastAsia="en-IN" w:bidi="ta-IN"/>
                    </w:rPr>
                    <w:t xml:space="preserve"> underscoring </w:t>
                  </w:r>
                  <w:proofErr w:type="spellStart"/>
                  <w:r w:rsidR="00CB1E52" w:rsidRPr="00C8303B">
                    <w:rPr>
                      <w:rFonts w:ascii="Aptos" w:eastAsia="Times New Roman" w:hAnsi="Aptos" w:cs="Segoe UI"/>
                      <w:color w:val="0F1115"/>
                      <w:sz w:val="22"/>
                      <w:szCs w:val="22"/>
                      <w:lang w:eastAsia="en-IN" w:bidi="ta-IN"/>
                    </w:rPr>
                    <w:t>b</w:t>
                  </w:r>
                  <w:r w:rsidRPr="00C8303B">
                    <w:rPr>
                      <w:rFonts w:ascii="Aptos" w:eastAsia="Times New Roman" w:hAnsi="Aptos" w:cs="Segoe UI"/>
                      <w:color w:val="0F1115"/>
                      <w:sz w:val="22"/>
                      <w:szCs w:val="22"/>
                      <w:lang w:eastAsia="en-IN" w:bidi="ta-IN"/>
                    </w:rPr>
                    <w:t>exobrutideg's</w:t>
                  </w:r>
                  <w:proofErr w:type="spellEnd"/>
                  <w:r w:rsidRPr="00C8303B">
                    <w:rPr>
                      <w:rFonts w:ascii="Aptos" w:eastAsia="Times New Roman" w:hAnsi="Aptos" w:cs="Segoe UI"/>
                      <w:color w:val="0F1115"/>
                      <w:sz w:val="22"/>
                      <w:szCs w:val="22"/>
                      <w:lang w:eastAsia="en-IN" w:bidi="ta-IN"/>
                    </w:rPr>
                    <w:t xml:space="preserve"> </w:t>
                  </w:r>
                  <w:r w:rsidR="00D50F10" w:rsidRPr="00C8303B">
                    <w:rPr>
                      <w:rFonts w:ascii="Aptos" w:eastAsia="Times New Roman" w:hAnsi="Aptos" w:cs="Segoe UI"/>
                      <w:color w:val="0F1115"/>
                      <w:sz w:val="22"/>
                      <w:szCs w:val="22"/>
                      <w:lang w:eastAsia="en-IN" w:bidi="ta-IN"/>
                    </w:rPr>
                    <w:t>potential</w:t>
                  </w:r>
                  <w:r w:rsidRPr="00C8303B">
                    <w:rPr>
                      <w:rFonts w:ascii="Aptos" w:eastAsia="Times New Roman" w:hAnsi="Aptos" w:cs="Segoe UI"/>
                      <w:color w:val="0F1115"/>
                      <w:sz w:val="22"/>
                      <w:szCs w:val="22"/>
                      <w:lang w:eastAsia="en-IN" w:bidi="ta-IN"/>
                    </w:rPr>
                    <w:t xml:space="preserve"> best-in-class profile</w:t>
                  </w:r>
                </w:p>
                <w:p w14:paraId="793B9D14" w14:textId="061354D0" w:rsidR="00BC3830" w:rsidRPr="00C8303B" w:rsidRDefault="00BC3830" w:rsidP="00426F3E">
                  <w:pPr>
                    <w:numPr>
                      <w:ilvl w:val="1"/>
                      <w:numId w:val="19"/>
                    </w:numPr>
                    <w:shd w:val="clear" w:color="auto" w:fill="FFFFFF"/>
                    <w:spacing w:before="40" w:after="40" w:line="278" w:lineRule="auto"/>
                    <w:rPr>
                      <w:rFonts w:ascii="Aptos" w:eastAsia="Times New Roman" w:hAnsi="Aptos" w:cs="Segoe UI"/>
                      <w:color w:val="0F1115"/>
                      <w:sz w:val="22"/>
                      <w:szCs w:val="22"/>
                      <w:lang w:eastAsia="en-IN" w:bidi="ta-IN"/>
                    </w:rPr>
                  </w:pPr>
                  <w:r w:rsidRPr="00C8303B">
                    <w:rPr>
                      <w:rFonts w:ascii="Aptos" w:eastAsia="Times New Roman" w:hAnsi="Aptos" w:cs="Segoe UI"/>
                      <w:b/>
                      <w:bCs/>
                      <w:color w:val="0F1115"/>
                      <w:sz w:val="22"/>
                      <w:szCs w:val="22"/>
                      <w:lang w:eastAsia="en-IN" w:bidi="ta-IN"/>
                    </w:rPr>
                    <w:t>Potency:</w:t>
                  </w:r>
                  <w:r w:rsidRPr="00C8303B">
                    <w:rPr>
                      <w:rFonts w:ascii="Aptos" w:eastAsia="Times New Roman" w:hAnsi="Aptos" w:cs="Segoe UI"/>
                      <w:color w:val="0F1115"/>
                      <w:sz w:val="22"/>
                      <w:szCs w:val="22"/>
                      <w:lang w:eastAsia="en-IN" w:bidi="ta-IN"/>
                    </w:rPr>
                    <w:t xml:space="preserve"> 20x more potent than </w:t>
                  </w:r>
                  <w:r w:rsidR="00993A02" w:rsidRPr="00C8303B">
                    <w:rPr>
                      <w:rFonts w:ascii="Aptos" w:eastAsia="Times New Roman" w:hAnsi="Aptos" w:cs="Segoe UI"/>
                      <w:color w:val="0F1115"/>
                      <w:sz w:val="22"/>
                      <w:szCs w:val="22"/>
                      <w:lang w:eastAsia="en-IN" w:bidi="ta-IN"/>
                    </w:rPr>
                    <w:t xml:space="preserve">BeOne’s </w:t>
                  </w:r>
                  <w:r w:rsidR="00C661E0" w:rsidRPr="00C8303B">
                    <w:rPr>
                      <w:rFonts w:ascii="Aptos" w:eastAsia="Times New Roman" w:hAnsi="Aptos" w:cs="Segoe UI"/>
                      <w:color w:val="0F1115"/>
                      <w:sz w:val="22"/>
                      <w:szCs w:val="22"/>
                      <w:lang w:eastAsia="en-IN" w:bidi="ta-IN"/>
                    </w:rPr>
                    <w:t>catadegbrutinib</w:t>
                  </w:r>
                  <w:r w:rsidRPr="00C8303B">
                    <w:rPr>
                      <w:rFonts w:ascii="Aptos" w:eastAsia="Times New Roman" w:hAnsi="Aptos" w:cs="Segoe UI"/>
                      <w:color w:val="0F1115"/>
                      <w:sz w:val="22"/>
                      <w:szCs w:val="22"/>
                      <w:lang w:eastAsia="en-IN" w:bidi="ta-IN"/>
                    </w:rPr>
                    <w:t xml:space="preserve"> and 5x more potent than AbbVie degrader compound</w:t>
                  </w:r>
                  <w:r w:rsidR="0049751C" w:rsidRPr="00C8303B">
                    <w:rPr>
                      <w:rFonts w:ascii="Aptos" w:eastAsia="Times New Roman" w:hAnsi="Aptos" w:cs="Segoe UI"/>
                      <w:color w:val="0F1115"/>
                      <w:sz w:val="22"/>
                      <w:szCs w:val="22"/>
                      <w:lang w:eastAsia="en-IN" w:bidi="ta-IN"/>
                    </w:rPr>
                    <w:t xml:space="preserve"> (</w:t>
                  </w:r>
                  <w:r w:rsidR="000078C0" w:rsidRPr="00C8303B">
                    <w:rPr>
                      <w:rFonts w:ascii="Aptos" w:eastAsia="Times New Roman" w:hAnsi="Aptos" w:cs="Segoe UI"/>
                      <w:color w:val="0F1115"/>
                      <w:sz w:val="22"/>
                      <w:szCs w:val="22"/>
                      <w:lang w:eastAsia="en-IN" w:bidi="ta-IN"/>
                    </w:rPr>
                    <w:t>likely</w:t>
                  </w:r>
                  <w:r w:rsidR="000078C0" w:rsidRPr="00C8303B">
                    <w:rPr>
                      <w:rFonts w:ascii="Aptos" w:eastAsia="Times New Roman" w:hAnsi="Aptos" w:cs="Segoe UI"/>
                      <w:i/>
                      <w:iCs/>
                      <w:color w:val="0F1115"/>
                      <w:sz w:val="22"/>
                      <w:szCs w:val="22"/>
                      <w:lang w:eastAsia="en-IN" w:bidi="ta-IN"/>
                    </w:rPr>
                    <w:t xml:space="preserve"> </w:t>
                  </w:r>
                  <w:r w:rsidR="000078C0" w:rsidRPr="00C8303B">
                    <w:rPr>
                      <w:rFonts w:ascii="Aptos" w:eastAsia="Times New Roman" w:hAnsi="Aptos" w:cs="Segoe UI"/>
                      <w:color w:val="0F1115"/>
                      <w:sz w:val="22"/>
                      <w:szCs w:val="22"/>
                      <w:lang w:eastAsia="en-IN" w:bidi="ta-IN"/>
                    </w:rPr>
                    <w:t>ABBV-101</w:t>
                  </w:r>
                  <w:r w:rsidR="00CD4E56" w:rsidRPr="00C8303B">
                    <w:rPr>
                      <w:rFonts w:ascii="Aptos" w:eastAsia="Times New Roman" w:hAnsi="Aptos" w:cs="Segoe UI"/>
                      <w:color w:val="0F1115"/>
                      <w:sz w:val="22"/>
                      <w:szCs w:val="22"/>
                      <w:lang w:eastAsia="en-IN" w:bidi="ta-IN"/>
                    </w:rPr>
                    <w:t>)</w:t>
                  </w:r>
                  <w:r w:rsidRPr="00C8303B">
                    <w:rPr>
                      <w:rFonts w:ascii="Aptos" w:eastAsia="Times New Roman" w:hAnsi="Aptos" w:cs="Segoe UI"/>
                      <w:color w:val="0F1115"/>
                      <w:sz w:val="22"/>
                      <w:szCs w:val="22"/>
                      <w:lang w:eastAsia="en-IN" w:bidi="ta-IN"/>
                    </w:rPr>
                    <w:t xml:space="preserve"> in BTK degradation</w:t>
                  </w:r>
                </w:p>
                <w:p w14:paraId="4B42A28C" w14:textId="094FB242" w:rsidR="00BC3830" w:rsidRPr="00C8303B" w:rsidRDefault="00BC3830" w:rsidP="004658DA">
                  <w:pPr>
                    <w:numPr>
                      <w:ilvl w:val="1"/>
                      <w:numId w:val="19"/>
                    </w:numPr>
                    <w:shd w:val="clear" w:color="auto" w:fill="FFFFFF"/>
                    <w:spacing w:before="40" w:after="40" w:line="278" w:lineRule="auto"/>
                    <w:rPr>
                      <w:rFonts w:ascii="Aptos" w:eastAsia="Times New Roman" w:hAnsi="Aptos" w:cs="Segoe UI"/>
                      <w:color w:val="0F1115"/>
                      <w:sz w:val="22"/>
                      <w:szCs w:val="22"/>
                      <w:lang w:eastAsia="en-IN" w:bidi="ta-IN"/>
                    </w:rPr>
                  </w:pPr>
                  <w:r w:rsidRPr="00C8303B">
                    <w:rPr>
                      <w:rFonts w:ascii="Aptos" w:eastAsia="Times New Roman" w:hAnsi="Aptos" w:cs="Segoe UI"/>
                      <w:b/>
                      <w:bCs/>
                      <w:color w:val="0F1115"/>
                      <w:sz w:val="22"/>
                      <w:szCs w:val="22"/>
                      <w:lang w:eastAsia="en-IN" w:bidi="ta-IN"/>
                    </w:rPr>
                    <w:t>Selectivity:</w:t>
                  </w:r>
                  <w:r w:rsidRPr="00C8303B">
                    <w:rPr>
                      <w:rFonts w:ascii="Aptos" w:eastAsia="Times New Roman" w:hAnsi="Aptos" w:cs="Segoe UI"/>
                      <w:color w:val="0F1115"/>
                      <w:sz w:val="22"/>
                      <w:szCs w:val="22"/>
                      <w:lang w:eastAsia="en-IN" w:bidi="ta-IN"/>
                    </w:rPr>
                    <w:t xml:space="preserve"> Global proteomics showed </w:t>
                  </w:r>
                  <w:proofErr w:type="spellStart"/>
                  <w:r w:rsidR="00CA13F6" w:rsidRPr="00C8303B">
                    <w:rPr>
                      <w:rFonts w:ascii="Aptos" w:eastAsia="Times New Roman" w:hAnsi="Aptos" w:cs="Segoe UI"/>
                      <w:color w:val="0F1115"/>
                      <w:sz w:val="22"/>
                      <w:szCs w:val="22"/>
                      <w:lang w:eastAsia="en-IN" w:bidi="ta-IN"/>
                    </w:rPr>
                    <w:t>b</w:t>
                  </w:r>
                  <w:r w:rsidRPr="00C8303B">
                    <w:rPr>
                      <w:rFonts w:ascii="Aptos" w:eastAsia="Times New Roman" w:hAnsi="Aptos" w:cs="Segoe UI"/>
                      <w:color w:val="0F1115"/>
                      <w:sz w:val="22"/>
                      <w:szCs w:val="22"/>
                      <w:lang w:eastAsia="en-IN" w:bidi="ta-IN"/>
                    </w:rPr>
                    <w:t>exobrutideg</w:t>
                  </w:r>
                  <w:proofErr w:type="spellEnd"/>
                  <w:r w:rsidRPr="00C8303B">
                    <w:rPr>
                      <w:rFonts w:ascii="Aptos" w:eastAsia="Times New Roman" w:hAnsi="Aptos" w:cs="Segoe UI"/>
                      <w:color w:val="0F1115"/>
                      <w:sz w:val="22"/>
                      <w:szCs w:val="22"/>
                      <w:lang w:eastAsia="en-IN" w:bidi="ta-IN"/>
                    </w:rPr>
                    <w:t xml:space="preserve"> degraded only BTK, while competitors showed off-target degradation (TEC, ADK, LCK, CSK)</w:t>
                  </w:r>
                </w:p>
                <w:p w14:paraId="38B38BFC" w14:textId="77777777" w:rsidR="00271B02" w:rsidRPr="00C8303B" w:rsidRDefault="00271B02" w:rsidP="00426F3E">
                  <w:pPr>
                    <w:keepNext/>
                    <w:spacing w:before="40" w:after="40" w:line="278" w:lineRule="auto"/>
                    <w:ind w:left="720"/>
                    <w:rPr>
                      <w:rFonts w:ascii="Aptos" w:eastAsia="Aptos" w:hAnsi="Aptos"/>
                      <w:color w:val="000000" w:themeColor="text1"/>
                      <w:sz w:val="22"/>
                      <w:szCs w:val="22"/>
                    </w:rPr>
                  </w:pPr>
                </w:p>
                <w:p w14:paraId="4601CB2D" w14:textId="3505269C" w:rsidR="00D56BF4" w:rsidRPr="00C8303B" w:rsidRDefault="00913910" w:rsidP="000C2419">
                  <w:pPr>
                    <w:keepNext/>
                    <w:spacing w:before="40" w:after="40"/>
                    <w:rPr>
                      <w:rFonts w:ascii="Aptos" w:eastAsia="Times New Roman" w:hAnsi="Aptos"/>
                      <w:b/>
                      <w:bCs/>
                      <w:color w:val="ED7D31" w:themeColor="accent2"/>
                      <w:sz w:val="28"/>
                      <w:szCs w:val="28"/>
                      <w:bdr w:val="none" w:sz="0" w:space="0" w:color="auto" w:frame="1"/>
                    </w:rPr>
                  </w:pPr>
                  <w:r w:rsidRPr="00C8303B">
                    <w:rPr>
                      <w:rFonts w:ascii="Aptos" w:hAnsi="Aptos"/>
                      <w:b/>
                      <w:bCs/>
                      <w:color w:val="071D49"/>
                      <w:sz w:val="28"/>
                      <w:szCs w:val="28"/>
                    </w:rPr>
                    <w:t xml:space="preserve">Impact (CI PoV): </w:t>
                  </w:r>
                  <w:r w:rsidR="000E217B" w:rsidRPr="00C8303B">
                    <w:rPr>
                      <w:rFonts w:ascii="Aptos" w:hAnsi="Aptos"/>
                      <w:b/>
                      <w:bCs/>
                      <w:color w:val="ED7D31" w:themeColor="accent2"/>
                      <w:sz w:val="28"/>
                      <w:szCs w:val="28"/>
                    </w:rPr>
                    <w:t>Medium</w:t>
                  </w:r>
                </w:p>
                <w:p w14:paraId="3FEC0227" w14:textId="00BD4837" w:rsidR="00F537E0" w:rsidRPr="00C8303B" w:rsidRDefault="00C9611F" w:rsidP="00932901">
                  <w:pPr>
                    <w:pStyle w:val="ListParagraph"/>
                    <w:numPr>
                      <w:ilvl w:val="0"/>
                      <w:numId w:val="19"/>
                    </w:numPr>
                    <w:spacing w:before="40" w:after="40" w:line="278" w:lineRule="auto"/>
                    <w:rPr>
                      <w:rFonts w:ascii="Aptos" w:eastAsia="Aptos" w:hAnsi="Aptos"/>
                      <w:color w:val="000000" w:themeColor="text1"/>
                      <w:sz w:val="22"/>
                      <w:szCs w:val="22"/>
                    </w:rPr>
                  </w:pPr>
                  <w:r w:rsidRPr="00C8303B">
                    <w:rPr>
                      <w:rFonts w:ascii="Aptos" w:eastAsia="Aptos" w:hAnsi="Aptos"/>
                      <w:color w:val="000000" w:themeColor="text1"/>
                      <w:sz w:val="22"/>
                      <w:szCs w:val="22"/>
                    </w:rPr>
                    <w:t>T</w:t>
                  </w:r>
                  <w:r w:rsidR="00F537E0" w:rsidRPr="00C8303B">
                    <w:rPr>
                      <w:rFonts w:ascii="Aptos" w:eastAsia="Aptos" w:hAnsi="Aptos"/>
                      <w:color w:val="000000" w:themeColor="text1"/>
                      <w:sz w:val="22"/>
                      <w:szCs w:val="22"/>
                    </w:rPr>
                    <w:t xml:space="preserve">he </w:t>
                  </w:r>
                  <w:r w:rsidR="001179C2" w:rsidRPr="00C8303B">
                    <w:rPr>
                      <w:rFonts w:ascii="Aptos" w:eastAsia="Aptos" w:hAnsi="Aptos"/>
                      <w:color w:val="000000" w:themeColor="text1"/>
                      <w:sz w:val="22"/>
                      <w:szCs w:val="22"/>
                    </w:rPr>
                    <w:t>pivotal Ph 2 study</w:t>
                  </w:r>
                  <w:r w:rsidR="0028018A" w:rsidRPr="00C8303B">
                    <w:rPr>
                      <w:rFonts w:ascii="Aptos" w:eastAsia="Aptos" w:hAnsi="Aptos"/>
                      <w:color w:val="000000" w:themeColor="text1"/>
                      <w:sz w:val="22"/>
                      <w:szCs w:val="22"/>
                    </w:rPr>
                    <w:t xml:space="preserve"> </w:t>
                  </w:r>
                  <w:r w:rsidRPr="00C8303B">
                    <w:rPr>
                      <w:rFonts w:ascii="Aptos" w:eastAsia="Aptos" w:hAnsi="Aptos"/>
                      <w:color w:val="000000" w:themeColor="text1"/>
                      <w:sz w:val="22"/>
                      <w:szCs w:val="22"/>
                    </w:rPr>
                    <w:t xml:space="preserve">is </w:t>
                  </w:r>
                  <w:r w:rsidR="0028018A" w:rsidRPr="00C8303B">
                    <w:rPr>
                      <w:rFonts w:ascii="Aptos" w:eastAsia="Aptos" w:hAnsi="Aptos"/>
                      <w:color w:val="000000" w:themeColor="text1"/>
                      <w:sz w:val="22"/>
                      <w:szCs w:val="22"/>
                    </w:rPr>
                    <w:t xml:space="preserve">underway for </w:t>
                  </w:r>
                  <w:proofErr w:type="spellStart"/>
                  <w:r w:rsidR="0028018A" w:rsidRPr="00C8303B">
                    <w:rPr>
                      <w:rFonts w:ascii="Aptos" w:eastAsia="Aptos" w:hAnsi="Aptos"/>
                      <w:color w:val="000000" w:themeColor="text1"/>
                      <w:sz w:val="22"/>
                      <w:szCs w:val="22"/>
                    </w:rPr>
                    <w:t>bexobrutideg</w:t>
                  </w:r>
                  <w:proofErr w:type="spellEnd"/>
                  <w:r w:rsidR="0028018A" w:rsidRPr="00C8303B">
                    <w:rPr>
                      <w:rFonts w:ascii="Aptos" w:eastAsia="Aptos" w:hAnsi="Aptos"/>
                      <w:color w:val="000000" w:themeColor="text1"/>
                      <w:sz w:val="22"/>
                      <w:szCs w:val="22"/>
                    </w:rPr>
                    <w:t xml:space="preserve">, aimed to support accelerated </w:t>
                  </w:r>
                  <w:r w:rsidRPr="00C8303B">
                    <w:rPr>
                      <w:rFonts w:ascii="Aptos" w:eastAsia="Aptos" w:hAnsi="Aptos"/>
                      <w:color w:val="000000" w:themeColor="text1"/>
                      <w:sz w:val="22"/>
                      <w:szCs w:val="22"/>
                    </w:rPr>
                    <w:t>approval, with approval anticipated in 2028</w:t>
                  </w:r>
                  <w:r w:rsidR="002F446E" w:rsidRPr="00C8303B">
                    <w:rPr>
                      <w:rFonts w:ascii="Aptos" w:eastAsia="Aptos" w:hAnsi="Aptos"/>
                      <w:color w:val="000000" w:themeColor="text1"/>
                      <w:sz w:val="22"/>
                      <w:szCs w:val="22"/>
                    </w:rPr>
                    <w:t xml:space="preserve">; the Ph 3 confirmatory study </w:t>
                  </w:r>
                  <w:r w:rsidR="009C0CB8" w:rsidRPr="00C8303B">
                    <w:rPr>
                      <w:rFonts w:ascii="Aptos" w:eastAsia="Aptos" w:hAnsi="Aptos"/>
                      <w:color w:val="000000" w:themeColor="text1"/>
                      <w:sz w:val="22"/>
                      <w:szCs w:val="22"/>
                    </w:rPr>
                    <w:t xml:space="preserve">is </w:t>
                  </w:r>
                  <w:r w:rsidR="00C46F1F" w:rsidRPr="00C8303B">
                    <w:rPr>
                      <w:rFonts w:ascii="Aptos" w:eastAsia="Aptos" w:hAnsi="Aptos"/>
                      <w:color w:val="000000" w:themeColor="text1"/>
                      <w:sz w:val="22"/>
                      <w:szCs w:val="22"/>
                    </w:rPr>
                    <w:t>designed</w:t>
                  </w:r>
                  <w:r w:rsidR="009C0CB8" w:rsidRPr="00C8303B">
                    <w:rPr>
                      <w:rFonts w:ascii="Aptos" w:eastAsia="Aptos" w:hAnsi="Aptos"/>
                      <w:color w:val="000000" w:themeColor="text1"/>
                      <w:sz w:val="22"/>
                      <w:szCs w:val="22"/>
                    </w:rPr>
                    <w:t xml:space="preserve"> to support broad global regulatory submissions</w:t>
                  </w:r>
                </w:p>
                <w:p w14:paraId="04FC9D3C" w14:textId="77777777" w:rsidR="00F25A4E" w:rsidRPr="00C8303B" w:rsidRDefault="00F25A4E" w:rsidP="00F25A4E">
                  <w:pPr>
                    <w:pStyle w:val="ListParagraph"/>
                    <w:spacing w:before="40" w:after="40" w:line="278" w:lineRule="auto"/>
                    <w:rPr>
                      <w:rFonts w:ascii="Aptos" w:eastAsia="Aptos" w:hAnsi="Aptos"/>
                      <w:color w:val="000000" w:themeColor="text1"/>
                      <w:sz w:val="22"/>
                      <w:szCs w:val="22"/>
                    </w:rPr>
                  </w:pPr>
                </w:p>
                <w:p w14:paraId="1727FD0C" w14:textId="77777777" w:rsidR="00B5557B" w:rsidRPr="00C8303B" w:rsidRDefault="00913910" w:rsidP="000C2419">
                  <w:pPr>
                    <w:keepNext/>
                    <w:spacing w:before="40" w:after="40"/>
                    <w:rPr>
                      <w:rFonts w:ascii="Aptos" w:hAnsi="Aptos"/>
                      <w:color w:val="0070C0"/>
                      <w:sz w:val="28"/>
                      <w:szCs w:val="28"/>
                    </w:rPr>
                  </w:pPr>
                  <w:r w:rsidRPr="00C8303B">
                    <w:rPr>
                      <w:rFonts w:ascii="Aptos" w:hAnsi="Aptos"/>
                      <w:b/>
                      <w:color w:val="071D49"/>
                      <w:sz w:val="28"/>
                      <w:szCs w:val="28"/>
                    </w:rPr>
                    <w:t xml:space="preserve">Why it matters </w:t>
                  </w:r>
                  <w:r w:rsidRPr="00C8303B">
                    <w:rPr>
                      <w:rFonts w:ascii="Aptos" w:hAnsi="Aptos"/>
                      <w:color w:val="0070C0"/>
                      <w:sz w:val="28"/>
                      <w:szCs w:val="28"/>
                    </w:rPr>
                    <w:t>(</w:t>
                  </w:r>
                  <w:r w:rsidRPr="00C8303B">
                    <w:rPr>
                      <w:rFonts w:ascii="Aptos" w:hAnsi="Aptos"/>
                      <w:i/>
                      <w:color w:val="0070C0"/>
                      <w:sz w:val="28"/>
                      <w:szCs w:val="28"/>
                    </w:rPr>
                    <w:t>CI Insights in blue italics)</w:t>
                  </w:r>
                  <w:r w:rsidRPr="00C8303B">
                    <w:rPr>
                      <w:rFonts w:ascii="Aptos" w:hAnsi="Aptos"/>
                      <w:color w:val="0070C0"/>
                      <w:sz w:val="28"/>
                      <w:szCs w:val="28"/>
                    </w:rPr>
                    <w:t>:</w:t>
                  </w:r>
                </w:p>
                <w:p w14:paraId="105F50EF" w14:textId="058F6969" w:rsidR="00572D84" w:rsidRPr="00C8303B" w:rsidRDefault="00D8062B" w:rsidP="00BC3830">
                  <w:pPr>
                    <w:pStyle w:val="ListParagraph"/>
                    <w:numPr>
                      <w:ilvl w:val="0"/>
                      <w:numId w:val="19"/>
                    </w:numPr>
                    <w:spacing w:before="40" w:after="40" w:line="278" w:lineRule="auto"/>
                    <w:rPr>
                      <w:rFonts w:ascii="Aptos" w:eastAsia="Aptos" w:hAnsi="Aptos"/>
                      <w:b/>
                      <w:bCs/>
                      <w:i/>
                      <w:iCs/>
                      <w:color w:val="0070C0"/>
                      <w:sz w:val="22"/>
                      <w:szCs w:val="22"/>
                    </w:rPr>
                  </w:pPr>
                  <w:r w:rsidRPr="00C8303B">
                    <w:rPr>
                      <w:rFonts w:ascii="Aptos" w:eastAsia="Aptos" w:hAnsi="Aptos"/>
                      <w:b/>
                      <w:bCs/>
                      <w:i/>
                      <w:iCs/>
                      <w:color w:val="0070C0"/>
                      <w:sz w:val="22"/>
                      <w:szCs w:val="22"/>
                    </w:rPr>
                    <w:t xml:space="preserve">The </w:t>
                  </w:r>
                  <w:r w:rsidR="00E16F2A" w:rsidRPr="00C8303B">
                    <w:rPr>
                      <w:rFonts w:ascii="Aptos" w:eastAsia="Aptos" w:hAnsi="Aptos"/>
                      <w:b/>
                      <w:bCs/>
                      <w:i/>
                      <w:iCs/>
                      <w:color w:val="0070C0"/>
                      <w:sz w:val="22"/>
                      <w:szCs w:val="22"/>
                    </w:rPr>
                    <w:t xml:space="preserve">Ph 2 design </w:t>
                  </w:r>
                  <w:r w:rsidR="001D5007" w:rsidRPr="00C8303B">
                    <w:rPr>
                      <w:rFonts w:ascii="Aptos" w:eastAsia="Aptos" w:hAnsi="Aptos"/>
                      <w:b/>
                      <w:bCs/>
                      <w:i/>
                      <w:iCs/>
                      <w:color w:val="0070C0"/>
                      <w:sz w:val="22"/>
                      <w:szCs w:val="22"/>
                    </w:rPr>
                    <w:t>in 3L+ R/R CLL</w:t>
                  </w:r>
                  <w:r w:rsidR="00E16F2A" w:rsidRPr="00C8303B">
                    <w:rPr>
                      <w:rFonts w:ascii="Aptos" w:eastAsia="Aptos" w:hAnsi="Aptos"/>
                      <w:b/>
                      <w:bCs/>
                      <w:i/>
                      <w:iCs/>
                      <w:color w:val="0070C0"/>
                      <w:sz w:val="22"/>
                      <w:szCs w:val="22"/>
                    </w:rPr>
                    <w:t xml:space="preserve"> reflects </w:t>
                  </w:r>
                  <w:r w:rsidR="00E27C50" w:rsidRPr="00C8303B">
                    <w:rPr>
                      <w:rFonts w:ascii="Aptos" w:eastAsia="Aptos" w:hAnsi="Aptos"/>
                      <w:b/>
                      <w:bCs/>
                      <w:i/>
                      <w:iCs/>
                      <w:color w:val="0070C0"/>
                      <w:sz w:val="22"/>
                      <w:szCs w:val="22"/>
                    </w:rPr>
                    <w:t xml:space="preserve">an </w:t>
                  </w:r>
                  <w:r w:rsidR="00E16F2A" w:rsidRPr="00C8303B">
                    <w:rPr>
                      <w:rFonts w:ascii="Aptos" w:eastAsia="Aptos" w:hAnsi="Aptos"/>
                      <w:b/>
                      <w:bCs/>
                      <w:i/>
                      <w:iCs/>
                      <w:color w:val="0070C0"/>
                      <w:sz w:val="22"/>
                      <w:szCs w:val="22"/>
                    </w:rPr>
                    <w:t xml:space="preserve">anticipated shift in </w:t>
                  </w:r>
                  <w:r w:rsidR="00E27C50" w:rsidRPr="00C8303B">
                    <w:rPr>
                      <w:rFonts w:ascii="Aptos" w:eastAsia="Aptos" w:hAnsi="Aptos"/>
                      <w:b/>
                      <w:bCs/>
                      <w:i/>
                      <w:iCs/>
                      <w:color w:val="0070C0"/>
                      <w:sz w:val="22"/>
                      <w:szCs w:val="22"/>
                    </w:rPr>
                    <w:t xml:space="preserve">the </w:t>
                  </w:r>
                  <w:r w:rsidR="00E16F2A" w:rsidRPr="00C8303B">
                    <w:rPr>
                      <w:rFonts w:ascii="Aptos" w:eastAsia="Aptos" w:hAnsi="Aptos"/>
                      <w:b/>
                      <w:bCs/>
                      <w:i/>
                      <w:iCs/>
                      <w:color w:val="0070C0"/>
                      <w:sz w:val="22"/>
                      <w:szCs w:val="22"/>
                    </w:rPr>
                    <w:t>salvage treatment paradigm</w:t>
                  </w:r>
                  <w:r w:rsidR="00572D84" w:rsidRPr="00C8303B">
                    <w:rPr>
                      <w:rFonts w:ascii="Aptos" w:eastAsia="Aptos" w:hAnsi="Aptos"/>
                      <w:b/>
                      <w:bCs/>
                      <w:i/>
                      <w:iCs/>
                      <w:color w:val="0070C0"/>
                      <w:sz w:val="22"/>
                      <w:szCs w:val="22"/>
                    </w:rPr>
                    <w:t xml:space="preserve"> </w:t>
                  </w:r>
                </w:p>
                <w:p w14:paraId="6931C306" w14:textId="65E1BA28" w:rsidR="00D60850" w:rsidRPr="00C8303B" w:rsidRDefault="00D60850" w:rsidP="00932901">
                  <w:pPr>
                    <w:pStyle w:val="ListParagraph"/>
                    <w:numPr>
                      <w:ilvl w:val="1"/>
                      <w:numId w:val="19"/>
                    </w:numPr>
                    <w:spacing w:before="40" w:after="40" w:line="278" w:lineRule="auto"/>
                    <w:rPr>
                      <w:rFonts w:ascii="Aptos" w:eastAsia="Aptos" w:hAnsi="Aptos"/>
                      <w:i/>
                      <w:iCs/>
                      <w:color w:val="0070C0"/>
                      <w:sz w:val="22"/>
                      <w:szCs w:val="22"/>
                    </w:rPr>
                  </w:pPr>
                  <w:r w:rsidRPr="00C8303B">
                    <w:rPr>
                      <w:rFonts w:ascii="Aptos" w:eastAsia="Aptos" w:hAnsi="Aptos"/>
                      <w:i/>
                      <w:iCs/>
                      <w:color w:val="0070C0"/>
                      <w:sz w:val="22"/>
                      <w:szCs w:val="22"/>
                    </w:rPr>
                    <w:t xml:space="preserve">As the salvage </w:t>
                  </w:r>
                  <w:r w:rsidR="00F20742" w:rsidRPr="00C8303B">
                    <w:rPr>
                      <w:rFonts w:ascii="Aptos" w:eastAsia="Aptos" w:hAnsi="Aptos"/>
                      <w:i/>
                      <w:iCs/>
                      <w:color w:val="0070C0"/>
                      <w:sz w:val="22"/>
                      <w:szCs w:val="22"/>
                    </w:rPr>
                    <w:t xml:space="preserve">R/R </w:t>
                  </w:r>
                  <w:r w:rsidRPr="00C8303B">
                    <w:rPr>
                      <w:rFonts w:ascii="Aptos" w:eastAsia="Aptos" w:hAnsi="Aptos"/>
                      <w:i/>
                      <w:iCs/>
                      <w:color w:val="0070C0"/>
                      <w:sz w:val="22"/>
                      <w:szCs w:val="22"/>
                    </w:rPr>
                    <w:t xml:space="preserve">CLL setting evolves, </w:t>
                  </w:r>
                  <w:proofErr w:type="spellStart"/>
                  <w:r w:rsidRPr="00C8303B">
                    <w:rPr>
                      <w:rFonts w:ascii="Aptos" w:eastAsia="Aptos" w:hAnsi="Aptos"/>
                      <w:i/>
                      <w:iCs/>
                      <w:color w:val="0070C0"/>
                      <w:sz w:val="22"/>
                      <w:szCs w:val="22"/>
                    </w:rPr>
                    <w:t>Nurix’s</w:t>
                  </w:r>
                  <w:proofErr w:type="spellEnd"/>
                  <w:r w:rsidRPr="00C8303B">
                    <w:rPr>
                      <w:rFonts w:ascii="Aptos" w:eastAsia="Aptos" w:hAnsi="Aptos"/>
                      <w:i/>
                      <w:iCs/>
                      <w:color w:val="0070C0"/>
                      <w:sz w:val="22"/>
                      <w:szCs w:val="22"/>
                    </w:rPr>
                    <w:t xml:space="preserve"> trial design is </w:t>
                  </w:r>
                  <w:r w:rsidR="00491F7B" w:rsidRPr="00C8303B">
                    <w:rPr>
                      <w:rFonts w:ascii="Aptos" w:eastAsia="Aptos" w:hAnsi="Aptos"/>
                      <w:i/>
                      <w:iCs/>
                      <w:color w:val="0070C0"/>
                      <w:sz w:val="22"/>
                      <w:szCs w:val="22"/>
                    </w:rPr>
                    <w:t>factoring in</w:t>
                  </w:r>
                  <w:r w:rsidRPr="00C8303B">
                    <w:rPr>
                      <w:rFonts w:ascii="Aptos" w:eastAsia="Aptos" w:hAnsi="Aptos"/>
                      <w:i/>
                      <w:iCs/>
                      <w:color w:val="0070C0"/>
                      <w:sz w:val="22"/>
                      <w:szCs w:val="22"/>
                    </w:rPr>
                    <w:t xml:space="preserve"> potential </w:t>
                  </w:r>
                  <w:r w:rsidR="00491F7B" w:rsidRPr="00C8303B">
                    <w:rPr>
                      <w:rFonts w:ascii="Aptos" w:eastAsia="Aptos" w:hAnsi="Aptos"/>
                      <w:i/>
                      <w:iCs/>
                      <w:color w:val="0070C0"/>
                      <w:sz w:val="22"/>
                      <w:szCs w:val="22"/>
                    </w:rPr>
                    <w:t xml:space="preserve">upcoming </w:t>
                  </w:r>
                  <w:r w:rsidRPr="00C8303B">
                    <w:rPr>
                      <w:rFonts w:ascii="Aptos" w:eastAsia="Aptos" w:hAnsi="Aptos"/>
                      <w:i/>
                      <w:iCs/>
                      <w:color w:val="0070C0"/>
                      <w:sz w:val="22"/>
                      <w:szCs w:val="22"/>
                    </w:rPr>
                    <w:t xml:space="preserve">approvals of </w:t>
                  </w:r>
                  <w:r w:rsidR="00491F7B" w:rsidRPr="00C8303B">
                    <w:rPr>
                      <w:rFonts w:ascii="Aptos" w:eastAsia="Aptos" w:hAnsi="Aptos"/>
                      <w:i/>
                      <w:iCs/>
                      <w:color w:val="0070C0"/>
                      <w:sz w:val="22"/>
                      <w:szCs w:val="22"/>
                    </w:rPr>
                    <w:t xml:space="preserve">other </w:t>
                  </w:r>
                  <w:r w:rsidR="00B22D98" w:rsidRPr="00C8303B">
                    <w:rPr>
                      <w:rFonts w:ascii="Aptos" w:eastAsia="Aptos" w:hAnsi="Aptos"/>
                      <w:i/>
                      <w:iCs/>
                      <w:color w:val="0070C0"/>
                      <w:sz w:val="22"/>
                      <w:szCs w:val="22"/>
                    </w:rPr>
                    <w:t>assets</w:t>
                  </w:r>
                  <w:r w:rsidR="00AB0751" w:rsidRPr="00C8303B">
                    <w:rPr>
                      <w:rFonts w:ascii="Aptos" w:eastAsia="Aptos" w:hAnsi="Aptos"/>
                      <w:i/>
                      <w:iCs/>
                      <w:color w:val="0070C0"/>
                      <w:sz w:val="22"/>
                      <w:szCs w:val="22"/>
                    </w:rPr>
                    <w:t xml:space="preserve"> into its inclusion criteria</w:t>
                  </w:r>
                  <w:r w:rsidR="00B22D98" w:rsidRPr="00C8303B">
                    <w:rPr>
                      <w:rFonts w:ascii="Aptos" w:eastAsia="Aptos" w:hAnsi="Aptos"/>
                      <w:i/>
                      <w:iCs/>
                      <w:color w:val="0070C0"/>
                      <w:sz w:val="22"/>
                      <w:szCs w:val="22"/>
                    </w:rPr>
                    <w:t xml:space="preserve"> </w:t>
                  </w:r>
                </w:p>
                <w:p w14:paraId="4A2E55E0" w14:textId="2F11AA58" w:rsidR="00262850" w:rsidRPr="00C8303B" w:rsidRDefault="00262850" w:rsidP="00AB0751">
                  <w:pPr>
                    <w:pStyle w:val="ListParagraph"/>
                    <w:numPr>
                      <w:ilvl w:val="2"/>
                      <w:numId w:val="19"/>
                    </w:numPr>
                    <w:spacing w:before="40" w:after="40" w:line="278" w:lineRule="auto"/>
                    <w:rPr>
                      <w:rFonts w:ascii="Aptos" w:eastAsia="Aptos" w:hAnsi="Aptos"/>
                      <w:i/>
                      <w:iCs/>
                      <w:color w:val="0070C0"/>
                      <w:sz w:val="22"/>
                      <w:szCs w:val="22"/>
                    </w:rPr>
                  </w:pPr>
                  <w:r w:rsidRPr="00C8303B">
                    <w:rPr>
                      <w:rFonts w:ascii="Aptos" w:eastAsia="Aptos" w:hAnsi="Aptos"/>
                      <w:i/>
                      <w:iCs/>
                      <w:color w:val="0070C0"/>
                      <w:sz w:val="22"/>
                      <w:szCs w:val="22"/>
                    </w:rPr>
                    <w:t xml:space="preserve">The study is designed to include </w:t>
                  </w:r>
                  <w:r w:rsidR="00EB2A35" w:rsidRPr="00C8303B">
                    <w:rPr>
                      <w:rFonts w:ascii="Aptos" w:eastAsia="Aptos" w:hAnsi="Aptos"/>
                      <w:i/>
                      <w:iCs/>
                      <w:color w:val="0070C0"/>
                      <w:sz w:val="22"/>
                      <w:szCs w:val="22"/>
                    </w:rPr>
                    <w:t xml:space="preserve">patients previously treated with </w:t>
                  </w:r>
                  <w:r w:rsidR="00C72859" w:rsidRPr="00C8303B">
                    <w:rPr>
                      <w:rFonts w:ascii="Aptos" w:eastAsia="Aptos" w:hAnsi="Aptos"/>
                      <w:i/>
                      <w:iCs/>
                      <w:color w:val="0070C0"/>
                      <w:sz w:val="22"/>
                      <w:szCs w:val="22"/>
                    </w:rPr>
                    <w:t>a ncBTKi, such as Lilly’s Pirto</w:t>
                  </w:r>
                  <w:r w:rsidR="003D7000" w:rsidRPr="00C8303B">
                    <w:rPr>
                      <w:rFonts w:ascii="Aptos" w:eastAsia="Aptos" w:hAnsi="Aptos"/>
                      <w:i/>
                      <w:iCs/>
                      <w:color w:val="0070C0"/>
                      <w:sz w:val="22"/>
                      <w:szCs w:val="22"/>
                    </w:rPr>
                    <w:t xml:space="preserve">, which </w:t>
                  </w:r>
                  <w:r w:rsidR="00CF2A63" w:rsidRPr="00C8303B">
                    <w:rPr>
                      <w:rFonts w:ascii="Aptos" w:eastAsia="Aptos" w:hAnsi="Aptos"/>
                      <w:i/>
                      <w:iCs/>
                      <w:color w:val="0070C0"/>
                      <w:sz w:val="22"/>
                      <w:szCs w:val="22"/>
                    </w:rPr>
                    <w:t xml:space="preserve">was recently approved in the </w:t>
                  </w:r>
                  <w:hyperlink r:id="rId17" w:history="1">
                    <w:r w:rsidR="00CF2A63" w:rsidRPr="00C8303B">
                      <w:rPr>
                        <w:rStyle w:val="Hyperlink"/>
                        <w:rFonts w:ascii="Aptos" w:eastAsia="Aptos" w:hAnsi="Aptos"/>
                        <w:i/>
                        <w:iCs/>
                        <w:sz w:val="22"/>
                        <w:szCs w:val="22"/>
                      </w:rPr>
                      <w:t>EU</w:t>
                    </w:r>
                  </w:hyperlink>
                  <w:r w:rsidR="00CF2A63" w:rsidRPr="00C8303B">
                    <w:rPr>
                      <w:rFonts w:ascii="Aptos" w:eastAsia="Aptos" w:hAnsi="Aptos"/>
                      <w:i/>
                      <w:iCs/>
                      <w:color w:val="0070C0"/>
                      <w:sz w:val="22"/>
                      <w:szCs w:val="22"/>
                    </w:rPr>
                    <w:t xml:space="preserve"> and</w:t>
                  </w:r>
                  <w:r w:rsidR="003D7000" w:rsidRPr="00C8303B">
                    <w:rPr>
                      <w:rFonts w:ascii="Aptos" w:eastAsia="Aptos" w:hAnsi="Aptos"/>
                      <w:i/>
                      <w:iCs/>
                      <w:color w:val="0070C0"/>
                      <w:sz w:val="22"/>
                      <w:szCs w:val="22"/>
                    </w:rPr>
                    <w:t xml:space="preserve"> anticipated to be approved in the US in 4Q 2025</w:t>
                  </w:r>
                  <w:r w:rsidR="00AB0751" w:rsidRPr="00C8303B">
                    <w:rPr>
                      <w:rFonts w:ascii="Aptos" w:eastAsia="Aptos" w:hAnsi="Aptos"/>
                      <w:i/>
                      <w:iCs/>
                      <w:color w:val="0070C0"/>
                      <w:sz w:val="22"/>
                      <w:szCs w:val="22"/>
                    </w:rPr>
                    <w:t xml:space="preserve"> based on the </w:t>
                  </w:r>
                  <w:r w:rsidR="00B21128" w:rsidRPr="00C8303B">
                    <w:rPr>
                      <w:rFonts w:ascii="Aptos" w:eastAsia="Aptos" w:hAnsi="Aptos"/>
                      <w:i/>
                      <w:iCs/>
                      <w:color w:val="0070C0"/>
                      <w:sz w:val="22"/>
                      <w:szCs w:val="22"/>
                    </w:rPr>
                    <w:t xml:space="preserve">Ph 3 </w:t>
                  </w:r>
                  <w:hyperlink r:id="rId18" w:history="1">
                    <w:r w:rsidR="00AB0751" w:rsidRPr="00C8303B">
                      <w:rPr>
                        <w:rStyle w:val="Hyperlink"/>
                        <w:rFonts w:ascii="Aptos" w:eastAsia="Aptos" w:hAnsi="Aptos"/>
                        <w:i/>
                        <w:iCs/>
                        <w:sz w:val="22"/>
                        <w:szCs w:val="22"/>
                      </w:rPr>
                      <w:t>BRUIN</w:t>
                    </w:r>
                    <w:r w:rsidR="00B21128" w:rsidRPr="00C8303B">
                      <w:rPr>
                        <w:rStyle w:val="Hyperlink"/>
                        <w:rFonts w:ascii="Aptos" w:eastAsia="Aptos" w:hAnsi="Aptos"/>
                        <w:i/>
                        <w:iCs/>
                        <w:sz w:val="22"/>
                        <w:szCs w:val="22"/>
                      </w:rPr>
                      <w:t xml:space="preserve"> </w:t>
                    </w:r>
                    <w:r w:rsidR="00AB0751" w:rsidRPr="00C8303B">
                      <w:rPr>
                        <w:rStyle w:val="Hyperlink"/>
                        <w:rFonts w:ascii="Aptos" w:eastAsia="Aptos" w:hAnsi="Aptos"/>
                        <w:i/>
                        <w:iCs/>
                        <w:sz w:val="22"/>
                        <w:szCs w:val="22"/>
                      </w:rPr>
                      <w:t>CLL-321</w:t>
                    </w:r>
                  </w:hyperlink>
                  <w:r w:rsidR="00AB0751" w:rsidRPr="00C8303B">
                    <w:rPr>
                      <w:rFonts w:ascii="Aptos" w:eastAsia="Aptos" w:hAnsi="Aptos"/>
                      <w:i/>
                      <w:iCs/>
                      <w:color w:val="0070C0"/>
                      <w:sz w:val="22"/>
                      <w:szCs w:val="22"/>
                    </w:rPr>
                    <w:t xml:space="preserve"> study </w:t>
                  </w:r>
                  <w:r w:rsidR="00065ACD" w:rsidRPr="00C8303B">
                    <w:rPr>
                      <w:rFonts w:ascii="Aptos" w:eastAsia="Aptos" w:hAnsi="Aptos"/>
                      <w:i/>
                      <w:iCs/>
                      <w:color w:val="0070C0"/>
                      <w:sz w:val="22"/>
                      <w:szCs w:val="22"/>
                    </w:rPr>
                    <w:t>(post-BTKi</w:t>
                  </w:r>
                  <w:r w:rsidR="00B21128" w:rsidRPr="00C8303B">
                    <w:rPr>
                      <w:rFonts w:ascii="Aptos" w:eastAsia="Aptos" w:hAnsi="Aptos"/>
                      <w:i/>
                      <w:iCs/>
                      <w:color w:val="0070C0"/>
                      <w:sz w:val="22"/>
                      <w:szCs w:val="22"/>
                    </w:rPr>
                    <w:t xml:space="preserve"> R/R CLL</w:t>
                  </w:r>
                  <w:r w:rsidR="00065ACD" w:rsidRPr="00C8303B">
                    <w:rPr>
                      <w:rFonts w:ascii="Aptos" w:eastAsia="Aptos" w:hAnsi="Aptos"/>
                      <w:i/>
                      <w:iCs/>
                      <w:color w:val="0070C0"/>
                      <w:sz w:val="22"/>
                      <w:szCs w:val="22"/>
                    </w:rPr>
                    <w:t>, pirtobrutinib, N=238)</w:t>
                  </w:r>
                </w:p>
                <w:p w14:paraId="5C255AED" w14:textId="651AA4BA" w:rsidR="00247EA2" w:rsidRPr="00C8303B" w:rsidRDefault="005D57E3" w:rsidP="00247EA2">
                  <w:pPr>
                    <w:pStyle w:val="ListParagraph"/>
                    <w:numPr>
                      <w:ilvl w:val="1"/>
                      <w:numId w:val="19"/>
                    </w:numPr>
                    <w:spacing w:before="40" w:after="40" w:line="278" w:lineRule="auto"/>
                    <w:rPr>
                      <w:rFonts w:ascii="Aptos" w:eastAsia="Aptos" w:hAnsi="Aptos"/>
                      <w:i/>
                      <w:iCs/>
                      <w:color w:val="0070C0"/>
                      <w:sz w:val="22"/>
                      <w:szCs w:val="22"/>
                    </w:rPr>
                  </w:pPr>
                  <w:r w:rsidRPr="00C8303B">
                    <w:rPr>
                      <w:rFonts w:ascii="Aptos" w:eastAsia="Aptos" w:hAnsi="Aptos"/>
                      <w:i/>
                      <w:iCs/>
                      <w:color w:val="0070C0"/>
                      <w:sz w:val="22"/>
                      <w:szCs w:val="22"/>
                    </w:rPr>
                    <w:t>With</w:t>
                  </w:r>
                  <w:r w:rsidR="00586175" w:rsidRPr="00C8303B">
                    <w:rPr>
                      <w:rFonts w:ascii="Aptos" w:eastAsia="Aptos" w:hAnsi="Aptos"/>
                      <w:i/>
                      <w:iCs/>
                      <w:color w:val="0070C0"/>
                      <w:sz w:val="22"/>
                      <w:szCs w:val="22"/>
                    </w:rPr>
                    <w:t xml:space="preserve"> commencement of the </w:t>
                  </w:r>
                  <w:proofErr w:type="spellStart"/>
                  <w:r w:rsidR="00586175" w:rsidRPr="00C8303B">
                    <w:rPr>
                      <w:rFonts w:ascii="Aptos" w:eastAsia="Aptos" w:hAnsi="Aptos"/>
                      <w:i/>
                      <w:iCs/>
                      <w:color w:val="0070C0"/>
                      <w:sz w:val="22"/>
                      <w:szCs w:val="22"/>
                    </w:rPr>
                    <w:t>DAYBreak</w:t>
                  </w:r>
                  <w:proofErr w:type="spellEnd"/>
                  <w:r w:rsidR="00586175" w:rsidRPr="00C8303B">
                    <w:rPr>
                      <w:rFonts w:ascii="Aptos" w:eastAsia="Aptos" w:hAnsi="Aptos"/>
                      <w:i/>
                      <w:iCs/>
                      <w:color w:val="0070C0"/>
                      <w:sz w:val="22"/>
                      <w:szCs w:val="22"/>
                    </w:rPr>
                    <w:t xml:space="preserve"> trial </w:t>
                  </w:r>
                  <w:r w:rsidR="00247EA2" w:rsidRPr="00C8303B">
                    <w:rPr>
                      <w:rFonts w:ascii="Aptos" w:eastAsia="Aptos" w:hAnsi="Aptos"/>
                      <w:i/>
                      <w:iCs/>
                      <w:color w:val="0070C0"/>
                      <w:sz w:val="22"/>
                      <w:szCs w:val="22"/>
                    </w:rPr>
                    <w:t xml:space="preserve">in 3L+ CLL, </w:t>
                  </w:r>
                  <w:proofErr w:type="spellStart"/>
                  <w:r w:rsidR="00586175" w:rsidRPr="00C8303B">
                    <w:rPr>
                      <w:rFonts w:ascii="Aptos" w:eastAsia="Aptos" w:hAnsi="Aptos"/>
                      <w:i/>
                      <w:iCs/>
                      <w:color w:val="0070C0"/>
                      <w:sz w:val="22"/>
                      <w:szCs w:val="22"/>
                    </w:rPr>
                    <w:t>Nurix</w:t>
                  </w:r>
                  <w:proofErr w:type="spellEnd"/>
                  <w:r w:rsidR="00586175" w:rsidRPr="00C8303B">
                    <w:rPr>
                      <w:rFonts w:ascii="Aptos" w:eastAsia="Aptos" w:hAnsi="Aptos"/>
                      <w:i/>
                      <w:iCs/>
                      <w:color w:val="0070C0"/>
                      <w:sz w:val="22"/>
                      <w:szCs w:val="22"/>
                    </w:rPr>
                    <w:t xml:space="preserve"> </w:t>
                  </w:r>
                  <w:r w:rsidRPr="00C8303B">
                    <w:rPr>
                      <w:rFonts w:ascii="Aptos" w:eastAsia="Aptos" w:hAnsi="Aptos"/>
                      <w:i/>
                      <w:iCs/>
                      <w:color w:val="0070C0"/>
                      <w:sz w:val="22"/>
                      <w:szCs w:val="22"/>
                    </w:rPr>
                    <w:t>is</w:t>
                  </w:r>
                  <w:r w:rsidR="00586175" w:rsidRPr="00C8303B">
                    <w:rPr>
                      <w:rFonts w:ascii="Aptos" w:eastAsia="Aptos" w:hAnsi="Aptos"/>
                      <w:i/>
                      <w:iCs/>
                      <w:color w:val="0070C0"/>
                      <w:sz w:val="22"/>
                      <w:szCs w:val="22"/>
                    </w:rPr>
                    <w:t xml:space="preserve"> on track for a</w:t>
                  </w:r>
                  <w:r w:rsidR="00A60B8C" w:rsidRPr="00C8303B">
                    <w:rPr>
                      <w:rFonts w:ascii="Aptos" w:eastAsia="Aptos" w:hAnsi="Aptos"/>
                      <w:i/>
                      <w:iCs/>
                      <w:color w:val="0070C0"/>
                      <w:sz w:val="22"/>
                      <w:szCs w:val="22"/>
                    </w:rPr>
                    <w:t>n</w:t>
                  </w:r>
                  <w:r w:rsidR="00586175" w:rsidRPr="00C8303B">
                    <w:rPr>
                      <w:rFonts w:ascii="Aptos" w:eastAsia="Aptos" w:hAnsi="Aptos"/>
                      <w:i/>
                      <w:iCs/>
                      <w:color w:val="0070C0"/>
                      <w:sz w:val="22"/>
                      <w:szCs w:val="22"/>
                    </w:rPr>
                    <w:t xml:space="preserve"> accelerated approval </w:t>
                  </w:r>
                  <w:r w:rsidR="00247EA2" w:rsidRPr="00C8303B">
                    <w:rPr>
                      <w:rFonts w:ascii="Aptos" w:eastAsia="Aptos" w:hAnsi="Aptos"/>
                      <w:i/>
                      <w:iCs/>
                      <w:color w:val="0070C0"/>
                      <w:sz w:val="22"/>
                      <w:szCs w:val="22"/>
                    </w:rPr>
                    <w:t>p</w:t>
                  </w:r>
                  <w:r w:rsidR="00247EA2" w:rsidRPr="00C8303B">
                    <w:rPr>
                      <w:rFonts w:ascii="Aptos" w:eastAsia="Aptos" w:hAnsi="Aptos"/>
                      <w:i/>
                      <w:color w:val="0070C0"/>
                      <w:sz w:val="22"/>
                      <w:szCs w:val="22"/>
                    </w:rPr>
                    <w:t>rojected for 2028</w:t>
                  </w:r>
                  <w:r w:rsidR="00247EA2" w:rsidRPr="00C8303B">
                    <w:rPr>
                      <w:rFonts w:ascii="Aptos" w:eastAsia="Aptos" w:hAnsi="Aptos"/>
                      <w:i/>
                      <w:iCs/>
                      <w:color w:val="0070C0"/>
                      <w:sz w:val="22"/>
                      <w:szCs w:val="22"/>
                    </w:rPr>
                    <w:t xml:space="preserve"> (CI assumption),</w:t>
                  </w:r>
                  <w:r w:rsidR="00247EA2" w:rsidRPr="00C8303B">
                    <w:rPr>
                      <w:rFonts w:ascii="Aptos" w:eastAsia="Aptos" w:hAnsi="Aptos"/>
                      <w:i/>
                      <w:color w:val="0070C0"/>
                      <w:sz w:val="22"/>
                      <w:szCs w:val="22"/>
                    </w:rPr>
                    <w:t xml:space="preserve"> </w:t>
                  </w:r>
                  <w:r w:rsidR="00247EA2" w:rsidRPr="00C8303B">
                    <w:rPr>
                      <w:rFonts w:ascii="Aptos" w:eastAsia="Aptos" w:hAnsi="Aptos"/>
                      <w:i/>
                      <w:iCs/>
                      <w:color w:val="0070C0"/>
                      <w:sz w:val="22"/>
                      <w:szCs w:val="22"/>
                    </w:rPr>
                    <w:t xml:space="preserve">contingent on a successful </w:t>
                  </w:r>
                  <w:r w:rsidR="00CD6840" w:rsidRPr="00C8303B">
                    <w:rPr>
                      <w:rFonts w:ascii="Aptos" w:eastAsia="Aptos" w:hAnsi="Aptos"/>
                      <w:i/>
                      <w:iCs/>
                      <w:color w:val="0070C0"/>
                      <w:sz w:val="22"/>
                      <w:szCs w:val="22"/>
                    </w:rPr>
                    <w:t>AA pat</w:t>
                  </w:r>
                  <w:r w:rsidR="00247EA2" w:rsidRPr="00C8303B">
                    <w:rPr>
                      <w:rFonts w:ascii="Aptos" w:eastAsia="Aptos" w:hAnsi="Aptos"/>
                      <w:i/>
                      <w:iCs/>
                      <w:color w:val="0070C0"/>
                      <w:sz w:val="22"/>
                      <w:szCs w:val="22"/>
                    </w:rPr>
                    <w:t xml:space="preserve">hway </w:t>
                  </w:r>
                </w:p>
                <w:p w14:paraId="5322F923" w14:textId="173A3F73" w:rsidR="00F321AF" w:rsidRPr="00C8303B" w:rsidRDefault="009B7388" w:rsidP="00F321AF">
                  <w:pPr>
                    <w:pStyle w:val="ListParagraph"/>
                    <w:numPr>
                      <w:ilvl w:val="2"/>
                      <w:numId w:val="19"/>
                    </w:numPr>
                    <w:spacing w:before="40" w:after="40" w:line="278" w:lineRule="auto"/>
                    <w:rPr>
                      <w:rFonts w:ascii="Aptos" w:eastAsia="Aptos" w:hAnsi="Aptos"/>
                      <w:i/>
                      <w:iCs/>
                      <w:color w:val="0070C0"/>
                      <w:sz w:val="22"/>
                      <w:szCs w:val="22"/>
                    </w:rPr>
                  </w:pPr>
                  <w:r w:rsidRPr="00C8303B">
                    <w:rPr>
                      <w:rFonts w:ascii="Aptos" w:eastAsia="Aptos" w:hAnsi="Aptos"/>
                      <w:i/>
                      <w:iCs/>
                      <w:color w:val="0070C0"/>
                      <w:sz w:val="22"/>
                      <w:szCs w:val="22"/>
                    </w:rPr>
                    <w:t>Assuming an aggressive timeline based on a data readout and submission in 1Q 2027, earliest approval could be observed in 1Q 2028</w:t>
                  </w:r>
                </w:p>
                <w:p w14:paraId="2D3C2C19" w14:textId="246425CF" w:rsidR="00D11909" w:rsidRPr="00C8303B" w:rsidRDefault="00421B0C" w:rsidP="00932901">
                  <w:pPr>
                    <w:pStyle w:val="ListParagraph"/>
                    <w:numPr>
                      <w:ilvl w:val="0"/>
                      <w:numId w:val="19"/>
                    </w:numPr>
                    <w:spacing w:before="40" w:after="40" w:line="278" w:lineRule="auto"/>
                    <w:rPr>
                      <w:rFonts w:ascii="Aptos" w:eastAsia="Aptos" w:hAnsi="Aptos"/>
                      <w:b/>
                      <w:i/>
                      <w:sz w:val="22"/>
                      <w:szCs w:val="22"/>
                    </w:rPr>
                  </w:pPr>
                  <w:r w:rsidRPr="00C8303B">
                    <w:rPr>
                      <w:rFonts w:ascii="Aptos" w:eastAsia="Aptos" w:hAnsi="Aptos"/>
                      <w:b/>
                      <w:i/>
                      <w:color w:val="0070C0"/>
                      <w:sz w:val="22"/>
                      <w:szCs w:val="22"/>
                    </w:rPr>
                    <w:t>The c</w:t>
                  </w:r>
                  <w:r w:rsidR="00D11909" w:rsidRPr="00C8303B">
                    <w:rPr>
                      <w:rFonts w:ascii="Aptos" w:eastAsia="Aptos" w:hAnsi="Aptos"/>
                      <w:b/>
                      <w:i/>
                      <w:color w:val="0070C0"/>
                      <w:sz w:val="22"/>
                      <w:szCs w:val="22"/>
                    </w:rPr>
                    <w:t xml:space="preserve">onfirmatory </w:t>
                  </w:r>
                  <w:r w:rsidR="005A4767" w:rsidRPr="00C8303B">
                    <w:rPr>
                      <w:rFonts w:ascii="Aptos" w:eastAsia="Aptos" w:hAnsi="Aptos"/>
                      <w:b/>
                      <w:i/>
                      <w:color w:val="0070C0"/>
                      <w:sz w:val="22"/>
                      <w:szCs w:val="22"/>
                    </w:rPr>
                    <w:t xml:space="preserve">trial </w:t>
                  </w:r>
                  <w:r w:rsidR="001D5007" w:rsidRPr="00C8303B">
                    <w:rPr>
                      <w:rFonts w:ascii="Aptos" w:eastAsia="Aptos" w:hAnsi="Aptos"/>
                      <w:b/>
                      <w:i/>
                      <w:color w:val="0070C0"/>
                      <w:sz w:val="22"/>
                      <w:szCs w:val="22"/>
                    </w:rPr>
                    <w:t xml:space="preserve">in 2L+ R/R CLL </w:t>
                  </w:r>
                  <w:r w:rsidRPr="00C8303B">
                    <w:rPr>
                      <w:rFonts w:ascii="Aptos" w:eastAsia="Aptos" w:hAnsi="Aptos"/>
                      <w:b/>
                      <w:i/>
                      <w:color w:val="0070C0"/>
                      <w:sz w:val="22"/>
                      <w:szCs w:val="22"/>
                    </w:rPr>
                    <w:t xml:space="preserve">is </w:t>
                  </w:r>
                  <w:r w:rsidR="005A4767" w:rsidRPr="00C8303B">
                    <w:rPr>
                      <w:rFonts w:ascii="Aptos" w:eastAsia="Aptos" w:hAnsi="Aptos"/>
                      <w:b/>
                      <w:i/>
                      <w:color w:val="0070C0"/>
                      <w:sz w:val="22"/>
                      <w:szCs w:val="22"/>
                    </w:rPr>
                    <w:t>poised to support broad global regulatory submissions</w:t>
                  </w:r>
                </w:p>
                <w:p w14:paraId="32833582" w14:textId="11A095A8" w:rsidR="00DA5C24" w:rsidRPr="00C8303B" w:rsidRDefault="00AF70C5" w:rsidP="79BD8C13">
                  <w:pPr>
                    <w:pStyle w:val="ListParagraph"/>
                    <w:numPr>
                      <w:ilvl w:val="1"/>
                      <w:numId w:val="19"/>
                    </w:numPr>
                    <w:spacing w:before="40" w:after="40" w:line="278" w:lineRule="auto"/>
                    <w:rPr>
                      <w:rFonts w:ascii="Aptos" w:eastAsia="Aptos" w:hAnsi="Aptos"/>
                      <w:i/>
                      <w:iCs/>
                      <w:sz w:val="22"/>
                      <w:szCs w:val="22"/>
                    </w:rPr>
                  </w:pPr>
                  <w:r w:rsidRPr="79BD8C13">
                    <w:rPr>
                      <w:rFonts w:ascii="Aptos" w:eastAsia="Aptos" w:hAnsi="Aptos"/>
                      <w:i/>
                      <w:iCs/>
                      <w:sz w:val="22"/>
                      <w:szCs w:val="22"/>
                    </w:rPr>
                    <w:t xml:space="preserve">The </w:t>
                  </w:r>
                  <w:r w:rsidR="005128B0" w:rsidRPr="79BD8C13">
                    <w:rPr>
                      <w:rFonts w:ascii="Aptos" w:eastAsia="Aptos" w:hAnsi="Aptos"/>
                      <w:i/>
                      <w:iCs/>
                      <w:sz w:val="22"/>
                      <w:szCs w:val="22"/>
                    </w:rPr>
                    <w:t>Ph 3</w:t>
                  </w:r>
                  <w:r w:rsidRPr="79BD8C13">
                    <w:rPr>
                      <w:rFonts w:ascii="Aptos" w:eastAsia="Aptos" w:hAnsi="Aptos"/>
                      <w:i/>
                      <w:iCs/>
                      <w:sz w:val="22"/>
                      <w:szCs w:val="22"/>
                    </w:rPr>
                    <w:t xml:space="preserve"> confirmatory trial</w:t>
                  </w:r>
                  <w:r w:rsidR="005128B0" w:rsidRPr="79BD8C13">
                    <w:rPr>
                      <w:rFonts w:ascii="Aptos" w:eastAsia="Aptos" w:hAnsi="Aptos"/>
                      <w:i/>
                      <w:iCs/>
                      <w:sz w:val="22"/>
                      <w:szCs w:val="22"/>
                    </w:rPr>
                    <w:t xml:space="preserve"> of bexobrutideg</w:t>
                  </w:r>
                  <w:r w:rsidRPr="79BD8C13">
                    <w:rPr>
                      <w:rFonts w:ascii="Aptos" w:eastAsia="Aptos" w:hAnsi="Aptos"/>
                      <w:i/>
                      <w:iCs/>
                      <w:sz w:val="22"/>
                      <w:szCs w:val="22"/>
                    </w:rPr>
                    <w:t xml:space="preserve"> is strategically designed to align with diverse 2L SoC across regions; pirtobrutinib is expected to be utilized for most of the 2L setting in the US/EU, </w:t>
                  </w:r>
                  <w:r w:rsidR="00214A4F" w:rsidRPr="79BD8C13">
                    <w:rPr>
                      <w:rFonts w:ascii="Aptos" w:eastAsia="Aptos" w:hAnsi="Aptos"/>
                      <w:i/>
                      <w:iCs/>
                      <w:sz w:val="22"/>
                      <w:szCs w:val="22"/>
                    </w:rPr>
                    <w:t>Ide</w:t>
                  </w:r>
                  <w:r w:rsidR="5A7AD8C6" w:rsidRPr="79BD8C13">
                    <w:rPr>
                      <w:rFonts w:ascii="Aptos" w:eastAsia="Aptos" w:hAnsi="Aptos"/>
                      <w:i/>
                      <w:iCs/>
                      <w:sz w:val="22"/>
                      <w:szCs w:val="22"/>
                    </w:rPr>
                    <w:t>la</w:t>
                  </w:r>
                  <w:r w:rsidR="00214A4F" w:rsidRPr="79BD8C13">
                    <w:rPr>
                      <w:rFonts w:ascii="Aptos" w:eastAsia="Aptos" w:hAnsi="Aptos"/>
                      <w:i/>
                      <w:iCs/>
                      <w:sz w:val="22"/>
                      <w:szCs w:val="22"/>
                    </w:rPr>
                    <w:t xml:space="preserve"> + R</w:t>
                  </w:r>
                  <w:r w:rsidRPr="79BD8C13">
                    <w:rPr>
                      <w:rFonts w:ascii="Aptos" w:eastAsia="Aptos" w:hAnsi="Aptos"/>
                      <w:i/>
                      <w:iCs/>
                      <w:sz w:val="22"/>
                      <w:szCs w:val="22"/>
                    </w:rPr>
                    <w:t xml:space="preserve"> for high-risk EU patients, and </w:t>
                  </w:r>
                  <w:r w:rsidR="00214A4F" w:rsidRPr="79BD8C13">
                    <w:rPr>
                      <w:rFonts w:ascii="Aptos" w:eastAsia="Aptos" w:hAnsi="Aptos"/>
                      <w:i/>
                      <w:iCs/>
                      <w:sz w:val="22"/>
                      <w:szCs w:val="22"/>
                    </w:rPr>
                    <w:t>B + R</w:t>
                  </w:r>
                  <w:r w:rsidRPr="79BD8C13">
                    <w:rPr>
                      <w:rFonts w:ascii="Aptos" w:eastAsia="Aptos" w:hAnsi="Aptos"/>
                      <w:i/>
                      <w:iCs/>
                      <w:sz w:val="22"/>
                      <w:szCs w:val="22"/>
                    </w:rPr>
                    <w:t xml:space="preserve"> prevalent in ROW</w:t>
                  </w:r>
                </w:p>
                <w:p w14:paraId="5D4214FA" w14:textId="7A60CB80" w:rsidR="0030029C" w:rsidRPr="00C8303B" w:rsidRDefault="0030029C" w:rsidP="0030029C">
                  <w:pPr>
                    <w:pStyle w:val="ListParagraph"/>
                    <w:numPr>
                      <w:ilvl w:val="2"/>
                      <w:numId w:val="19"/>
                    </w:numPr>
                    <w:spacing w:before="40" w:after="40" w:line="278" w:lineRule="auto"/>
                    <w:rPr>
                      <w:rFonts w:ascii="Aptos" w:eastAsia="Aptos" w:hAnsi="Aptos"/>
                      <w:bCs/>
                      <w:i/>
                      <w:color w:val="0070C0"/>
                      <w:sz w:val="22"/>
                      <w:szCs w:val="22"/>
                    </w:rPr>
                  </w:pPr>
                  <w:r w:rsidRPr="00C8303B">
                    <w:rPr>
                      <w:rFonts w:ascii="Aptos" w:eastAsia="Aptos" w:hAnsi="Aptos"/>
                      <w:bCs/>
                      <w:i/>
                      <w:color w:val="0070C0"/>
                      <w:sz w:val="22"/>
                      <w:szCs w:val="22"/>
                    </w:rPr>
                    <w:t xml:space="preserve">This </w:t>
                  </w:r>
                  <w:r w:rsidR="00934894" w:rsidRPr="00C8303B">
                    <w:rPr>
                      <w:rFonts w:ascii="Aptos" w:eastAsia="Aptos" w:hAnsi="Aptos"/>
                      <w:bCs/>
                      <w:i/>
                      <w:color w:val="0070C0"/>
                      <w:sz w:val="22"/>
                      <w:szCs w:val="22"/>
                    </w:rPr>
                    <w:t xml:space="preserve">Ph 3 confirmatory trial </w:t>
                  </w:r>
                  <w:r w:rsidRPr="00C8303B">
                    <w:rPr>
                      <w:rFonts w:ascii="Aptos" w:eastAsia="Aptos" w:hAnsi="Aptos"/>
                      <w:bCs/>
                      <w:i/>
                      <w:color w:val="0070C0"/>
                      <w:sz w:val="22"/>
                      <w:szCs w:val="22"/>
                    </w:rPr>
                    <w:t>design</w:t>
                  </w:r>
                  <w:r w:rsidR="00DF0B54" w:rsidRPr="00C8303B">
                    <w:rPr>
                      <w:rFonts w:ascii="Aptos" w:eastAsia="Aptos" w:hAnsi="Aptos"/>
                      <w:bCs/>
                      <w:i/>
                      <w:color w:val="0070C0"/>
                      <w:sz w:val="22"/>
                      <w:szCs w:val="22"/>
                    </w:rPr>
                    <w:t xml:space="preserve"> </w:t>
                  </w:r>
                  <w:r w:rsidR="00934894" w:rsidRPr="00C8303B">
                    <w:rPr>
                      <w:rFonts w:ascii="Aptos" w:eastAsia="Aptos" w:hAnsi="Aptos"/>
                      <w:bCs/>
                      <w:i/>
                      <w:color w:val="0070C0"/>
                      <w:sz w:val="22"/>
                      <w:szCs w:val="22"/>
                    </w:rPr>
                    <w:t>of</w:t>
                  </w:r>
                  <w:r w:rsidR="00DF0B54" w:rsidRPr="00C8303B">
                    <w:rPr>
                      <w:rFonts w:ascii="Aptos" w:eastAsia="Aptos" w:hAnsi="Aptos"/>
                      <w:bCs/>
                      <w:i/>
                      <w:color w:val="0070C0"/>
                      <w:sz w:val="22"/>
                      <w:szCs w:val="22"/>
                    </w:rPr>
                    <w:t xml:space="preserve"> </w:t>
                  </w:r>
                  <w:proofErr w:type="spellStart"/>
                  <w:r w:rsidR="00DF0B54" w:rsidRPr="00C8303B">
                    <w:rPr>
                      <w:rFonts w:ascii="Aptos" w:eastAsia="Aptos" w:hAnsi="Aptos"/>
                      <w:bCs/>
                      <w:i/>
                      <w:color w:val="0070C0"/>
                      <w:sz w:val="22"/>
                      <w:szCs w:val="22"/>
                    </w:rPr>
                    <w:t>b</w:t>
                  </w:r>
                  <w:r w:rsidR="00C81582" w:rsidRPr="00C8303B">
                    <w:rPr>
                      <w:rFonts w:ascii="Aptos" w:eastAsia="Aptos" w:hAnsi="Aptos"/>
                      <w:bCs/>
                      <w:i/>
                      <w:color w:val="0070C0"/>
                      <w:sz w:val="22"/>
                      <w:szCs w:val="22"/>
                    </w:rPr>
                    <w:t>exobrutideg</w:t>
                  </w:r>
                  <w:proofErr w:type="spellEnd"/>
                  <w:r w:rsidR="00C81582" w:rsidRPr="00C8303B">
                    <w:rPr>
                      <w:rFonts w:ascii="Aptos" w:eastAsia="Aptos" w:hAnsi="Aptos"/>
                      <w:bCs/>
                      <w:i/>
                      <w:color w:val="0070C0"/>
                      <w:sz w:val="22"/>
                      <w:szCs w:val="22"/>
                    </w:rPr>
                    <w:t xml:space="preserve"> </w:t>
                  </w:r>
                  <w:r w:rsidR="00934894" w:rsidRPr="00C8303B">
                    <w:rPr>
                      <w:rFonts w:ascii="Aptos" w:eastAsia="Aptos" w:hAnsi="Aptos"/>
                      <w:bCs/>
                      <w:i/>
                      <w:color w:val="0070C0"/>
                      <w:sz w:val="22"/>
                      <w:szCs w:val="22"/>
                    </w:rPr>
                    <w:t xml:space="preserve">enables comparison across all three control arms, compared to </w:t>
                  </w:r>
                  <w:r w:rsidR="00A53990" w:rsidRPr="00C8303B">
                    <w:rPr>
                      <w:rFonts w:ascii="Aptos" w:eastAsia="Aptos" w:hAnsi="Aptos"/>
                      <w:bCs/>
                      <w:i/>
                      <w:color w:val="0070C0"/>
                      <w:sz w:val="22"/>
                      <w:szCs w:val="22"/>
                    </w:rPr>
                    <w:t xml:space="preserve">two separate studies </w:t>
                  </w:r>
                  <w:r w:rsidR="00B245B0" w:rsidRPr="00C8303B">
                    <w:rPr>
                      <w:rFonts w:ascii="Aptos" w:eastAsia="Aptos" w:hAnsi="Aptos"/>
                      <w:bCs/>
                      <w:i/>
                      <w:color w:val="0070C0"/>
                      <w:sz w:val="22"/>
                      <w:szCs w:val="22"/>
                    </w:rPr>
                    <w:t>(</w:t>
                  </w:r>
                  <w:hyperlink r:id="rId19" w:history="1">
                    <w:r w:rsidR="00B245B0" w:rsidRPr="00C8303B">
                      <w:rPr>
                        <w:rStyle w:val="Hyperlink"/>
                        <w:rFonts w:ascii="Aptos" w:eastAsia="Aptos" w:hAnsi="Aptos"/>
                        <w:bCs/>
                        <w:i/>
                        <w:color w:val="0070C0"/>
                        <w:sz w:val="22"/>
                        <w:szCs w:val="22"/>
                      </w:rPr>
                      <w:t>CaDAnCe</w:t>
                    </w:r>
                    <w:r w:rsidR="00090A35" w:rsidRPr="00C8303B">
                      <w:rPr>
                        <w:rStyle w:val="Hyperlink"/>
                        <w:rFonts w:ascii="Aptos" w:eastAsia="Aptos" w:hAnsi="Aptos"/>
                        <w:bCs/>
                        <w:i/>
                        <w:color w:val="0070C0"/>
                        <w:sz w:val="22"/>
                        <w:szCs w:val="22"/>
                      </w:rPr>
                      <w:t>-304</w:t>
                    </w:r>
                  </w:hyperlink>
                  <w:r w:rsidR="00090A35" w:rsidRPr="00C8303B">
                    <w:rPr>
                      <w:rFonts w:ascii="Aptos" w:eastAsia="Aptos" w:hAnsi="Aptos"/>
                      <w:bCs/>
                      <w:i/>
                      <w:color w:val="0070C0"/>
                      <w:sz w:val="22"/>
                      <w:szCs w:val="22"/>
                    </w:rPr>
                    <w:t xml:space="preserve">: H2H vs. Pirto; </w:t>
                  </w:r>
                  <w:hyperlink r:id="rId20" w:history="1">
                    <w:r w:rsidR="00090A35" w:rsidRPr="00C8303B">
                      <w:rPr>
                        <w:rStyle w:val="Hyperlink"/>
                        <w:rFonts w:ascii="Aptos" w:eastAsia="Aptos" w:hAnsi="Aptos"/>
                        <w:bCs/>
                        <w:i/>
                        <w:color w:val="0070C0"/>
                        <w:sz w:val="22"/>
                        <w:szCs w:val="22"/>
                      </w:rPr>
                      <w:t>CaDAnCe-302</w:t>
                    </w:r>
                  </w:hyperlink>
                  <w:r w:rsidR="00090A35" w:rsidRPr="00C8303B">
                    <w:rPr>
                      <w:rFonts w:ascii="Aptos" w:eastAsia="Aptos" w:hAnsi="Aptos"/>
                      <w:bCs/>
                      <w:i/>
                      <w:color w:val="0070C0"/>
                      <w:sz w:val="22"/>
                      <w:szCs w:val="22"/>
                    </w:rPr>
                    <w:t xml:space="preserve">: </w:t>
                  </w:r>
                  <w:r w:rsidR="00E01917" w:rsidRPr="00C8303B">
                    <w:rPr>
                      <w:rFonts w:ascii="Aptos" w:eastAsia="Aptos" w:hAnsi="Aptos"/>
                      <w:bCs/>
                      <w:i/>
                      <w:color w:val="0070C0"/>
                      <w:sz w:val="22"/>
                      <w:szCs w:val="22"/>
                    </w:rPr>
                    <w:t>vs.</w:t>
                  </w:r>
                  <w:r w:rsidR="00232BC7" w:rsidRPr="00C8303B">
                    <w:rPr>
                      <w:rFonts w:ascii="Aptos" w:eastAsia="Aptos" w:hAnsi="Aptos"/>
                      <w:bCs/>
                      <w:i/>
                      <w:color w:val="0070C0"/>
                      <w:sz w:val="22"/>
                      <w:szCs w:val="22"/>
                    </w:rPr>
                    <w:t xml:space="preserve"> investigator’s choice)</w:t>
                  </w:r>
                  <w:r w:rsidR="00A53990" w:rsidRPr="00C8303B">
                    <w:rPr>
                      <w:rFonts w:ascii="Aptos" w:eastAsia="Aptos" w:hAnsi="Aptos"/>
                      <w:bCs/>
                      <w:i/>
                      <w:color w:val="0070C0"/>
                      <w:sz w:val="22"/>
                      <w:szCs w:val="22"/>
                    </w:rPr>
                    <w:t xml:space="preserve"> for</w:t>
                  </w:r>
                  <w:r w:rsidR="00934894" w:rsidRPr="00C8303B">
                    <w:rPr>
                      <w:rFonts w:ascii="Aptos" w:eastAsia="Aptos" w:hAnsi="Aptos"/>
                      <w:bCs/>
                      <w:i/>
                      <w:color w:val="0070C0"/>
                      <w:sz w:val="22"/>
                      <w:szCs w:val="22"/>
                    </w:rPr>
                    <w:t xml:space="preserve"> BeOne’s </w:t>
                  </w:r>
                  <w:r w:rsidR="003C30C4" w:rsidRPr="00C8303B">
                    <w:rPr>
                      <w:rFonts w:ascii="Aptos" w:eastAsia="Aptos" w:hAnsi="Aptos"/>
                      <w:bCs/>
                      <w:i/>
                      <w:color w:val="0070C0"/>
                      <w:sz w:val="22"/>
                      <w:szCs w:val="22"/>
                    </w:rPr>
                    <w:t>catadegbrutinib</w:t>
                  </w:r>
                  <w:r w:rsidR="00B245B0" w:rsidRPr="00C8303B">
                    <w:rPr>
                      <w:rFonts w:ascii="Aptos" w:eastAsia="Aptos" w:hAnsi="Aptos"/>
                      <w:bCs/>
                      <w:i/>
                      <w:color w:val="0070C0"/>
                      <w:sz w:val="22"/>
                      <w:szCs w:val="22"/>
                    </w:rPr>
                    <w:t xml:space="preserve"> </w:t>
                  </w:r>
                </w:p>
                <w:p w14:paraId="529B9CCE" w14:textId="3747EC54" w:rsidR="00620346" w:rsidRPr="00C8303B" w:rsidRDefault="00620346" w:rsidP="005A4767">
                  <w:pPr>
                    <w:pStyle w:val="ListParagraph"/>
                    <w:numPr>
                      <w:ilvl w:val="1"/>
                      <w:numId w:val="19"/>
                    </w:numPr>
                    <w:spacing w:before="40" w:after="40" w:line="278" w:lineRule="auto"/>
                    <w:rPr>
                      <w:rFonts w:ascii="Aptos" w:eastAsia="Aptos" w:hAnsi="Aptos"/>
                      <w:bCs/>
                      <w:i/>
                      <w:sz w:val="22"/>
                      <w:szCs w:val="22"/>
                    </w:rPr>
                  </w:pPr>
                  <w:r w:rsidRPr="00C8303B">
                    <w:rPr>
                      <w:rFonts w:ascii="Aptos" w:eastAsia="Aptos" w:hAnsi="Aptos"/>
                      <w:bCs/>
                      <w:i/>
                      <w:sz w:val="22"/>
                      <w:szCs w:val="22"/>
                    </w:rPr>
                    <w:t>The clear PFS benchmarks for the Ph 3 control arm (~9 months for BR/IR, ~14 months for pirtobrutinib, per BRUIN</w:t>
                  </w:r>
                  <w:r w:rsidR="006432D9" w:rsidRPr="00C8303B">
                    <w:rPr>
                      <w:rFonts w:ascii="Aptos" w:eastAsia="Aptos" w:hAnsi="Aptos"/>
                      <w:bCs/>
                      <w:i/>
                      <w:sz w:val="22"/>
                      <w:szCs w:val="22"/>
                    </w:rPr>
                    <w:t xml:space="preserve"> CLL-</w:t>
                  </w:r>
                  <w:r w:rsidRPr="00C8303B">
                    <w:rPr>
                      <w:rFonts w:ascii="Aptos" w:eastAsia="Aptos" w:hAnsi="Aptos"/>
                      <w:bCs/>
                      <w:i/>
                      <w:sz w:val="22"/>
                      <w:szCs w:val="22"/>
                    </w:rPr>
                    <w:t xml:space="preserve">321) provide a tangible basis for evaluating </w:t>
                  </w:r>
                  <w:proofErr w:type="spellStart"/>
                  <w:r w:rsidR="007D48A9" w:rsidRPr="00C8303B">
                    <w:rPr>
                      <w:rFonts w:ascii="Aptos" w:eastAsia="Aptos" w:hAnsi="Aptos"/>
                      <w:bCs/>
                      <w:i/>
                      <w:sz w:val="22"/>
                      <w:szCs w:val="22"/>
                    </w:rPr>
                    <w:t>bexobrutideg’s</w:t>
                  </w:r>
                  <w:proofErr w:type="spellEnd"/>
                  <w:r w:rsidRPr="00C8303B">
                    <w:rPr>
                      <w:rFonts w:ascii="Aptos" w:eastAsia="Aptos" w:hAnsi="Aptos"/>
                      <w:bCs/>
                      <w:i/>
                      <w:sz w:val="22"/>
                      <w:szCs w:val="22"/>
                    </w:rPr>
                    <w:t xml:space="preserve"> potential superiority</w:t>
                  </w:r>
                </w:p>
                <w:p w14:paraId="1A01874E" w14:textId="77777777" w:rsidR="00BA3A04" w:rsidRPr="00C8303B" w:rsidRDefault="00BA3A04" w:rsidP="000C2419">
                  <w:pPr>
                    <w:spacing w:before="40" w:after="40"/>
                    <w:ind w:right="360"/>
                    <w:rPr>
                      <w:rFonts w:ascii="Aptos" w:hAnsi="Aptos"/>
                      <w:b/>
                      <w:color w:val="071D49"/>
                      <w:sz w:val="28"/>
                      <w:szCs w:val="28"/>
                    </w:rPr>
                  </w:pPr>
                </w:p>
                <w:p w14:paraId="280CF452" w14:textId="77777777" w:rsidR="00981103" w:rsidRPr="00C8303B" w:rsidRDefault="00981103" w:rsidP="000C2419">
                  <w:pPr>
                    <w:spacing w:before="40" w:after="40"/>
                    <w:ind w:right="360"/>
                    <w:rPr>
                      <w:rFonts w:ascii="Aptos" w:hAnsi="Aptos"/>
                      <w:b/>
                      <w:color w:val="071D49"/>
                      <w:sz w:val="28"/>
                      <w:szCs w:val="28"/>
                    </w:rPr>
                  </w:pPr>
                  <w:r w:rsidRPr="00C8303B">
                    <w:rPr>
                      <w:rFonts w:ascii="Aptos" w:hAnsi="Aptos"/>
                      <w:b/>
                      <w:color w:val="071D49"/>
                      <w:sz w:val="28"/>
                      <w:szCs w:val="28"/>
                    </w:rPr>
                    <w:t>Tell me more:</w:t>
                  </w:r>
                </w:p>
                <w:p w14:paraId="35893929" w14:textId="5FCD6857" w:rsidR="00621B29" w:rsidRPr="00C8303B" w:rsidRDefault="00A049EA" w:rsidP="00621B29">
                  <w:pPr>
                    <w:pStyle w:val="ListParagraph"/>
                    <w:numPr>
                      <w:ilvl w:val="0"/>
                      <w:numId w:val="19"/>
                    </w:numPr>
                    <w:spacing w:before="40" w:after="40" w:line="278" w:lineRule="auto"/>
                    <w:rPr>
                      <w:rFonts w:ascii="Aptos" w:eastAsia="Aptos" w:hAnsi="Aptos"/>
                      <w:b/>
                      <w:bCs/>
                      <w:sz w:val="22"/>
                      <w:szCs w:val="22"/>
                    </w:rPr>
                  </w:pPr>
                  <w:r w:rsidRPr="00C8303B">
                    <w:rPr>
                      <w:rFonts w:ascii="Aptos" w:eastAsia="Aptos" w:hAnsi="Aptos"/>
                      <w:b/>
                      <w:bCs/>
                      <w:sz w:val="22"/>
                      <w:szCs w:val="22"/>
                    </w:rPr>
                    <w:t xml:space="preserve">First Trial Site </w:t>
                  </w:r>
                  <w:r w:rsidR="00591C5D" w:rsidRPr="00C8303B">
                    <w:rPr>
                      <w:rFonts w:ascii="Aptos" w:eastAsia="Aptos" w:hAnsi="Aptos"/>
                      <w:b/>
                      <w:bCs/>
                      <w:sz w:val="22"/>
                      <w:szCs w:val="22"/>
                    </w:rPr>
                    <w:t>f</w:t>
                  </w:r>
                  <w:r w:rsidRPr="00C8303B">
                    <w:rPr>
                      <w:rFonts w:ascii="Aptos" w:eastAsia="Aptos" w:hAnsi="Aptos"/>
                      <w:b/>
                      <w:bCs/>
                      <w:sz w:val="22"/>
                      <w:szCs w:val="22"/>
                    </w:rPr>
                    <w:t xml:space="preserve">or </w:t>
                  </w:r>
                  <w:r w:rsidR="00AB1331" w:rsidRPr="00C8303B">
                    <w:rPr>
                      <w:rFonts w:ascii="Aptos" w:eastAsia="Aptos" w:hAnsi="Aptos"/>
                      <w:b/>
                      <w:bCs/>
                      <w:sz w:val="22"/>
                      <w:szCs w:val="22"/>
                    </w:rPr>
                    <w:t xml:space="preserve">Global Pivotal </w:t>
                  </w:r>
                  <w:r w:rsidRPr="00C8303B">
                    <w:rPr>
                      <w:rFonts w:ascii="Aptos" w:eastAsia="Aptos" w:hAnsi="Aptos"/>
                      <w:b/>
                      <w:bCs/>
                      <w:sz w:val="22"/>
                      <w:szCs w:val="22"/>
                    </w:rPr>
                    <w:t xml:space="preserve">Ph 2 DAYBreak-CLL-201 Study Activated </w:t>
                  </w:r>
                  <w:r w:rsidR="00591C5D" w:rsidRPr="00C8303B">
                    <w:rPr>
                      <w:rFonts w:ascii="Aptos" w:eastAsia="Aptos" w:hAnsi="Aptos"/>
                      <w:b/>
                      <w:bCs/>
                      <w:sz w:val="22"/>
                      <w:szCs w:val="22"/>
                    </w:rPr>
                    <w:t>i</w:t>
                  </w:r>
                  <w:r w:rsidRPr="00C8303B">
                    <w:rPr>
                      <w:rFonts w:ascii="Aptos" w:eastAsia="Aptos" w:hAnsi="Aptos"/>
                      <w:b/>
                      <w:bCs/>
                      <w:sz w:val="22"/>
                      <w:szCs w:val="22"/>
                    </w:rPr>
                    <w:t xml:space="preserve">n </w:t>
                  </w:r>
                  <w:r w:rsidR="00621B29" w:rsidRPr="00C8303B">
                    <w:rPr>
                      <w:rFonts w:ascii="Aptos" w:eastAsia="Aptos" w:hAnsi="Aptos"/>
                      <w:b/>
                      <w:bCs/>
                      <w:sz w:val="22"/>
                      <w:szCs w:val="22"/>
                    </w:rPr>
                    <w:t xml:space="preserve">October </w:t>
                  </w:r>
                  <w:r w:rsidRPr="00C8303B">
                    <w:rPr>
                      <w:rFonts w:ascii="Aptos" w:eastAsia="Aptos" w:hAnsi="Aptos"/>
                      <w:b/>
                      <w:bCs/>
                      <w:sz w:val="22"/>
                      <w:szCs w:val="22"/>
                    </w:rPr>
                    <w:t>2025</w:t>
                  </w:r>
                </w:p>
                <w:p w14:paraId="6C62A80B" w14:textId="372F37D9" w:rsidR="00621B29" w:rsidRPr="00C8303B" w:rsidRDefault="00621B29" w:rsidP="00621B29">
                  <w:pPr>
                    <w:pStyle w:val="ListParagraph"/>
                    <w:numPr>
                      <w:ilvl w:val="1"/>
                      <w:numId w:val="19"/>
                    </w:numPr>
                    <w:spacing w:before="40" w:after="40" w:line="278" w:lineRule="auto"/>
                    <w:rPr>
                      <w:rFonts w:ascii="Aptos" w:eastAsia="Aptos" w:hAnsi="Aptos"/>
                      <w:sz w:val="22"/>
                      <w:szCs w:val="22"/>
                    </w:rPr>
                  </w:pPr>
                  <w:r w:rsidRPr="79BD8C13">
                    <w:rPr>
                      <w:rFonts w:ascii="Aptos" w:eastAsia="Aptos" w:hAnsi="Aptos"/>
                      <w:sz w:val="22"/>
                      <w:szCs w:val="22"/>
                    </w:rPr>
                    <w:t>While the clinicaltrials.gov entry is pending</w:t>
                  </w:r>
                  <w:r w:rsidR="009B61A8" w:rsidRPr="79BD8C13">
                    <w:rPr>
                      <w:rFonts w:ascii="Aptos" w:eastAsia="Aptos" w:hAnsi="Aptos"/>
                      <w:sz w:val="22"/>
                      <w:szCs w:val="22"/>
                    </w:rPr>
                    <w:t xml:space="preserve"> (potentially </w:t>
                  </w:r>
                  <w:r w:rsidR="000C56DA" w:rsidRPr="79BD8C13">
                    <w:rPr>
                      <w:rFonts w:ascii="Aptos" w:eastAsia="Aptos" w:hAnsi="Aptos"/>
                      <w:sz w:val="22"/>
                      <w:szCs w:val="22"/>
                    </w:rPr>
                    <w:t xml:space="preserve">due </w:t>
                  </w:r>
                  <w:r w:rsidR="009B61A8" w:rsidRPr="79BD8C13">
                    <w:rPr>
                      <w:rFonts w:ascii="Aptos" w:eastAsia="Aptos" w:hAnsi="Aptos"/>
                      <w:sz w:val="22"/>
                      <w:szCs w:val="22"/>
                    </w:rPr>
                    <w:t>to govt. shutdown)</w:t>
                  </w:r>
                  <w:r w:rsidRPr="79BD8C13">
                    <w:rPr>
                      <w:rFonts w:ascii="Aptos" w:eastAsia="Aptos" w:hAnsi="Aptos"/>
                      <w:sz w:val="22"/>
                      <w:szCs w:val="22"/>
                    </w:rPr>
                    <w:t xml:space="preserve">, the EU clinical trials </w:t>
                  </w:r>
                  <w:hyperlink r:id="rId21">
                    <w:r w:rsidRPr="79BD8C13">
                      <w:rPr>
                        <w:rStyle w:val="Hyperlink"/>
                        <w:rFonts w:ascii="Aptos" w:eastAsia="Aptos" w:hAnsi="Aptos"/>
                        <w:sz w:val="22"/>
                        <w:szCs w:val="22"/>
                      </w:rPr>
                      <w:t>registry</w:t>
                    </w:r>
                  </w:hyperlink>
                  <w:r w:rsidRPr="79BD8C13">
                    <w:rPr>
                      <w:rFonts w:ascii="Aptos" w:eastAsia="Aptos" w:hAnsi="Aptos"/>
                      <w:sz w:val="22"/>
                      <w:szCs w:val="22"/>
                    </w:rPr>
                    <w:t xml:space="preserve"> </w:t>
                  </w:r>
                  <w:r w:rsidR="6358D727" w:rsidRPr="79BD8C13">
                    <w:rPr>
                      <w:rFonts w:ascii="Aptos" w:eastAsia="Aptos" w:hAnsi="Aptos"/>
                      <w:sz w:val="22"/>
                      <w:szCs w:val="22"/>
                    </w:rPr>
                    <w:t>confirm</w:t>
                  </w:r>
                  <w:r w:rsidRPr="79BD8C13">
                    <w:rPr>
                      <w:rFonts w:ascii="Aptos" w:eastAsia="Aptos" w:hAnsi="Aptos"/>
                      <w:sz w:val="22"/>
                      <w:szCs w:val="22"/>
                    </w:rPr>
                    <w:t xml:space="preserve"> the trial </w:t>
                  </w:r>
                  <w:r w:rsidRPr="79BD8C13">
                    <w:rPr>
                      <w:rFonts w:ascii="Aptos" w:eastAsia="Aptos" w:hAnsi="Aptos"/>
                      <w:b/>
                      <w:bCs/>
                      <w:sz w:val="22"/>
                      <w:szCs w:val="22"/>
                    </w:rPr>
                    <w:t>is authorized with recruitment status 'pending'</w:t>
                  </w:r>
                  <w:r w:rsidRPr="79BD8C13">
                    <w:rPr>
                      <w:rFonts w:ascii="Aptos" w:eastAsia="Aptos" w:hAnsi="Aptos"/>
                      <w:sz w:val="22"/>
                      <w:szCs w:val="22"/>
                    </w:rPr>
                    <w:t xml:space="preserve"> in France, Hungary, Italy, and Poland</w:t>
                  </w:r>
                  <w:r w:rsidR="009B61A8" w:rsidRPr="79BD8C13">
                    <w:rPr>
                      <w:rFonts w:ascii="Aptos" w:eastAsia="Aptos" w:hAnsi="Aptos"/>
                      <w:sz w:val="22"/>
                      <w:szCs w:val="22"/>
                    </w:rPr>
                    <w:t>;</w:t>
                  </w:r>
                  <w:r w:rsidRPr="79BD8C13">
                    <w:rPr>
                      <w:rFonts w:ascii="Aptos" w:eastAsia="Aptos" w:hAnsi="Aptos"/>
                      <w:sz w:val="22"/>
                      <w:szCs w:val="22"/>
                    </w:rPr>
                    <w:t xml:space="preserve"> plans for additional countries including Turkey, the UK, the US, and Australia</w:t>
                  </w:r>
                </w:p>
                <w:p w14:paraId="1FD59925" w14:textId="77777777" w:rsidR="00621B29" w:rsidRPr="00C8303B" w:rsidRDefault="00621B29" w:rsidP="00621B29">
                  <w:pPr>
                    <w:pStyle w:val="ListParagraph"/>
                    <w:numPr>
                      <w:ilvl w:val="1"/>
                      <w:numId w:val="19"/>
                    </w:numPr>
                    <w:spacing w:before="40" w:after="40" w:line="278" w:lineRule="auto"/>
                    <w:rPr>
                      <w:rFonts w:ascii="Aptos" w:eastAsia="Aptos" w:hAnsi="Aptos"/>
                      <w:b/>
                      <w:sz w:val="22"/>
                      <w:szCs w:val="22"/>
                    </w:rPr>
                  </w:pPr>
                  <w:r w:rsidRPr="00C8303B">
                    <w:rPr>
                      <w:rFonts w:ascii="Aptos" w:eastAsia="Aptos" w:hAnsi="Aptos"/>
                      <w:sz w:val="22"/>
                      <w:szCs w:val="22"/>
                    </w:rPr>
                    <w:t xml:space="preserve">As per the study protocol listed in EU registry, </w:t>
                  </w:r>
                  <w:r w:rsidRPr="00C8303B">
                    <w:rPr>
                      <w:rFonts w:ascii="Aptos" w:eastAsia="Aptos" w:hAnsi="Aptos"/>
                      <w:b/>
                      <w:sz w:val="22"/>
                      <w:szCs w:val="22"/>
                    </w:rPr>
                    <w:t>at least 20% of the ~100 patients must have prior exposure to a ncBTKi</w:t>
                  </w:r>
                </w:p>
                <w:p w14:paraId="57AA22DB" w14:textId="0BC115ED" w:rsidR="000C56DA" w:rsidRPr="00C8303B" w:rsidRDefault="000C56DA" w:rsidP="000C56DA">
                  <w:pPr>
                    <w:pStyle w:val="ListParagraph"/>
                    <w:numPr>
                      <w:ilvl w:val="1"/>
                      <w:numId w:val="19"/>
                    </w:numPr>
                    <w:spacing w:before="40" w:after="40" w:line="278" w:lineRule="auto"/>
                    <w:rPr>
                      <w:rFonts w:ascii="Aptos" w:eastAsia="Aptos" w:hAnsi="Aptos"/>
                      <w:sz w:val="22"/>
                      <w:szCs w:val="22"/>
                    </w:rPr>
                  </w:pPr>
                  <w:r w:rsidRPr="00C8303B">
                    <w:rPr>
                      <w:rFonts w:ascii="Aptos" w:eastAsia="Times New Roman" w:hAnsi="Aptos" w:cs="Segoe UI"/>
                      <w:color w:val="0F1115"/>
                      <w:sz w:val="22"/>
                      <w:szCs w:val="22"/>
                      <w:lang w:eastAsia="en-IN" w:bidi="ta-IN"/>
                    </w:rPr>
                    <w:t xml:space="preserve">The dose selection (600 mg) was based on data from randomized cohort of the </w:t>
                  </w:r>
                  <w:hyperlink r:id="rId22" w:history="1">
                    <w:r w:rsidRPr="00C8303B">
                      <w:rPr>
                        <w:rStyle w:val="Hyperlink"/>
                        <w:rFonts w:ascii="Aptos" w:eastAsia="Times New Roman" w:hAnsi="Aptos" w:cs="Segoe UI"/>
                        <w:sz w:val="22"/>
                        <w:szCs w:val="22"/>
                        <w:lang w:eastAsia="en-IN" w:bidi="ta-IN"/>
                      </w:rPr>
                      <w:t>Ph 1b</w:t>
                    </w:r>
                  </w:hyperlink>
                  <w:r w:rsidRPr="00C8303B">
                    <w:rPr>
                      <w:rFonts w:ascii="Aptos" w:eastAsia="Times New Roman" w:hAnsi="Aptos" w:cs="Segoe UI"/>
                      <w:color w:val="0F1115"/>
                      <w:sz w:val="22"/>
                      <w:szCs w:val="22"/>
                      <w:lang w:eastAsia="en-IN" w:bidi="ta-IN"/>
                    </w:rPr>
                    <w:t xml:space="preserve"> study (</w:t>
                  </w:r>
                  <w:proofErr w:type="spellStart"/>
                  <w:r w:rsidR="00A711BF" w:rsidRPr="00C8303B">
                    <w:rPr>
                      <w:rFonts w:ascii="Aptos" w:eastAsia="Times New Roman" w:hAnsi="Aptos" w:cs="Segoe UI"/>
                      <w:color w:val="0F1115"/>
                      <w:sz w:val="22"/>
                      <w:szCs w:val="22"/>
                      <w:lang w:eastAsia="en-IN" w:bidi="ta-IN"/>
                    </w:rPr>
                    <w:t>bexobrutideg</w:t>
                  </w:r>
                  <w:proofErr w:type="spellEnd"/>
                  <w:r w:rsidRPr="00C8303B">
                    <w:rPr>
                      <w:rFonts w:ascii="Aptos" w:eastAsia="Times New Roman" w:hAnsi="Aptos" w:cs="Segoe UI"/>
                      <w:color w:val="0F1115"/>
                      <w:sz w:val="22"/>
                      <w:szCs w:val="22"/>
                      <w:lang w:eastAsia="en-IN" w:bidi="ta-IN"/>
                    </w:rPr>
                    <w:t xml:space="preserve"> mono, R/R CLL, N=572) comparing 200 mg and 600 mg and </w:t>
                  </w:r>
                  <w:r w:rsidRPr="00C8303B">
                    <w:rPr>
                      <w:rFonts w:ascii="Aptos" w:eastAsia="Times New Roman" w:hAnsi="Aptos" w:cs="Segoe UI"/>
                      <w:b/>
                      <w:bCs/>
                      <w:color w:val="0F1115"/>
                      <w:sz w:val="22"/>
                      <w:szCs w:val="22"/>
                      <w:lang w:eastAsia="en-IN" w:bidi="ta-IN"/>
                    </w:rPr>
                    <w:t>was formally cleared by global regulators (FDA, MHRA, EMA)</w:t>
                  </w:r>
                  <w:r w:rsidRPr="00C8303B">
                    <w:rPr>
                      <w:rFonts w:ascii="Aptos" w:eastAsia="Times New Roman" w:hAnsi="Aptos" w:cs="Segoe UI"/>
                      <w:color w:val="0F1115"/>
                      <w:sz w:val="22"/>
                      <w:szCs w:val="22"/>
                      <w:lang w:eastAsia="en-IN" w:bidi="ta-IN"/>
                    </w:rPr>
                    <w:t xml:space="preserve"> in alignment with </w:t>
                  </w:r>
                  <w:hyperlink r:id="rId23" w:history="1">
                    <w:r w:rsidRPr="00C8303B">
                      <w:rPr>
                        <w:rStyle w:val="Hyperlink"/>
                        <w:rFonts w:ascii="Aptos" w:eastAsia="Times New Roman" w:hAnsi="Aptos" w:cs="Segoe UI"/>
                        <w:b/>
                        <w:bCs/>
                        <w:sz w:val="22"/>
                        <w:szCs w:val="22"/>
                        <w:lang w:eastAsia="en-IN" w:bidi="ta-IN"/>
                      </w:rPr>
                      <w:t>Project Optimus</w:t>
                    </w:r>
                  </w:hyperlink>
                  <w:r w:rsidRPr="00C8303B">
                    <w:rPr>
                      <w:rFonts w:ascii="Aptos" w:eastAsia="Times New Roman" w:hAnsi="Aptos" w:cs="Segoe UI"/>
                      <w:color w:val="0F1115"/>
                      <w:sz w:val="22"/>
                      <w:szCs w:val="22"/>
                      <w:lang w:eastAsia="en-IN" w:bidi="ta-IN"/>
                    </w:rPr>
                    <w:t xml:space="preserve"> </w:t>
                  </w:r>
                  <w:r w:rsidRPr="00C8303B">
                    <w:rPr>
                      <w:rFonts w:ascii="Aptos" w:eastAsia="Times New Roman" w:hAnsi="Aptos" w:cs="Segoe UI"/>
                      <w:b/>
                      <w:bCs/>
                      <w:color w:val="0F1115"/>
                      <w:sz w:val="22"/>
                      <w:szCs w:val="22"/>
                      <w:lang w:eastAsia="en-IN" w:bidi="ta-IN"/>
                    </w:rPr>
                    <w:t xml:space="preserve"> </w:t>
                  </w:r>
                </w:p>
                <w:p w14:paraId="708C563F" w14:textId="725285D7" w:rsidR="00CF56EE" w:rsidRPr="00C8303B" w:rsidRDefault="00EF6548" w:rsidP="00CF56EE">
                  <w:pPr>
                    <w:pStyle w:val="ListParagraph"/>
                    <w:numPr>
                      <w:ilvl w:val="1"/>
                      <w:numId w:val="19"/>
                    </w:numPr>
                    <w:spacing w:before="40" w:after="40" w:line="278" w:lineRule="auto"/>
                    <w:rPr>
                      <w:rFonts w:ascii="Aptos" w:eastAsia="Aptos" w:hAnsi="Aptos"/>
                      <w:color w:val="000000" w:themeColor="text1"/>
                      <w:sz w:val="22"/>
                      <w:szCs w:val="22"/>
                    </w:rPr>
                  </w:pPr>
                  <w:r w:rsidRPr="00C8303B">
                    <w:rPr>
                      <w:rFonts w:ascii="Aptos" w:eastAsia="Aptos" w:hAnsi="Aptos"/>
                      <w:color w:val="000000" w:themeColor="text1"/>
                      <w:sz w:val="22"/>
                      <w:szCs w:val="22"/>
                    </w:rPr>
                    <w:t>The s</w:t>
                  </w:r>
                  <w:r w:rsidR="00CF56EE" w:rsidRPr="00C8303B">
                    <w:rPr>
                      <w:rFonts w:ascii="Aptos" w:eastAsia="Aptos" w:hAnsi="Aptos"/>
                      <w:color w:val="000000" w:themeColor="text1"/>
                      <w:sz w:val="22"/>
                      <w:szCs w:val="22"/>
                    </w:rPr>
                    <w:t xml:space="preserve">tudy may include patients as early as the 3L of therapy, as </w:t>
                  </w:r>
                  <w:r w:rsidR="00CF56EE" w:rsidRPr="00C8303B">
                    <w:rPr>
                      <w:rFonts w:ascii="Aptos" w:eastAsia="Aptos" w:hAnsi="Aptos"/>
                      <w:b/>
                      <w:bCs/>
                      <w:color w:val="000000" w:themeColor="text1"/>
                      <w:sz w:val="22"/>
                      <w:szCs w:val="22"/>
                    </w:rPr>
                    <w:t>combination therapies can lead to triple exposure in earlier lines</w:t>
                  </w:r>
                </w:p>
                <w:p w14:paraId="02755A3F" w14:textId="5086FB2E" w:rsidR="00BA75F1" w:rsidRPr="00C8303B" w:rsidRDefault="00BA75F1" w:rsidP="00932901">
                  <w:pPr>
                    <w:pStyle w:val="ListParagraph"/>
                    <w:numPr>
                      <w:ilvl w:val="0"/>
                      <w:numId w:val="19"/>
                    </w:numPr>
                    <w:spacing w:before="40" w:after="40" w:line="278" w:lineRule="auto"/>
                    <w:rPr>
                      <w:rFonts w:ascii="Aptos" w:eastAsia="Aptos" w:hAnsi="Aptos"/>
                      <w:b/>
                      <w:bCs/>
                      <w:sz w:val="22"/>
                      <w:szCs w:val="22"/>
                    </w:rPr>
                  </w:pPr>
                  <w:r w:rsidRPr="00C8303B">
                    <w:rPr>
                      <w:rFonts w:ascii="Aptos" w:eastAsia="Aptos" w:hAnsi="Aptos"/>
                      <w:b/>
                      <w:bCs/>
                      <w:sz w:val="22"/>
                      <w:szCs w:val="22"/>
                    </w:rPr>
                    <w:t xml:space="preserve">Accelerated Approval Strategy Anchored in Ph 2 </w:t>
                  </w:r>
                  <w:r w:rsidR="00621110" w:rsidRPr="00C8303B">
                    <w:rPr>
                      <w:rFonts w:ascii="Aptos" w:eastAsia="Aptos" w:hAnsi="Aptos"/>
                      <w:b/>
                      <w:bCs/>
                      <w:sz w:val="22"/>
                      <w:szCs w:val="22"/>
                    </w:rPr>
                    <w:t xml:space="preserve">DAYBreak-CLL-201 </w:t>
                  </w:r>
                  <w:r w:rsidRPr="00C8303B">
                    <w:rPr>
                      <w:rFonts w:ascii="Aptos" w:eastAsia="Aptos" w:hAnsi="Aptos"/>
                      <w:b/>
                      <w:bCs/>
                      <w:sz w:val="22"/>
                      <w:szCs w:val="22"/>
                    </w:rPr>
                    <w:t>Study</w:t>
                  </w:r>
                </w:p>
                <w:p w14:paraId="2DA2C29F" w14:textId="5EF015F5" w:rsidR="005410C3" w:rsidRPr="00C8303B" w:rsidRDefault="005E04B5" w:rsidP="005E04B5">
                  <w:pPr>
                    <w:pStyle w:val="ListParagraph"/>
                    <w:numPr>
                      <w:ilvl w:val="1"/>
                      <w:numId w:val="19"/>
                    </w:numPr>
                    <w:spacing w:before="40" w:after="40" w:line="278" w:lineRule="auto"/>
                    <w:rPr>
                      <w:rFonts w:ascii="Aptos" w:eastAsia="Aptos" w:hAnsi="Aptos"/>
                      <w:sz w:val="22"/>
                      <w:szCs w:val="22"/>
                    </w:rPr>
                  </w:pPr>
                  <w:r w:rsidRPr="00C8303B">
                    <w:rPr>
                      <w:rFonts w:ascii="Aptos" w:eastAsia="Aptos" w:hAnsi="Aptos"/>
                      <w:sz w:val="22"/>
                      <w:szCs w:val="22"/>
                    </w:rPr>
                    <w:t>AA</w:t>
                  </w:r>
                  <w:r w:rsidR="005410C3" w:rsidRPr="00C8303B">
                    <w:rPr>
                      <w:rFonts w:ascii="Aptos" w:eastAsia="Aptos" w:hAnsi="Aptos"/>
                      <w:b/>
                      <w:sz w:val="22"/>
                      <w:szCs w:val="22"/>
                    </w:rPr>
                    <w:t xml:space="preserve"> </w:t>
                  </w:r>
                  <w:r w:rsidR="005410C3" w:rsidRPr="00C8303B">
                    <w:rPr>
                      <w:rFonts w:ascii="Aptos" w:eastAsia="Aptos" w:hAnsi="Aptos"/>
                      <w:sz w:val="22"/>
                      <w:szCs w:val="22"/>
                    </w:rPr>
                    <w:t>strategy is contingent upon the FDA's determination of unmet need at the time of review and adequate enrollment in the confirmatory Ph</w:t>
                  </w:r>
                  <w:r w:rsidR="004A050F" w:rsidRPr="00C8303B">
                    <w:rPr>
                      <w:rFonts w:ascii="Aptos" w:eastAsia="Aptos" w:hAnsi="Aptos"/>
                      <w:sz w:val="22"/>
                      <w:szCs w:val="22"/>
                    </w:rPr>
                    <w:t xml:space="preserve"> </w:t>
                  </w:r>
                  <w:r w:rsidR="005410C3" w:rsidRPr="00C8303B">
                    <w:rPr>
                      <w:rFonts w:ascii="Aptos" w:eastAsia="Aptos" w:hAnsi="Aptos"/>
                      <w:sz w:val="22"/>
                      <w:szCs w:val="22"/>
                    </w:rPr>
                    <w:t>3 trial</w:t>
                  </w:r>
                </w:p>
                <w:p w14:paraId="399BAB09" w14:textId="4EB14C28" w:rsidR="00621B29" w:rsidRPr="00C8303B" w:rsidRDefault="00E41AD4" w:rsidP="005E04B5">
                  <w:pPr>
                    <w:numPr>
                      <w:ilvl w:val="2"/>
                      <w:numId w:val="19"/>
                    </w:numPr>
                    <w:shd w:val="clear" w:color="auto" w:fill="FFFFFF"/>
                    <w:spacing w:before="40" w:after="40" w:line="278" w:lineRule="auto"/>
                    <w:rPr>
                      <w:rFonts w:ascii="Aptos" w:eastAsia="Times New Roman" w:hAnsi="Aptos" w:cs="Segoe UI"/>
                      <w:color w:val="0F1115"/>
                      <w:sz w:val="22"/>
                      <w:szCs w:val="22"/>
                      <w:lang w:eastAsia="en-IN" w:bidi="ta-IN"/>
                    </w:rPr>
                  </w:pPr>
                  <w:r w:rsidRPr="00C8303B">
                    <w:rPr>
                      <w:rFonts w:ascii="Aptos" w:eastAsia="Times New Roman" w:hAnsi="Aptos" w:cs="Segoe UI"/>
                      <w:color w:val="0F1115"/>
                      <w:sz w:val="22"/>
                      <w:szCs w:val="22"/>
                      <w:lang w:eastAsia="en-IN" w:bidi="ta-IN"/>
                    </w:rPr>
                    <w:t>The company p</w:t>
                  </w:r>
                  <w:r w:rsidR="00621B29" w:rsidRPr="00C8303B">
                    <w:rPr>
                      <w:rFonts w:ascii="Aptos" w:eastAsia="Times New Roman" w:hAnsi="Aptos" w:cs="Segoe UI"/>
                      <w:color w:val="0F1115"/>
                      <w:sz w:val="22"/>
                      <w:szCs w:val="22"/>
                      <w:lang w:eastAsia="en-IN" w:bidi="ta-IN"/>
                    </w:rPr>
                    <w:t>lan</w:t>
                  </w:r>
                  <w:r w:rsidR="005E04B5" w:rsidRPr="00C8303B">
                    <w:rPr>
                      <w:rFonts w:ascii="Aptos" w:eastAsia="Times New Roman" w:hAnsi="Aptos" w:cs="Segoe UI"/>
                      <w:color w:val="0F1115"/>
                      <w:sz w:val="22"/>
                      <w:szCs w:val="22"/>
                      <w:lang w:eastAsia="en-IN" w:bidi="ta-IN"/>
                    </w:rPr>
                    <w:t>s</w:t>
                  </w:r>
                  <w:r w:rsidR="00621B29" w:rsidRPr="00C8303B">
                    <w:rPr>
                      <w:rFonts w:ascii="Aptos" w:eastAsia="Times New Roman" w:hAnsi="Aptos" w:cs="Segoe UI"/>
                      <w:color w:val="0F1115"/>
                      <w:sz w:val="22"/>
                      <w:szCs w:val="22"/>
                      <w:lang w:eastAsia="en-IN" w:bidi="ta-IN"/>
                    </w:rPr>
                    <w:t xml:space="preserve"> to initiate the confirmatory </w:t>
                  </w:r>
                  <w:r w:rsidR="00621B29" w:rsidRPr="00C8303B">
                    <w:rPr>
                      <w:rFonts w:ascii="Aptos" w:eastAsia="Times New Roman" w:hAnsi="Aptos" w:cs="Segoe UI"/>
                      <w:b/>
                      <w:bCs/>
                      <w:color w:val="0F1115"/>
                      <w:sz w:val="22"/>
                      <w:szCs w:val="22"/>
                      <w:lang w:eastAsia="en-IN" w:bidi="ta-IN"/>
                    </w:rPr>
                    <w:t xml:space="preserve">Ph 3 study in 1H 2026 in </w:t>
                  </w:r>
                  <w:r w:rsidR="00CD4F86" w:rsidRPr="00C8303B">
                    <w:rPr>
                      <w:rFonts w:ascii="Aptos" w:eastAsia="Times New Roman" w:hAnsi="Aptos" w:cs="Segoe UI"/>
                      <w:b/>
                      <w:bCs/>
                      <w:color w:val="0F1115"/>
                      <w:sz w:val="22"/>
                      <w:szCs w:val="22"/>
                      <w:lang w:eastAsia="en-IN" w:bidi="ta-IN"/>
                    </w:rPr>
                    <w:t>~400</w:t>
                  </w:r>
                  <w:r w:rsidR="00621B29" w:rsidRPr="00C8303B">
                    <w:rPr>
                      <w:rFonts w:ascii="Aptos" w:eastAsia="Times New Roman" w:hAnsi="Aptos" w:cs="Segoe UI"/>
                      <w:b/>
                      <w:bCs/>
                      <w:color w:val="0F1115"/>
                      <w:sz w:val="22"/>
                      <w:szCs w:val="22"/>
                      <w:lang w:eastAsia="en-IN" w:bidi="ta-IN"/>
                    </w:rPr>
                    <w:t xml:space="preserve"> 2L+ R/R CLL patients</w:t>
                  </w:r>
                  <w:r w:rsidR="00621B29" w:rsidRPr="00C8303B">
                    <w:rPr>
                      <w:rFonts w:ascii="Aptos" w:eastAsia="Times New Roman" w:hAnsi="Aptos" w:cs="Segoe UI"/>
                      <w:color w:val="0F1115"/>
                      <w:sz w:val="22"/>
                      <w:szCs w:val="22"/>
                      <w:lang w:eastAsia="en-IN" w:bidi="ta-IN"/>
                    </w:rPr>
                    <w:t xml:space="preserve"> </w:t>
                  </w:r>
                  <w:r w:rsidR="00F91DE5" w:rsidRPr="00C8303B">
                    <w:rPr>
                      <w:rFonts w:ascii="Aptos" w:eastAsia="Times New Roman" w:hAnsi="Aptos" w:cs="Segoe UI"/>
                      <w:color w:val="0F1115"/>
                      <w:sz w:val="22"/>
                      <w:szCs w:val="22"/>
                      <w:lang w:eastAsia="en-IN" w:bidi="ta-IN"/>
                    </w:rPr>
                    <w:t>following</w:t>
                  </w:r>
                  <w:r w:rsidR="00621B29" w:rsidRPr="00C8303B">
                    <w:rPr>
                      <w:rFonts w:ascii="Aptos" w:eastAsia="Times New Roman" w:hAnsi="Aptos" w:cs="Segoe UI"/>
                      <w:color w:val="0F1115"/>
                      <w:sz w:val="22"/>
                      <w:szCs w:val="22"/>
                      <w:lang w:eastAsia="en-IN" w:bidi="ta-IN"/>
                    </w:rPr>
                    <w:t xml:space="preserve"> progress</w:t>
                  </w:r>
                  <w:r w:rsidR="00F91DE5" w:rsidRPr="00C8303B">
                    <w:rPr>
                      <w:rFonts w:ascii="Aptos" w:eastAsia="Times New Roman" w:hAnsi="Aptos" w:cs="Segoe UI"/>
                      <w:color w:val="0F1115"/>
                      <w:sz w:val="22"/>
                      <w:szCs w:val="22"/>
                      <w:lang w:eastAsia="en-IN" w:bidi="ta-IN"/>
                    </w:rPr>
                    <w:t>ion on</w:t>
                  </w:r>
                  <w:r w:rsidR="00621B29" w:rsidRPr="00C8303B">
                    <w:rPr>
                      <w:rFonts w:ascii="Aptos" w:eastAsia="Times New Roman" w:hAnsi="Aptos" w:cs="Segoe UI"/>
                      <w:color w:val="0F1115"/>
                      <w:sz w:val="22"/>
                      <w:szCs w:val="22"/>
                      <w:lang w:eastAsia="en-IN" w:bidi="ta-IN"/>
                    </w:rPr>
                    <w:t xml:space="preserve"> a cBTKi, comparing </w:t>
                  </w:r>
                  <w:proofErr w:type="spellStart"/>
                  <w:r w:rsidR="00621B29" w:rsidRPr="00C8303B">
                    <w:rPr>
                      <w:rFonts w:ascii="Aptos" w:eastAsia="Times New Roman" w:hAnsi="Aptos" w:cs="Segoe UI"/>
                      <w:color w:val="0F1115"/>
                      <w:sz w:val="22"/>
                      <w:szCs w:val="22"/>
                      <w:lang w:eastAsia="en-IN" w:bidi="ta-IN"/>
                    </w:rPr>
                    <w:t>bexobrutideg</w:t>
                  </w:r>
                  <w:proofErr w:type="spellEnd"/>
                  <w:r w:rsidR="00621B29" w:rsidRPr="00C8303B">
                    <w:rPr>
                      <w:rFonts w:ascii="Aptos" w:eastAsia="Times New Roman" w:hAnsi="Aptos" w:cs="Segoe UI"/>
                      <w:color w:val="0F1115"/>
                      <w:sz w:val="22"/>
                      <w:szCs w:val="22"/>
                      <w:lang w:eastAsia="en-IN" w:bidi="ta-IN"/>
                    </w:rPr>
                    <w:t xml:space="preserve"> vs. investigator’s choice (</w:t>
                  </w:r>
                  <w:r w:rsidR="00CD4F86" w:rsidRPr="00C8303B">
                    <w:rPr>
                      <w:rFonts w:ascii="Aptos" w:eastAsia="Times New Roman" w:hAnsi="Aptos" w:cs="Segoe UI"/>
                      <w:color w:val="0F1115"/>
                      <w:sz w:val="22"/>
                      <w:szCs w:val="22"/>
                      <w:lang w:eastAsia="en-IN" w:bidi="ta-IN"/>
                    </w:rPr>
                    <w:t>Pirto</w:t>
                  </w:r>
                  <w:r w:rsidR="00621B29" w:rsidRPr="00C8303B">
                    <w:rPr>
                      <w:rFonts w:ascii="Aptos" w:eastAsia="Times New Roman" w:hAnsi="Aptos" w:cs="Segoe UI"/>
                      <w:color w:val="0F1115"/>
                      <w:sz w:val="22"/>
                      <w:szCs w:val="22"/>
                      <w:lang w:eastAsia="en-IN" w:bidi="ta-IN"/>
                    </w:rPr>
                    <w:t xml:space="preserve">, </w:t>
                  </w:r>
                  <w:r w:rsidR="00E36CA4" w:rsidRPr="00C8303B">
                    <w:rPr>
                      <w:rFonts w:ascii="Aptos" w:eastAsia="Times New Roman" w:hAnsi="Aptos" w:cs="Segoe UI"/>
                      <w:color w:val="0F1115"/>
                      <w:sz w:val="22"/>
                      <w:szCs w:val="22"/>
                      <w:lang w:eastAsia="en-IN" w:bidi="ta-IN"/>
                    </w:rPr>
                    <w:t>B + R</w:t>
                  </w:r>
                  <w:r w:rsidR="00621B29" w:rsidRPr="00C8303B">
                    <w:rPr>
                      <w:rFonts w:ascii="Aptos" w:eastAsia="Times New Roman" w:hAnsi="Aptos" w:cs="Segoe UI"/>
                      <w:color w:val="0F1115"/>
                      <w:sz w:val="22"/>
                      <w:szCs w:val="22"/>
                      <w:lang w:eastAsia="en-IN" w:bidi="ta-IN"/>
                    </w:rPr>
                    <w:t xml:space="preserve">, or </w:t>
                  </w:r>
                  <w:r w:rsidR="00CD4F86" w:rsidRPr="00C8303B">
                    <w:rPr>
                      <w:rFonts w:ascii="Aptos" w:eastAsia="Times New Roman" w:hAnsi="Aptos" w:cs="Segoe UI"/>
                      <w:color w:val="0F1115"/>
                      <w:sz w:val="22"/>
                      <w:szCs w:val="22"/>
                      <w:lang w:eastAsia="en-IN" w:bidi="ta-IN"/>
                    </w:rPr>
                    <w:t>Ide + R</w:t>
                  </w:r>
                  <w:r w:rsidR="00621B29" w:rsidRPr="00C8303B">
                    <w:rPr>
                      <w:rFonts w:ascii="Aptos" w:eastAsia="Times New Roman" w:hAnsi="Aptos" w:cs="Segoe UI"/>
                      <w:color w:val="0F1115"/>
                      <w:sz w:val="22"/>
                      <w:szCs w:val="22"/>
                      <w:lang w:eastAsia="en-IN" w:bidi="ta-IN"/>
                    </w:rPr>
                    <w:t>)</w:t>
                  </w:r>
                  <w:r w:rsidR="005E04B5" w:rsidRPr="00C8303B">
                    <w:rPr>
                      <w:rFonts w:ascii="Aptos" w:eastAsia="Times New Roman" w:hAnsi="Aptos" w:cs="Segoe UI"/>
                      <w:color w:val="0F1115"/>
                      <w:sz w:val="22"/>
                      <w:szCs w:val="22"/>
                      <w:lang w:eastAsia="en-IN" w:bidi="ta-IN"/>
                    </w:rPr>
                    <w:t xml:space="preserve"> (</w:t>
                  </w:r>
                  <w:r w:rsidR="005E04B5" w:rsidRPr="00C8303B">
                    <w:rPr>
                      <w:rFonts w:ascii="Aptos" w:eastAsia="Times New Roman" w:hAnsi="Aptos" w:cs="Segoe UI"/>
                      <w:i/>
                      <w:iCs/>
                      <w:color w:val="0F1115"/>
                      <w:sz w:val="22"/>
                      <w:szCs w:val="22"/>
                      <w:lang w:eastAsia="en-IN" w:bidi="ta-IN"/>
                    </w:rPr>
                    <w:t>reiterated</w:t>
                  </w:r>
                  <w:r w:rsidR="005E04B5" w:rsidRPr="00C8303B">
                    <w:rPr>
                      <w:rFonts w:ascii="Aptos" w:eastAsia="Times New Roman" w:hAnsi="Aptos" w:cs="Segoe UI"/>
                      <w:color w:val="0F1115"/>
                      <w:sz w:val="22"/>
                      <w:szCs w:val="22"/>
                      <w:lang w:eastAsia="en-IN" w:bidi="ta-IN"/>
                    </w:rPr>
                    <w:t>)</w:t>
                  </w:r>
                </w:p>
                <w:p w14:paraId="4534AA1F" w14:textId="772EBB05" w:rsidR="007843AC" w:rsidRPr="00C8303B" w:rsidRDefault="007843AC" w:rsidP="005E04B5">
                  <w:pPr>
                    <w:pStyle w:val="ListParagraph"/>
                    <w:numPr>
                      <w:ilvl w:val="1"/>
                      <w:numId w:val="19"/>
                    </w:numPr>
                    <w:spacing w:before="40" w:after="40" w:line="278" w:lineRule="auto"/>
                    <w:rPr>
                      <w:rFonts w:ascii="Aptos" w:eastAsia="Aptos" w:hAnsi="Aptos"/>
                      <w:sz w:val="22"/>
                      <w:szCs w:val="22"/>
                    </w:rPr>
                  </w:pPr>
                  <w:proofErr w:type="spellStart"/>
                  <w:r w:rsidRPr="00C8303B">
                    <w:rPr>
                      <w:rFonts w:ascii="Aptos" w:eastAsia="Aptos" w:hAnsi="Aptos"/>
                      <w:sz w:val="22"/>
                      <w:szCs w:val="22"/>
                    </w:rPr>
                    <w:t>Bexobrutideg</w:t>
                  </w:r>
                  <w:proofErr w:type="spellEnd"/>
                  <w:r w:rsidRPr="00C8303B">
                    <w:rPr>
                      <w:rFonts w:ascii="Aptos" w:eastAsia="Aptos" w:hAnsi="Aptos"/>
                      <w:sz w:val="22"/>
                      <w:szCs w:val="22"/>
                    </w:rPr>
                    <w:t xml:space="preserve"> </w:t>
                  </w:r>
                  <w:r w:rsidR="00AB1331" w:rsidRPr="00C8303B">
                    <w:rPr>
                      <w:rFonts w:ascii="Aptos" w:eastAsia="Aptos" w:hAnsi="Aptos"/>
                      <w:sz w:val="22"/>
                      <w:szCs w:val="22"/>
                    </w:rPr>
                    <w:t xml:space="preserve">also </w:t>
                  </w:r>
                  <w:r w:rsidRPr="00C8303B">
                    <w:rPr>
                      <w:rFonts w:ascii="Aptos" w:eastAsia="Aptos" w:hAnsi="Aptos"/>
                      <w:sz w:val="22"/>
                      <w:szCs w:val="22"/>
                    </w:rPr>
                    <w:t xml:space="preserve">holds Fast Track Designation (FDA) and PRIME designation (EMA) in CLL </w:t>
                  </w:r>
                </w:p>
                <w:p w14:paraId="572312C0" w14:textId="34BCA28C" w:rsidR="00E85B5B" w:rsidRPr="00C8303B" w:rsidRDefault="00E85B5B" w:rsidP="00932901">
                  <w:pPr>
                    <w:pStyle w:val="ListParagraph"/>
                    <w:numPr>
                      <w:ilvl w:val="0"/>
                      <w:numId w:val="19"/>
                    </w:numPr>
                    <w:spacing w:before="40" w:after="40" w:line="278" w:lineRule="auto"/>
                    <w:rPr>
                      <w:rFonts w:ascii="Aptos" w:eastAsia="Aptos" w:hAnsi="Aptos"/>
                      <w:b/>
                      <w:bCs/>
                      <w:sz w:val="22"/>
                      <w:szCs w:val="22"/>
                    </w:rPr>
                  </w:pPr>
                  <w:r w:rsidRPr="00C8303B">
                    <w:rPr>
                      <w:rFonts w:ascii="Aptos" w:eastAsia="Aptos" w:hAnsi="Aptos"/>
                      <w:b/>
                      <w:bCs/>
                      <w:sz w:val="22"/>
                      <w:szCs w:val="22"/>
                    </w:rPr>
                    <w:t xml:space="preserve">ASH 2025 </w:t>
                  </w:r>
                  <w:r w:rsidR="00AB1331" w:rsidRPr="00C8303B">
                    <w:rPr>
                      <w:rFonts w:ascii="Aptos" w:eastAsia="Aptos" w:hAnsi="Aptos"/>
                      <w:b/>
                      <w:bCs/>
                      <w:sz w:val="22"/>
                      <w:szCs w:val="22"/>
                    </w:rPr>
                    <w:t>t</w:t>
                  </w:r>
                  <w:r w:rsidRPr="00C8303B">
                    <w:rPr>
                      <w:rFonts w:ascii="Aptos" w:eastAsia="Aptos" w:hAnsi="Aptos"/>
                      <w:b/>
                      <w:bCs/>
                      <w:sz w:val="22"/>
                      <w:szCs w:val="22"/>
                    </w:rPr>
                    <w:t xml:space="preserve">o Feature Updated Data </w:t>
                  </w:r>
                  <w:r w:rsidR="00B85B02" w:rsidRPr="00C8303B">
                    <w:rPr>
                      <w:rFonts w:ascii="Aptos" w:eastAsia="Aptos" w:hAnsi="Aptos"/>
                      <w:b/>
                      <w:bCs/>
                      <w:sz w:val="22"/>
                      <w:szCs w:val="22"/>
                    </w:rPr>
                    <w:t>from</w:t>
                  </w:r>
                  <w:r w:rsidRPr="00C8303B">
                    <w:rPr>
                      <w:rFonts w:ascii="Aptos" w:eastAsia="Aptos" w:hAnsi="Aptos"/>
                      <w:b/>
                      <w:bCs/>
                      <w:sz w:val="22"/>
                      <w:szCs w:val="22"/>
                    </w:rPr>
                    <w:t xml:space="preserve"> Ph 1b Study</w:t>
                  </w:r>
                </w:p>
                <w:p w14:paraId="3D646780" w14:textId="23D172E5" w:rsidR="008A65CE" w:rsidRPr="00C8303B" w:rsidRDefault="008A65CE" w:rsidP="00E85B5B">
                  <w:pPr>
                    <w:pStyle w:val="ListParagraph"/>
                    <w:numPr>
                      <w:ilvl w:val="1"/>
                      <w:numId w:val="19"/>
                    </w:numPr>
                    <w:spacing w:before="40" w:after="40" w:line="278" w:lineRule="auto"/>
                    <w:rPr>
                      <w:rFonts w:ascii="Aptos" w:eastAsia="Aptos" w:hAnsi="Aptos"/>
                      <w:sz w:val="22"/>
                      <w:szCs w:val="22"/>
                    </w:rPr>
                  </w:pPr>
                  <w:r w:rsidRPr="00C8303B">
                    <w:rPr>
                      <w:rFonts w:ascii="Aptos" w:eastAsia="Aptos" w:hAnsi="Aptos"/>
                      <w:sz w:val="22"/>
                      <w:szCs w:val="22"/>
                    </w:rPr>
                    <w:t xml:space="preserve">Data for </w:t>
                  </w:r>
                  <w:proofErr w:type="spellStart"/>
                  <w:r w:rsidRPr="00C8303B">
                    <w:rPr>
                      <w:rFonts w:ascii="Aptos" w:eastAsia="Aptos" w:hAnsi="Aptos"/>
                      <w:sz w:val="22"/>
                      <w:szCs w:val="22"/>
                    </w:rPr>
                    <w:t>bexobrutideg</w:t>
                  </w:r>
                  <w:proofErr w:type="spellEnd"/>
                  <w:r w:rsidRPr="00C8303B">
                    <w:rPr>
                      <w:rFonts w:ascii="Aptos" w:eastAsia="Aptos" w:hAnsi="Aptos"/>
                      <w:sz w:val="22"/>
                      <w:szCs w:val="22"/>
                    </w:rPr>
                    <w:t xml:space="preserve"> from the </w:t>
                  </w:r>
                  <w:hyperlink r:id="rId24" w:history="1">
                    <w:r w:rsidRPr="00C8303B">
                      <w:rPr>
                        <w:rStyle w:val="Hyperlink"/>
                        <w:rFonts w:ascii="Aptos" w:eastAsia="Aptos" w:hAnsi="Aptos"/>
                        <w:sz w:val="22"/>
                        <w:szCs w:val="22"/>
                      </w:rPr>
                      <w:t>Ph 1b</w:t>
                    </w:r>
                  </w:hyperlink>
                  <w:r w:rsidRPr="00C8303B">
                    <w:rPr>
                      <w:rFonts w:ascii="Aptos" w:eastAsia="Aptos" w:hAnsi="Aptos"/>
                      <w:sz w:val="22"/>
                      <w:szCs w:val="22"/>
                    </w:rPr>
                    <w:t xml:space="preserve"> study (R/R CLL,N=572) trial, which were previously presented at </w:t>
                  </w:r>
                  <w:hyperlink r:id="rId25" w:history="1">
                    <w:r w:rsidRPr="00C8303B">
                      <w:rPr>
                        <w:rStyle w:val="Hyperlink"/>
                        <w:rFonts w:ascii="Aptos" w:eastAsia="Aptos" w:hAnsi="Aptos"/>
                        <w:sz w:val="22"/>
                        <w:szCs w:val="22"/>
                      </w:rPr>
                      <w:t>EHA 2025</w:t>
                    </w:r>
                  </w:hyperlink>
                  <w:r w:rsidRPr="00C8303B">
                    <w:rPr>
                      <w:rFonts w:ascii="Aptos" w:eastAsia="Aptos" w:hAnsi="Aptos"/>
                      <w:sz w:val="22"/>
                      <w:szCs w:val="22"/>
                    </w:rPr>
                    <w:t xml:space="preserve"> and </w:t>
                  </w:r>
                  <w:hyperlink r:id="rId26" w:history="1">
                    <w:r w:rsidRPr="00C8303B">
                      <w:rPr>
                        <w:rStyle w:val="Hyperlink"/>
                        <w:rFonts w:ascii="Aptos" w:eastAsia="Aptos" w:hAnsi="Aptos"/>
                        <w:sz w:val="22"/>
                        <w:szCs w:val="22"/>
                      </w:rPr>
                      <w:t>SOHO 2025</w:t>
                    </w:r>
                  </w:hyperlink>
                  <w:r w:rsidRPr="00C8303B">
                    <w:rPr>
                      <w:rFonts w:ascii="Aptos" w:eastAsia="Aptos" w:hAnsi="Aptos"/>
                      <w:sz w:val="22"/>
                      <w:szCs w:val="22"/>
                    </w:rPr>
                    <w:t xml:space="preserve"> were reiterated</w:t>
                  </w:r>
                </w:p>
                <w:p w14:paraId="54C98E17" w14:textId="5AB3D229" w:rsidR="006562B9" w:rsidRPr="00C8303B" w:rsidRDefault="008A65CE" w:rsidP="00AB1331">
                  <w:pPr>
                    <w:pStyle w:val="ListParagraph"/>
                    <w:numPr>
                      <w:ilvl w:val="2"/>
                      <w:numId w:val="19"/>
                    </w:numPr>
                    <w:spacing w:before="40" w:after="40" w:line="278" w:lineRule="auto"/>
                    <w:rPr>
                      <w:rFonts w:ascii="Aptos" w:eastAsia="Aptos" w:hAnsi="Aptos"/>
                      <w:sz w:val="22"/>
                      <w:szCs w:val="22"/>
                    </w:rPr>
                  </w:pPr>
                  <w:r w:rsidRPr="00C8303B">
                    <w:rPr>
                      <w:rFonts w:ascii="Aptos" w:eastAsia="Aptos" w:hAnsi="Aptos"/>
                      <w:sz w:val="22"/>
                      <w:szCs w:val="22"/>
                    </w:rPr>
                    <w:t>At a mFU of 9 months, ORR was 80.9% (n=47) with 1 CR</w:t>
                  </w:r>
                  <w:r w:rsidR="00AB1331" w:rsidRPr="00C8303B">
                    <w:rPr>
                      <w:rFonts w:ascii="Aptos" w:eastAsia="Aptos" w:hAnsi="Aptos"/>
                      <w:sz w:val="22"/>
                      <w:szCs w:val="22"/>
                    </w:rPr>
                    <w:t xml:space="preserve">. </w:t>
                  </w:r>
                  <w:r w:rsidRPr="00C8303B">
                    <w:rPr>
                      <w:rFonts w:ascii="Aptos" w:eastAsia="Aptos" w:hAnsi="Aptos"/>
                      <w:sz w:val="22"/>
                      <w:szCs w:val="22"/>
                    </w:rPr>
                    <w:t>No DLTs or new atrial fibrillation were reported</w:t>
                  </w:r>
                </w:p>
                <w:p w14:paraId="4BF135D2" w14:textId="1348F277" w:rsidR="00551579" w:rsidRPr="00C8303B" w:rsidRDefault="00551579" w:rsidP="00766BD3">
                  <w:pPr>
                    <w:pStyle w:val="ListParagraph"/>
                    <w:numPr>
                      <w:ilvl w:val="1"/>
                      <w:numId w:val="19"/>
                    </w:numPr>
                    <w:spacing w:before="40" w:after="40" w:line="278" w:lineRule="auto"/>
                    <w:rPr>
                      <w:rFonts w:ascii="Aptos" w:eastAsia="Aptos" w:hAnsi="Aptos"/>
                      <w:b/>
                      <w:bCs/>
                      <w:sz w:val="22"/>
                      <w:szCs w:val="22"/>
                    </w:rPr>
                  </w:pPr>
                  <w:r w:rsidRPr="00C8303B">
                    <w:rPr>
                      <w:rFonts w:ascii="Aptos" w:eastAsia="Aptos" w:hAnsi="Aptos"/>
                      <w:b/>
                      <w:bCs/>
                      <w:sz w:val="22"/>
                      <w:szCs w:val="22"/>
                    </w:rPr>
                    <w:t xml:space="preserve">Updated </w:t>
                  </w:r>
                  <w:r w:rsidR="00AB1331" w:rsidRPr="00C8303B">
                    <w:rPr>
                      <w:rFonts w:ascii="Aptos" w:eastAsia="Aptos" w:hAnsi="Aptos"/>
                      <w:b/>
                      <w:bCs/>
                      <w:sz w:val="22"/>
                      <w:szCs w:val="22"/>
                    </w:rPr>
                    <w:t>longer term follow-up</w:t>
                  </w:r>
                  <w:r w:rsidRPr="00C8303B">
                    <w:rPr>
                      <w:rFonts w:ascii="Aptos" w:eastAsia="Aptos" w:hAnsi="Aptos"/>
                      <w:b/>
                      <w:bCs/>
                      <w:sz w:val="22"/>
                      <w:szCs w:val="22"/>
                    </w:rPr>
                    <w:t xml:space="preserve"> data </w:t>
                  </w:r>
                  <w:r w:rsidR="00932901" w:rsidRPr="00C8303B">
                    <w:rPr>
                      <w:rFonts w:ascii="Aptos" w:eastAsia="Aptos" w:hAnsi="Aptos"/>
                      <w:b/>
                      <w:bCs/>
                      <w:sz w:val="22"/>
                      <w:szCs w:val="22"/>
                    </w:rPr>
                    <w:t>is anticipated</w:t>
                  </w:r>
                  <w:r w:rsidRPr="00C8303B">
                    <w:rPr>
                      <w:rFonts w:ascii="Aptos" w:eastAsia="Aptos" w:hAnsi="Aptos"/>
                      <w:b/>
                      <w:bCs/>
                      <w:sz w:val="22"/>
                      <w:szCs w:val="22"/>
                    </w:rPr>
                    <w:t xml:space="preserve"> at ASH 2025</w:t>
                  </w:r>
                </w:p>
                <w:p w14:paraId="5E5B394D" w14:textId="1A8A1319" w:rsidR="00AB1331" w:rsidRPr="00C8303B" w:rsidRDefault="00AB1331" w:rsidP="00AB1331">
                  <w:pPr>
                    <w:pStyle w:val="ListParagraph"/>
                    <w:numPr>
                      <w:ilvl w:val="0"/>
                      <w:numId w:val="19"/>
                    </w:numPr>
                    <w:spacing w:before="40" w:after="40" w:line="278" w:lineRule="auto"/>
                    <w:rPr>
                      <w:rFonts w:ascii="Aptos" w:eastAsia="Aptos" w:hAnsi="Aptos"/>
                      <w:b/>
                      <w:sz w:val="22"/>
                      <w:szCs w:val="22"/>
                    </w:rPr>
                  </w:pPr>
                  <w:r w:rsidRPr="00C8303B">
                    <w:rPr>
                      <w:rFonts w:ascii="Aptos" w:eastAsia="Aptos" w:hAnsi="Aptos"/>
                      <w:b/>
                      <w:bCs/>
                      <w:sz w:val="22"/>
                      <w:szCs w:val="22"/>
                    </w:rPr>
                    <w:t>Earlier LoT Studies Planned</w:t>
                  </w:r>
                </w:p>
                <w:p w14:paraId="6CB2356F" w14:textId="7F61C8C9" w:rsidR="00AB1331" w:rsidRPr="00C8303B" w:rsidRDefault="00AB1331" w:rsidP="00AB1331">
                  <w:pPr>
                    <w:pStyle w:val="ListParagraph"/>
                    <w:numPr>
                      <w:ilvl w:val="1"/>
                      <w:numId w:val="19"/>
                    </w:numPr>
                    <w:spacing w:before="40" w:after="40" w:line="278" w:lineRule="auto"/>
                    <w:rPr>
                      <w:rFonts w:ascii="Aptos" w:eastAsia="Aptos" w:hAnsi="Aptos"/>
                      <w:sz w:val="22"/>
                      <w:szCs w:val="22"/>
                    </w:rPr>
                  </w:pPr>
                  <w:r w:rsidRPr="00C8303B">
                    <w:rPr>
                      <w:rFonts w:ascii="Aptos" w:eastAsia="Aptos" w:hAnsi="Aptos"/>
                      <w:sz w:val="22"/>
                      <w:szCs w:val="22"/>
                    </w:rPr>
                    <w:t xml:space="preserve">A Ph 1b/2 study to evaluate </w:t>
                  </w:r>
                  <w:proofErr w:type="spellStart"/>
                  <w:r w:rsidRPr="00C8303B">
                    <w:rPr>
                      <w:rFonts w:ascii="Aptos" w:eastAsia="Aptos" w:hAnsi="Aptos"/>
                      <w:b/>
                      <w:bCs/>
                      <w:sz w:val="22"/>
                      <w:szCs w:val="22"/>
                    </w:rPr>
                    <w:t>bexobrutideg</w:t>
                  </w:r>
                  <w:proofErr w:type="spellEnd"/>
                  <w:r w:rsidRPr="00C8303B">
                    <w:rPr>
                      <w:rFonts w:ascii="Aptos" w:eastAsia="Aptos" w:hAnsi="Aptos"/>
                      <w:b/>
                      <w:bCs/>
                      <w:sz w:val="22"/>
                      <w:szCs w:val="22"/>
                    </w:rPr>
                    <w:t xml:space="preserve"> + venetoclax ± anti-CD20</w:t>
                  </w:r>
                  <w:r w:rsidRPr="00C8303B">
                    <w:rPr>
                      <w:rFonts w:ascii="Aptos" w:eastAsia="Aptos" w:hAnsi="Aptos"/>
                      <w:sz w:val="22"/>
                      <w:szCs w:val="22"/>
                    </w:rPr>
                    <w:t xml:space="preserve"> in 1L+ CLL is planned to initiate in 1H 2026</w:t>
                  </w:r>
                  <w:r w:rsidR="0027538E" w:rsidRPr="00C8303B">
                    <w:rPr>
                      <w:rFonts w:ascii="Aptos" w:eastAsia="Aptos" w:hAnsi="Aptos"/>
                      <w:sz w:val="22"/>
                      <w:szCs w:val="22"/>
                    </w:rPr>
                    <w:t xml:space="preserve"> (</w:t>
                  </w:r>
                  <w:r w:rsidR="0027538E" w:rsidRPr="00C8303B">
                    <w:rPr>
                      <w:rFonts w:ascii="Aptos" w:eastAsia="Aptos" w:hAnsi="Aptos"/>
                      <w:b/>
                      <w:bCs/>
                      <w:i/>
                      <w:iCs/>
                      <w:sz w:val="22"/>
                      <w:szCs w:val="22"/>
                    </w:rPr>
                    <w:t>new guidance</w:t>
                  </w:r>
                  <w:r w:rsidR="0027538E" w:rsidRPr="00C8303B">
                    <w:rPr>
                      <w:rFonts w:ascii="Aptos" w:eastAsia="Aptos" w:hAnsi="Aptos"/>
                      <w:sz w:val="22"/>
                      <w:szCs w:val="22"/>
                    </w:rPr>
                    <w:t>)</w:t>
                  </w:r>
                </w:p>
                <w:p w14:paraId="0BB8C3D6" w14:textId="77777777" w:rsidR="00AB1331" w:rsidRPr="00C8303B" w:rsidRDefault="00AB1331" w:rsidP="00AB1331">
                  <w:pPr>
                    <w:pStyle w:val="ListParagraph"/>
                    <w:numPr>
                      <w:ilvl w:val="2"/>
                      <w:numId w:val="19"/>
                    </w:numPr>
                    <w:spacing w:before="40" w:after="40" w:line="278" w:lineRule="auto"/>
                    <w:rPr>
                      <w:rFonts w:ascii="Aptos" w:eastAsia="Aptos" w:hAnsi="Aptos"/>
                      <w:sz w:val="22"/>
                      <w:szCs w:val="22"/>
                    </w:rPr>
                  </w:pPr>
                  <w:r w:rsidRPr="00C8303B">
                    <w:rPr>
                      <w:rFonts w:ascii="Aptos" w:eastAsia="Aptos" w:hAnsi="Aptos"/>
                      <w:sz w:val="22"/>
                      <w:szCs w:val="22"/>
                    </w:rPr>
                    <w:t>The goal is to establish the combination dose for a future pivotal Ph 3 study in 1L CLL</w:t>
                  </w:r>
                </w:p>
                <w:p w14:paraId="4A3D9A6B" w14:textId="69AE4AE6" w:rsidR="00AB1331" w:rsidRPr="00C8303B" w:rsidRDefault="00AB1331" w:rsidP="00AB1331">
                  <w:pPr>
                    <w:numPr>
                      <w:ilvl w:val="2"/>
                      <w:numId w:val="19"/>
                    </w:numPr>
                    <w:shd w:val="clear" w:color="auto" w:fill="FFFFFF"/>
                    <w:spacing w:before="40" w:after="40" w:line="278" w:lineRule="auto"/>
                    <w:rPr>
                      <w:rFonts w:ascii="Aptos" w:eastAsia="Times New Roman" w:hAnsi="Aptos" w:cs="Segoe UI"/>
                      <w:color w:val="0F1115"/>
                      <w:sz w:val="22"/>
                      <w:szCs w:val="22"/>
                      <w:lang w:eastAsia="en-IN" w:bidi="ta-IN"/>
                    </w:rPr>
                  </w:pPr>
                  <w:r w:rsidRPr="00C8303B">
                    <w:rPr>
                      <w:rFonts w:ascii="Aptos" w:eastAsia="Aptos" w:hAnsi="Aptos"/>
                      <w:sz w:val="22"/>
                      <w:szCs w:val="22"/>
                    </w:rPr>
                    <w:t>The study will begin at the 450 mg dose, with the intent to advance to 600 mg once safety and tolerability are established</w:t>
                  </w:r>
                </w:p>
                <w:p w14:paraId="61CCDF39" w14:textId="2931FA9B" w:rsidR="000457A2" w:rsidRPr="00C8303B" w:rsidRDefault="0082564F" w:rsidP="00932901">
                  <w:pPr>
                    <w:pStyle w:val="ListParagraph"/>
                    <w:numPr>
                      <w:ilvl w:val="0"/>
                      <w:numId w:val="19"/>
                    </w:numPr>
                    <w:spacing w:before="40" w:after="40" w:line="278" w:lineRule="auto"/>
                    <w:rPr>
                      <w:rFonts w:ascii="Aptos" w:eastAsia="Aptos" w:hAnsi="Aptos"/>
                      <w:b/>
                      <w:bCs/>
                      <w:sz w:val="22"/>
                      <w:szCs w:val="22"/>
                    </w:rPr>
                  </w:pPr>
                  <w:r w:rsidRPr="00C8303B">
                    <w:rPr>
                      <w:rFonts w:ascii="Aptos" w:eastAsia="Aptos" w:hAnsi="Aptos"/>
                      <w:b/>
                      <w:bCs/>
                      <w:sz w:val="22"/>
                      <w:szCs w:val="22"/>
                    </w:rPr>
                    <w:t xml:space="preserve">New </w:t>
                  </w:r>
                  <w:r w:rsidR="000457A2" w:rsidRPr="00C8303B">
                    <w:rPr>
                      <w:rFonts w:ascii="Aptos" w:eastAsia="Aptos" w:hAnsi="Aptos"/>
                      <w:b/>
                      <w:bCs/>
                      <w:sz w:val="22"/>
                      <w:szCs w:val="22"/>
                    </w:rPr>
                    <w:t xml:space="preserve">Preclinical Data Highlighting </w:t>
                  </w:r>
                  <w:proofErr w:type="spellStart"/>
                  <w:r w:rsidR="002114C3" w:rsidRPr="00C8303B">
                    <w:rPr>
                      <w:rFonts w:ascii="Aptos" w:eastAsia="Aptos" w:hAnsi="Aptos"/>
                      <w:b/>
                      <w:bCs/>
                      <w:sz w:val="22"/>
                      <w:szCs w:val="22"/>
                    </w:rPr>
                    <w:t>Bexobrutideg’s</w:t>
                  </w:r>
                  <w:proofErr w:type="spellEnd"/>
                  <w:r w:rsidR="002114C3" w:rsidRPr="00C8303B">
                    <w:rPr>
                      <w:rFonts w:ascii="Aptos" w:eastAsia="Aptos" w:hAnsi="Aptos"/>
                      <w:b/>
                      <w:bCs/>
                      <w:sz w:val="22"/>
                      <w:szCs w:val="22"/>
                    </w:rPr>
                    <w:t xml:space="preserve"> </w:t>
                  </w:r>
                  <w:r w:rsidR="00E85B5B" w:rsidRPr="00C8303B">
                    <w:rPr>
                      <w:rFonts w:ascii="Aptos" w:eastAsia="Aptos" w:hAnsi="Aptos"/>
                      <w:b/>
                      <w:bCs/>
                      <w:sz w:val="22"/>
                      <w:szCs w:val="22"/>
                    </w:rPr>
                    <w:t>Best-In-Class Potential</w:t>
                  </w:r>
                </w:p>
                <w:p w14:paraId="44B33483" w14:textId="1DE92194" w:rsidR="00157796" w:rsidRPr="00C8303B" w:rsidRDefault="005410C3" w:rsidP="00E85B5B">
                  <w:pPr>
                    <w:pStyle w:val="ListParagraph"/>
                    <w:numPr>
                      <w:ilvl w:val="1"/>
                      <w:numId w:val="19"/>
                    </w:numPr>
                    <w:spacing w:before="40" w:after="40" w:line="278" w:lineRule="auto"/>
                    <w:rPr>
                      <w:rFonts w:ascii="Aptos" w:eastAsia="Aptos" w:hAnsi="Aptos"/>
                      <w:sz w:val="22"/>
                      <w:szCs w:val="22"/>
                    </w:rPr>
                  </w:pPr>
                  <w:r w:rsidRPr="00C8303B">
                    <w:rPr>
                      <w:rFonts w:ascii="Aptos" w:eastAsia="Aptos" w:hAnsi="Aptos"/>
                      <w:sz w:val="22"/>
                      <w:szCs w:val="22"/>
                    </w:rPr>
                    <w:t xml:space="preserve">The company highlighted </w:t>
                  </w:r>
                  <w:proofErr w:type="spellStart"/>
                  <w:r w:rsidR="00932901" w:rsidRPr="00C8303B">
                    <w:rPr>
                      <w:rFonts w:ascii="Aptos" w:eastAsia="Aptos" w:hAnsi="Aptos"/>
                      <w:sz w:val="22"/>
                      <w:szCs w:val="22"/>
                    </w:rPr>
                    <w:t>b</w:t>
                  </w:r>
                  <w:r w:rsidRPr="00C8303B">
                    <w:rPr>
                      <w:rFonts w:ascii="Aptos" w:eastAsia="Aptos" w:hAnsi="Aptos"/>
                      <w:sz w:val="22"/>
                      <w:szCs w:val="22"/>
                    </w:rPr>
                    <w:t>exobrutideg's</w:t>
                  </w:r>
                  <w:proofErr w:type="spellEnd"/>
                  <w:r w:rsidRPr="00C8303B">
                    <w:rPr>
                      <w:rFonts w:ascii="Aptos" w:eastAsia="Aptos" w:hAnsi="Aptos"/>
                      <w:sz w:val="22"/>
                      <w:szCs w:val="22"/>
                    </w:rPr>
                    <w:t xml:space="preserve"> superior mutational coverage and cell killing compared to BTK inhibitors</w:t>
                  </w:r>
                </w:p>
                <w:p w14:paraId="0D8785AF" w14:textId="02F4E3C5" w:rsidR="005410C3" w:rsidRPr="00C8303B" w:rsidRDefault="005410C3" w:rsidP="00157796">
                  <w:pPr>
                    <w:pStyle w:val="ListParagraph"/>
                    <w:numPr>
                      <w:ilvl w:val="1"/>
                      <w:numId w:val="19"/>
                    </w:numPr>
                    <w:spacing w:before="40" w:after="40" w:line="278" w:lineRule="auto"/>
                    <w:rPr>
                      <w:rFonts w:ascii="Aptos" w:eastAsia="Aptos" w:hAnsi="Aptos"/>
                      <w:sz w:val="22"/>
                      <w:szCs w:val="22"/>
                    </w:rPr>
                  </w:pPr>
                  <w:r w:rsidRPr="00C8303B">
                    <w:rPr>
                      <w:rFonts w:ascii="Aptos" w:eastAsia="Aptos" w:hAnsi="Aptos"/>
                      <w:sz w:val="22"/>
                      <w:szCs w:val="22"/>
                    </w:rPr>
                    <w:t xml:space="preserve">New data showed </w:t>
                  </w:r>
                  <w:proofErr w:type="spellStart"/>
                  <w:r w:rsidR="00932901" w:rsidRPr="00C8303B">
                    <w:rPr>
                      <w:rFonts w:ascii="Aptos" w:eastAsia="Aptos" w:hAnsi="Aptos"/>
                      <w:sz w:val="22"/>
                      <w:szCs w:val="22"/>
                    </w:rPr>
                    <w:t>b</w:t>
                  </w:r>
                  <w:r w:rsidRPr="00C8303B">
                    <w:rPr>
                      <w:rFonts w:ascii="Aptos" w:eastAsia="Aptos" w:hAnsi="Aptos"/>
                      <w:sz w:val="22"/>
                      <w:szCs w:val="22"/>
                    </w:rPr>
                    <w:t>exobrutideg</w:t>
                  </w:r>
                  <w:proofErr w:type="spellEnd"/>
                  <w:r w:rsidRPr="00C8303B">
                    <w:rPr>
                      <w:rFonts w:ascii="Aptos" w:eastAsia="Aptos" w:hAnsi="Aptos"/>
                      <w:sz w:val="22"/>
                      <w:szCs w:val="22"/>
                    </w:rPr>
                    <w:t xml:space="preserve"> maintains a very low GI-50 (&lt;10 </w:t>
                  </w:r>
                  <w:proofErr w:type="spellStart"/>
                  <w:r w:rsidRPr="00C8303B">
                    <w:rPr>
                      <w:rFonts w:ascii="Aptos" w:eastAsia="Aptos" w:hAnsi="Aptos"/>
                      <w:sz w:val="22"/>
                      <w:szCs w:val="22"/>
                    </w:rPr>
                    <w:t>nM</w:t>
                  </w:r>
                  <w:proofErr w:type="spellEnd"/>
                  <w:r w:rsidRPr="00C8303B">
                    <w:rPr>
                      <w:rFonts w:ascii="Aptos" w:eastAsia="Aptos" w:hAnsi="Aptos"/>
                      <w:sz w:val="22"/>
                      <w:szCs w:val="22"/>
                    </w:rPr>
                    <w:t xml:space="preserve">) across relevant BTK resistance mutations, demonstrating significantly more potent cell killing compared </w:t>
                  </w:r>
                  <w:r w:rsidR="00B11024">
                    <w:rPr>
                      <w:rFonts w:ascii="Aptos" w:eastAsia="Aptos" w:hAnsi="Aptos"/>
                      <w:sz w:val="22"/>
                      <w:szCs w:val="22"/>
                    </w:rPr>
                    <w:t xml:space="preserve">to </w:t>
                  </w:r>
                  <w:r w:rsidR="00C661E0" w:rsidRPr="00C8303B">
                    <w:rPr>
                      <w:rFonts w:ascii="Aptos" w:eastAsia="Aptos" w:hAnsi="Aptos"/>
                      <w:sz w:val="22"/>
                      <w:szCs w:val="22"/>
                    </w:rPr>
                    <w:t>catadegbrutinib</w:t>
                  </w:r>
                  <w:r w:rsidRPr="00C8303B">
                    <w:rPr>
                      <w:rFonts w:ascii="Aptos" w:eastAsia="Aptos" w:hAnsi="Aptos"/>
                      <w:sz w:val="22"/>
                      <w:szCs w:val="22"/>
                    </w:rPr>
                    <w:t xml:space="preserve"> and </w:t>
                  </w:r>
                  <w:r w:rsidR="0064756F" w:rsidRPr="00C8303B">
                    <w:rPr>
                      <w:rFonts w:ascii="Aptos" w:eastAsia="Aptos" w:hAnsi="Aptos"/>
                      <w:sz w:val="22"/>
                      <w:szCs w:val="22"/>
                    </w:rPr>
                    <w:t>ABBV-101</w:t>
                  </w:r>
                </w:p>
                <w:p w14:paraId="1B0302DC" w14:textId="1222FF42" w:rsidR="000457A2" w:rsidRPr="00C8303B" w:rsidRDefault="000457A2" w:rsidP="002231AB">
                  <w:pPr>
                    <w:numPr>
                      <w:ilvl w:val="0"/>
                      <w:numId w:val="19"/>
                    </w:numPr>
                    <w:shd w:val="clear" w:color="auto" w:fill="FFFFFF"/>
                    <w:spacing w:before="40" w:after="40" w:line="278" w:lineRule="auto"/>
                    <w:rPr>
                      <w:rFonts w:ascii="Aptos" w:eastAsia="Times New Roman" w:hAnsi="Aptos" w:cs="Segoe UI"/>
                      <w:b/>
                      <w:bCs/>
                      <w:color w:val="0F1115"/>
                      <w:sz w:val="22"/>
                      <w:szCs w:val="22"/>
                      <w:lang w:eastAsia="en-IN" w:bidi="ta-IN"/>
                    </w:rPr>
                  </w:pPr>
                  <w:r w:rsidRPr="00C8303B">
                    <w:rPr>
                      <w:rFonts w:ascii="Aptos" w:eastAsia="Times New Roman" w:hAnsi="Aptos" w:cs="Segoe UI"/>
                      <w:b/>
                      <w:bCs/>
                      <w:color w:val="0F1115"/>
                      <w:sz w:val="22"/>
                      <w:szCs w:val="22"/>
                      <w:lang w:eastAsia="en-IN" w:bidi="ta-IN"/>
                    </w:rPr>
                    <w:t xml:space="preserve">Strong Cash Position Supporting Operational Runway </w:t>
                  </w:r>
                  <w:r w:rsidR="00D6269E" w:rsidRPr="00C8303B">
                    <w:rPr>
                      <w:rFonts w:ascii="Aptos" w:eastAsia="Times New Roman" w:hAnsi="Aptos" w:cs="Segoe UI"/>
                      <w:b/>
                      <w:bCs/>
                      <w:color w:val="0F1115"/>
                      <w:sz w:val="22"/>
                      <w:szCs w:val="22"/>
                      <w:lang w:eastAsia="en-IN" w:bidi="ta-IN"/>
                    </w:rPr>
                    <w:t>into</w:t>
                  </w:r>
                  <w:r w:rsidRPr="00C8303B">
                    <w:rPr>
                      <w:rFonts w:ascii="Aptos" w:eastAsia="Times New Roman" w:hAnsi="Aptos" w:cs="Segoe UI"/>
                      <w:b/>
                      <w:bCs/>
                      <w:color w:val="0F1115"/>
                      <w:sz w:val="22"/>
                      <w:szCs w:val="22"/>
                      <w:lang w:eastAsia="en-IN" w:bidi="ta-IN"/>
                    </w:rPr>
                    <w:t xml:space="preserve"> 2028</w:t>
                  </w:r>
                </w:p>
                <w:p w14:paraId="0AA0BBA3" w14:textId="12EF399D" w:rsidR="002231AB" w:rsidRPr="00C8303B" w:rsidRDefault="002231AB" w:rsidP="000457A2">
                  <w:pPr>
                    <w:keepNext/>
                    <w:numPr>
                      <w:ilvl w:val="1"/>
                      <w:numId w:val="19"/>
                    </w:numPr>
                    <w:spacing w:before="40" w:after="40" w:line="278" w:lineRule="auto"/>
                    <w:rPr>
                      <w:rFonts w:ascii="Aptos" w:eastAsia="Aptos" w:hAnsi="Aptos"/>
                      <w:color w:val="000000" w:themeColor="text1"/>
                      <w:sz w:val="22"/>
                      <w:szCs w:val="22"/>
                    </w:rPr>
                  </w:pPr>
                  <w:r w:rsidRPr="00C8303B">
                    <w:rPr>
                      <w:rFonts w:ascii="Aptos" w:hAnsi="Aptos"/>
                      <w:bCs/>
                      <w:sz w:val="22"/>
                      <w:szCs w:val="22"/>
                      <w:lang w:eastAsia="ja-JP"/>
                    </w:rPr>
                    <w:t xml:space="preserve">In terms of commercial and financial updates, </w:t>
                  </w:r>
                  <w:proofErr w:type="spellStart"/>
                  <w:r w:rsidRPr="00C8303B">
                    <w:rPr>
                      <w:rFonts w:ascii="Aptos" w:hAnsi="Aptos"/>
                      <w:b/>
                      <w:sz w:val="22"/>
                      <w:szCs w:val="22"/>
                      <w:lang w:eastAsia="ja-JP"/>
                    </w:rPr>
                    <w:t>Nurix</w:t>
                  </w:r>
                  <w:proofErr w:type="spellEnd"/>
                  <w:r w:rsidRPr="00C8303B">
                    <w:rPr>
                      <w:rFonts w:ascii="Aptos" w:hAnsi="Aptos"/>
                      <w:b/>
                      <w:sz w:val="22"/>
                      <w:szCs w:val="22"/>
                      <w:lang w:eastAsia="ja-JP"/>
                    </w:rPr>
                    <w:t xml:space="preserve"> announced a $250 </w:t>
                  </w:r>
                  <w:r w:rsidR="00D6269E" w:rsidRPr="00C8303B">
                    <w:rPr>
                      <w:rFonts w:ascii="Aptos" w:hAnsi="Aptos"/>
                      <w:b/>
                      <w:sz w:val="22"/>
                      <w:szCs w:val="22"/>
                      <w:lang w:eastAsia="ja-JP"/>
                    </w:rPr>
                    <w:t>M</w:t>
                  </w:r>
                  <w:r w:rsidRPr="00C8303B">
                    <w:rPr>
                      <w:rFonts w:ascii="Aptos" w:hAnsi="Aptos"/>
                      <w:b/>
                      <w:sz w:val="22"/>
                      <w:szCs w:val="22"/>
                      <w:lang w:eastAsia="ja-JP"/>
                    </w:rPr>
                    <w:t xml:space="preserve"> Registered Offering of common stock.</w:t>
                  </w:r>
                  <w:r w:rsidRPr="00C8303B">
                    <w:rPr>
                      <w:rFonts w:ascii="Aptos" w:hAnsi="Aptos"/>
                      <w:bCs/>
                      <w:sz w:val="22"/>
                      <w:szCs w:val="22"/>
                      <w:lang w:eastAsia="ja-JP"/>
                    </w:rPr>
                    <w:t xml:space="preserve"> This results in a </w:t>
                  </w:r>
                  <w:r w:rsidRPr="00C8303B">
                    <w:rPr>
                      <w:rFonts w:ascii="Aptos" w:hAnsi="Aptos"/>
                      <w:b/>
                      <w:sz w:val="22"/>
                      <w:szCs w:val="22"/>
                      <w:lang w:eastAsia="ja-JP"/>
                    </w:rPr>
                    <w:t>pro-form</w:t>
                  </w:r>
                  <w:r w:rsidR="0037799B">
                    <w:rPr>
                      <w:rFonts w:ascii="Aptos" w:hAnsi="Aptos"/>
                      <w:b/>
                      <w:sz w:val="22"/>
                      <w:szCs w:val="22"/>
                      <w:lang w:eastAsia="ja-JP"/>
                    </w:rPr>
                    <w:t>a</w:t>
                  </w:r>
                  <w:r w:rsidRPr="00C8303B">
                    <w:rPr>
                      <w:rFonts w:ascii="Aptos" w:hAnsi="Aptos"/>
                      <w:b/>
                      <w:sz w:val="22"/>
                      <w:szCs w:val="22"/>
                      <w:lang w:eastAsia="ja-JP"/>
                    </w:rPr>
                    <w:t xml:space="preserve"> cash balance of $678</w:t>
                  </w:r>
                  <w:r w:rsidR="00D6269E" w:rsidRPr="00C8303B">
                    <w:rPr>
                      <w:rFonts w:ascii="Aptos" w:hAnsi="Aptos"/>
                      <w:b/>
                      <w:sz w:val="22"/>
                      <w:szCs w:val="22"/>
                      <w:lang w:eastAsia="ja-JP"/>
                    </w:rPr>
                    <w:t xml:space="preserve"> </w:t>
                  </w:r>
                  <w:r w:rsidRPr="00C8303B">
                    <w:rPr>
                      <w:rFonts w:ascii="Aptos" w:hAnsi="Aptos"/>
                      <w:b/>
                      <w:sz w:val="22"/>
                      <w:szCs w:val="22"/>
                      <w:lang w:eastAsia="ja-JP"/>
                    </w:rPr>
                    <w:t xml:space="preserve">M, </w:t>
                  </w:r>
                  <w:r w:rsidRPr="00C8303B">
                    <w:rPr>
                      <w:rFonts w:ascii="Aptos" w:hAnsi="Aptos"/>
                      <w:sz w:val="22"/>
                      <w:szCs w:val="22"/>
                      <w:lang w:eastAsia="ja-JP"/>
                    </w:rPr>
                    <w:t>which extends the operational runway into 2028</w:t>
                  </w:r>
                </w:p>
                <w:p w14:paraId="6CAF7320" w14:textId="77777777" w:rsidR="000E4D48" w:rsidRPr="00C8303B" w:rsidRDefault="000E4D48" w:rsidP="000C2419">
                  <w:pPr>
                    <w:spacing w:before="40" w:after="40"/>
                    <w:rPr>
                      <w:rFonts w:ascii="Aptos" w:eastAsia="Aptos" w:hAnsi="Aptos"/>
                      <w:b/>
                      <w:bCs/>
                      <w:sz w:val="22"/>
                      <w:szCs w:val="22"/>
                    </w:rPr>
                  </w:pPr>
                </w:p>
                <w:p w14:paraId="2D9DA91A" w14:textId="77777777" w:rsidR="004C2FDA" w:rsidRPr="00C8303B" w:rsidRDefault="004C2FDA" w:rsidP="000C2419">
                  <w:pPr>
                    <w:spacing w:before="40" w:after="40"/>
                    <w:rPr>
                      <w:rFonts w:ascii="Aptos" w:eastAsia="Aptos" w:hAnsi="Aptos"/>
                      <w:b/>
                      <w:bCs/>
                      <w:sz w:val="22"/>
                      <w:szCs w:val="22"/>
                    </w:rPr>
                  </w:pPr>
                  <w:r w:rsidRPr="00C8303B">
                    <w:rPr>
                      <w:rFonts w:ascii="Aptos" w:eastAsia="Aptos" w:hAnsi="Aptos"/>
                      <w:b/>
                      <w:bCs/>
                      <w:sz w:val="22"/>
                      <w:szCs w:val="22"/>
                    </w:rPr>
                    <w:t xml:space="preserve">Key snapshots from corporate presentation: </w:t>
                  </w:r>
                </w:p>
                <w:p w14:paraId="284060C2" w14:textId="25A04B6C" w:rsidR="00EB23F8" w:rsidRPr="00C8303B" w:rsidRDefault="00EB23F8" w:rsidP="000C2419">
                  <w:pPr>
                    <w:spacing w:before="40" w:after="40" w:line="278" w:lineRule="auto"/>
                    <w:rPr>
                      <w:rFonts w:ascii="Aptos" w:eastAsia="Aptos" w:hAnsi="Aptos"/>
                      <w:sz w:val="22"/>
                      <w:szCs w:val="22"/>
                    </w:rPr>
                  </w:pPr>
                </w:p>
                <w:p w14:paraId="0C592B43" w14:textId="683332C9" w:rsidR="0050795C" w:rsidRPr="00C8303B" w:rsidRDefault="0050795C" w:rsidP="000C2419">
                  <w:pPr>
                    <w:spacing w:before="40" w:after="40" w:line="278" w:lineRule="auto"/>
                    <w:rPr>
                      <w:rFonts w:ascii="Aptos" w:eastAsia="Aptos" w:hAnsi="Aptos"/>
                      <w:sz w:val="22"/>
                      <w:szCs w:val="22"/>
                    </w:rPr>
                  </w:pPr>
                  <w:r w:rsidRPr="00C8303B">
                    <w:rPr>
                      <w:rFonts w:ascii="Aptos" w:eastAsia="Aptos" w:hAnsi="Aptos"/>
                      <w:noProof/>
                      <w:sz w:val="22"/>
                      <w:szCs w:val="22"/>
                    </w:rPr>
                    <w:drawing>
                      <wp:inline distT="0" distB="0" distL="0" distR="0" wp14:anchorId="0F3029AE" wp14:editId="532393B6">
                        <wp:extent cx="5352757" cy="2776813"/>
                        <wp:effectExtent l="0" t="0" r="635" b="5080"/>
                        <wp:docPr id="139687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72466" name=""/>
                                <pic:cNvPicPr/>
                              </pic:nvPicPr>
                              <pic:blipFill>
                                <a:blip r:embed="rId27"/>
                                <a:stretch>
                                  <a:fillRect/>
                                </a:stretch>
                              </pic:blipFill>
                              <pic:spPr>
                                <a:xfrm>
                                  <a:off x="0" y="0"/>
                                  <a:ext cx="5360192" cy="2780670"/>
                                </a:xfrm>
                                <a:prstGeom prst="rect">
                                  <a:avLst/>
                                </a:prstGeom>
                              </pic:spPr>
                            </pic:pic>
                          </a:graphicData>
                        </a:graphic>
                      </wp:inline>
                    </w:drawing>
                  </w:r>
                </w:p>
                <w:p w14:paraId="15A70F90" w14:textId="273F7BE1" w:rsidR="00C6151A" w:rsidRPr="00C8303B" w:rsidRDefault="00095D82" w:rsidP="000C2419">
                  <w:pPr>
                    <w:spacing w:before="40" w:after="40" w:line="278" w:lineRule="auto"/>
                    <w:rPr>
                      <w:rFonts w:ascii="Aptos" w:eastAsia="Aptos" w:hAnsi="Aptos"/>
                      <w:sz w:val="22"/>
                      <w:szCs w:val="22"/>
                    </w:rPr>
                  </w:pPr>
                  <w:r w:rsidRPr="00C8303B">
                    <w:rPr>
                      <w:rFonts w:ascii="Aptos" w:eastAsia="Aptos" w:hAnsi="Aptos"/>
                      <w:noProof/>
                      <w:sz w:val="22"/>
                      <w:szCs w:val="22"/>
                    </w:rPr>
                    <w:drawing>
                      <wp:inline distT="0" distB="0" distL="0" distR="0" wp14:anchorId="4980248E" wp14:editId="54072FCE">
                        <wp:extent cx="6057900" cy="3067685"/>
                        <wp:effectExtent l="0" t="0" r="0" b="0"/>
                        <wp:docPr id="36193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31372" name=""/>
                                <pic:cNvPicPr/>
                              </pic:nvPicPr>
                              <pic:blipFill>
                                <a:blip r:embed="rId28"/>
                                <a:stretch>
                                  <a:fillRect/>
                                </a:stretch>
                              </pic:blipFill>
                              <pic:spPr>
                                <a:xfrm>
                                  <a:off x="0" y="0"/>
                                  <a:ext cx="6057900" cy="3067685"/>
                                </a:xfrm>
                                <a:prstGeom prst="rect">
                                  <a:avLst/>
                                </a:prstGeom>
                              </pic:spPr>
                            </pic:pic>
                          </a:graphicData>
                        </a:graphic>
                      </wp:inline>
                    </w:drawing>
                  </w:r>
                </w:p>
                <w:p w14:paraId="659AFE3F" w14:textId="4D7A70B3" w:rsidR="00AB6E6E" w:rsidRPr="00C8303B" w:rsidRDefault="00D41A2C" w:rsidP="000C2419">
                  <w:pPr>
                    <w:spacing w:before="40" w:after="40" w:line="278" w:lineRule="auto"/>
                    <w:rPr>
                      <w:rFonts w:ascii="Aptos" w:eastAsia="Aptos" w:hAnsi="Aptos"/>
                      <w:sz w:val="22"/>
                      <w:szCs w:val="22"/>
                    </w:rPr>
                  </w:pPr>
                  <w:r w:rsidRPr="00C8303B">
                    <w:rPr>
                      <w:rFonts w:ascii="Aptos" w:eastAsia="Aptos" w:hAnsi="Aptos"/>
                      <w:noProof/>
                      <w:sz w:val="22"/>
                      <w:szCs w:val="22"/>
                    </w:rPr>
                    <w:drawing>
                      <wp:inline distT="0" distB="0" distL="0" distR="0" wp14:anchorId="6D427238" wp14:editId="2924BD77">
                        <wp:extent cx="6057900" cy="3225800"/>
                        <wp:effectExtent l="0" t="0" r="0" b="0"/>
                        <wp:docPr id="209434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44746" name=""/>
                                <pic:cNvPicPr/>
                              </pic:nvPicPr>
                              <pic:blipFill>
                                <a:blip r:embed="rId29"/>
                                <a:stretch>
                                  <a:fillRect/>
                                </a:stretch>
                              </pic:blipFill>
                              <pic:spPr>
                                <a:xfrm>
                                  <a:off x="0" y="0"/>
                                  <a:ext cx="6057900" cy="3225800"/>
                                </a:xfrm>
                                <a:prstGeom prst="rect">
                                  <a:avLst/>
                                </a:prstGeom>
                              </pic:spPr>
                            </pic:pic>
                          </a:graphicData>
                        </a:graphic>
                      </wp:inline>
                    </w:drawing>
                  </w:r>
                </w:p>
                <w:p w14:paraId="7A0463C1" w14:textId="77777777" w:rsidR="00AB6E6E" w:rsidRPr="00C8303B" w:rsidRDefault="00AB6E6E" w:rsidP="000C2419">
                  <w:pPr>
                    <w:spacing w:before="40" w:after="40" w:line="278" w:lineRule="auto"/>
                    <w:rPr>
                      <w:rFonts w:ascii="Aptos" w:eastAsia="Aptos" w:hAnsi="Aptos"/>
                      <w:sz w:val="22"/>
                      <w:szCs w:val="22"/>
                    </w:rPr>
                  </w:pPr>
                </w:p>
                <w:p w14:paraId="30463EC8" w14:textId="10435B17" w:rsidR="007C24B1" w:rsidRPr="00C8303B" w:rsidRDefault="007C24B1" w:rsidP="000C2419">
                  <w:pPr>
                    <w:spacing w:before="40" w:after="40" w:line="278" w:lineRule="auto"/>
                    <w:rPr>
                      <w:rFonts w:ascii="Aptos" w:eastAsia="Aptos" w:hAnsi="Aptos"/>
                      <w:sz w:val="22"/>
                      <w:szCs w:val="22"/>
                    </w:rPr>
                  </w:pPr>
                </w:p>
                <w:p w14:paraId="36ACE3CC" w14:textId="77777777" w:rsidR="00C6151A" w:rsidRPr="00C8303B" w:rsidRDefault="00C6151A" w:rsidP="000C2419">
                  <w:pPr>
                    <w:pStyle w:val="pf0"/>
                    <w:spacing w:before="40" w:beforeAutospacing="0" w:after="40" w:afterAutospacing="0"/>
                    <w:rPr>
                      <w:rFonts w:ascii="Aptos" w:eastAsiaTheme="majorEastAsia" w:hAnsi="Aptos" w:cstheme="minorBidi"/>
                      <w:sz w:val="22"/>
                      <w:szCs w:val="22"/>
                      <w:lang w:val="en-US"/>
                    </w:rPr>
                  </w:pPr>
                </w:p>
                <w:p w14:paraId="32108BD6" w14:textId="199964AF" w:rsidR="00504C4E" w:rsidRPr="00C8303B" w:rsidRDefault="00504C4E" w:rsidP="000C2419">
                  <w:pPr>
                    <w:pStyle w:val="pf0"/>
                    <w:spacing w:before="40" w:beforeAutospacing="0" w:after="40" w:afterAutospacing="0"/>
                    <w:rPr>
                      <w:rFonts w:ascii="Aptos" w:eastAsiaTheme="majorEastAsia" w:hAnsi="Aptos" w:cstheme="minorBidi"/>
                      <w:sz w:val="22"/>
                      <w:szCs w:val="22"/>
                      <w:lang w:val="en-US"/>
                    </w:rPr>
                  </w:pPr>
                </w:p>
                <w:p w14:paraId="49AF51EA" w14:textId="77777777" w:rsidR="00680A72" w:rsidRPr="00C8303B" w:rsidRDefault="00680A72" w:rsidP="000C2419">
                  <w:pPr>
                    <w:pStyle w:val="pf0"/>
                    <w:spacing w:before="40" w:beforeAutospacing="0" w:after="40" w:afterAutospacing="0"/>
                    <w:rPr>
                      <w:rFonts w:ascii="Aptos" w:eastAsiaTheme="majorEastAsia" w:hAnsi="Aptos" w:cstheme="minorBidi"/>
                      <w:sz w:val="22"/>
                      <w:szCs w:val="22"/>
                      <w:shd w:val="clear" w:color="auto" w:fill="FFFFFF"/>
                      <w:lang w:val="en-US"/>
                    </w:rPr>
                  </w:pPr>
                </w:p>
                <w:p w14:paraId="7C610BED" w14:textId="0E9F360E" w:rsidR="00275D18" w:rsidRPr="00C8303B" w:rsidRDefault="00275D18" w:rsidP="000C2419">
                  <w:pPr>
                    <w:spacing w:before="40" w:after="40"/>
                    <w:textAlignment w:val="baseline"/>
                    <w:rPr>
                      <w:rFonts w:ascii="Aptos" w:eastAsia="Times New Roman" w:hAnsi="Aptos"/>
                      <w:sz w:val="22"/>
                      <w:szCs w:val="22"/>
                    </w:rPr>
                  </w:pPr>
                  <w:r w:rsidRPr="00C8303B">
                    <w:rPr>
                      <w:rFonts w:ascii="Aptos" w:eastAsia="Times New Roman" w:hAnsi="Aptos"/>
                      <w:b/>
                      <w:bCs/>
                      <w:sz w:val="22"/>
                      <w:szCs w:val="22"/>
                    </w:rPr>
                    <w:t>For questions, please reach out to:</w:t>
                  </w:r>
                  <w:r w:rsidRPr="00C8303B">
                    <w:rPr>
                      <w:rFonts w:ascii="Arial" w:eastAsia="Times New Roman" w:hAnsi="Arial" w:cs="Arial"/>
                      <w:sz w:val="22"/>
                      <w:szCs w:val="22"/>
                    </w:rPr>
                    <w:t> </w:t>
                  </w:r>
                </w:p>
                <w:p w14:paraId="6896DDB6" w14:textId="77777777" w:rsidR="001017C3" w:rsidRPr="00C8303B" w:rsidRDefault="001017C3" w:rsidP="001017C3">
                  <w:pPr>
                    <w:textAlignment w:val="baseline"/>
                    <w:rPr>
                      <w:rFonts w:ascii="Aptos" w:eastAsia="Times New Roman" w:hAnsi="Aptos" w:cs="Calibri"/>
                      <w:sz w:val="22"/>
                      <w:szCs w:val="22"/>
                    </w:rPr>
                  </w:pPr>
                  <w:r w:rsidRPr="00C8303B">
                    <w:rPr>
                      <w:rFonts w:ascii="Aptos" w:eastAsia="Times New Roman" w:hAnsi="Aptos" w:cs="Calibri"/>
                      <w:sz w:val="22"/>
                      <w:szCs w:val="22"/>
                    </w:rPr>
                    <w:t>International / Affiliates</w:t>
                  </w:r>
                  <w:r w:rsidRPr="00C8303B">
                    <w:rPr>
                      <w:rFonts w:ascii="Aptos" w:eastAsia="Times New Roman" w:hAnsi="Aptos" w:cs="Calibri"/>
                      <w:color w:val="000000" w:themeColor="text1"/>
                      <w:sz w:val="22"/>
                      <w:szCs w:val="22"/>
                    </w:rPr>
                    <w:t>:</w:t>
                  </w:r>
                  <w:r w:rsidRPr="00C8303B">
                    <w:rPr>
                      <w:rFonts w:ascii="Arial" w:eastAsia="Times New Roman" w:hAnsi="Arial" w:cs="Arial"/>
                      <w:b/>
                      <w:bCs/>
                      <w:i/>
                      <w:iCs/>
                      <w:color w:val="0070C0"/>
                      <w:sz w:val="22"/>
                      <w:szCs w:val="22"/>
                    </w:rPr>
                    <w:t> </w:t>
                  </w:r>
                  <w:hyperlink r:id="rId30" w:history="1">
                    <w:r w:rsidRPr="00C8303B">
                      <w:rPr>
                        <w:rStyle w:val="Hyperlink"/>
                        <w:rFonts w:ascii="Aptos" w:eastAsia="Times New Roman" w:hAnsi="Aptos" w:cs="Calibri"/>
                        <w:sz w:val="22"/>
                        <w:szCs w:val="22"/>
                      </w:rPr>
                      <w:t>H</w:t>
                    </w:r>
                    <w:r w:rsidRPr="00C8303B">
                      <w:rPr>
                        <w:rStyle w:val="Hyperlink"/>
                        <w:rFonts w:ascii="Aptos" w:eastAsia="Times New Roman" w:hAnsi="Aptos"/>
                        <w:sz w:val="22"/>
                        <w:szCs w:val="22"/>
                      </w:rPr>
                      <w:t>arjit</w:t>
                    </w:r>
                    <w:r w:rsidRPr="00C8303B">
                      <w:rPr>
                        <w:rStyle w:val="Hyperlink"/>
                        <w:rFonts w:ascii="Aptos" w:hAnsi="Aptos"/>
                      </w:rPr>
                      <w:t xml:space="preserve"> </w:t>
                    </w:r>
                    <w:r w:rsidRPr="00C8303B">
                      <w:rPr>
                        <w:rStyle w:val="Hyperlink"/>
                        <w:rFonts w:ascii="Aptos" w:hAnsi="Aptos"/>
                        <w:sz w:val="22"/>
                        <w:szCs w:val="22"/>
                      </w:rPr>
                      <w:t>Bajwa</w:t>
                    </w:r>
                  </w:hyperlink>
                  <w:r w:rsidRPr="00C8303B">
                    <w:rPr>
                      <w:rFonts w:ascii="Arial" w:eastAsia="Times New Roman" w:hAnsi="Arial" w:cs="Arial"/>
                      <w:color w:val="0070C0"/>
                      <w:sz w:val="22"/>
                      <w:szCs w:val="22"/>
                    </w:rPr>
                    <w:t> </w:t>
                  </w:r>
                  <w:r w:rsidRPr="00C8303B">
                    <w:rPr>
                      <w:rFonts w:ascii="Arial" w:eastAsia="Times New Roman" w:hAnsi="Arial" w:cs="Arial"/>
                      <w:b/>
                      <w:bCs/>
                      <w:i/>
                      <w:iCs/>
                      <w:color w:val="0070C0"/>
                      <w:sz w:val="22"/>
                      <w:szCs w:val="22"/>
                    </w:rPr>
                    <w:t> </w:t>
                  </w:r>
                </w:p>
                <w:p w14:paraId="327B68E4" w14:textId="509976C3" w:rsidR="00275D18" w:rsidRPr="00C8303B" w:rsidRDefault="00275D18" w:rsidP="000C2419">
                  <w:pPr>
                    <w:spacing w:before="40" w:after="40"/>
                    <w:textAlignment w:val="baseline"/>
                    <w:rPr>
                      <w:rFonts w:ascii="Aptos" w:eastAsia="Times New Roman" w:hAnsi="Aptos"/>
                      <w:sz w:val="22"/>
                      <w:szCs w:val="22"/>
                    </w:rPr>
                  </w:pPr>
                  <w:r w:rsidRPr="00C8303B">
                    <w:rPr>
                      <w:rFonts w:ascii="Aptos" w:eastAsia="Times New Roman" w:hAnsi="Aptos"/>
                      <w:sz w:val="22"/>
                      <w:szCs w:val="22"/>
                    </w:rPr>
                    <w:t>US:</w:t>
                  </w:r>
                  <w:hyperlink r:id="rId31" w:history="1">
                    <w:r w:rsidR="001F1B65" w:rsidRPr="00C8303B">
                      <w:rPr>
                        <w:rFonts w:ascii="Aptos" w:hAnsi="Aptos"/>
                        <w:sz w:val="22"/>
                        <w:szCs w:val="22"/>
                      </w:rPr>
                      <w:t xml:space="preserve"> </w:t>
                    </w:r>
                    <w:r w:rsidR="0011365B" w:rsidRPr="00C8303B">
                      <w:rPr>
                        <w:rStyle w:val="Hyperlink"/>
                        <w:rFonts w:ascii="Aptos" w:eastAsia="Times New Roman" w:hAnsi="Aptos"/>
                        <w:sz w:val="22"/>
                        <w:szCs w:val="22"/>
                      </w:rPr>
                      <w:t>Richa Sharma</w:t>
                    </w:r>
                  </w:hyperlink>
                </w:p>
                <w:p w14:paraId="35E40CBE" w14:textId="1146EB18" w:rsidR="00275D18" w:rsidRPr="00C8303B" w:rsidRDefault="00275D18" w:rsidP="000C2419">
                  <w:pPr>
                    <w:spacing w:before="40" w:after="40"/>
                    <w:rPr>
                      <w:rFonts w:ascii="Aptos" w:hAnsi="Aptos"/>
                      <w:sz w:val="22"/>
                      <w:szCs w:val="22"/>
                    </w:rPr>
                  </w:pPr>
                  <w:r w:rsidRPr="00C8303B">
                    <w:rPr>
                      <w:rFonts w:ascii="Aptos" w:eastAsia="Times New Roman" w:hAnsi="Aptos"/>
                      <w:sz w:val="22"/>
                      <w:szCs w:val="22"/>
                    </w:rPr>
                    <w:t>Corporate Strategy, R&amp;D and PCS:</w:t>
                  </w:r>
                  <w:r w:rsidR="0097344D" w:rsidRPr="00C8303B">
                    <w:rPr>
                      <w:rFonts w:ascii="Aptos" w:hAnsi="Aptos"/>
                      <w:sz w:val="22"/>
                      <w:szCs w:val="22"/>
                    </w:rPr>
                    <w:t xml:space="preserve"> </w:t>
                  </w:r>
                  <w:hyperlink r:id="rId32" w:history="1">
                    <w:r w:rsidR="0097344D" w:rsidRPr="00C8303B">
                      <w:rPr>
                        <w:rStyle w:val="Hyperlink"/>
                        <w:rFonts w:ascii="Aptos" w:hAnsi="Aptos"/>
                        <w:sz w:val="22"/>
                        <w:szCs w:val="22"/>
                      </w:rPr>
                      <w:t>Claudia Lanauze Torres</w:t>
                    </w:r>
                  </w:hyperlink>
                </w:p>
                <w:p w14:paraId="53C007D4" w14:textId="77777777" w:rsidR="00671FA7" w:rsidRPr="00C8303B" w:rsidRDefault="00671FA7" w:rsidP="000C2419">
                  <w:pPr>
                    <w:spacing w:before="40" w:after="40"/>
                    <w:rPr>
                      <w:rFonts w:ascii="Aptos" w:hAnsi="Aptos"/>
                      <w:color w:val="242424"/>
                      <w:sz w:val="22"/>
                      <w:szCs w:val="22"/>
                    </w:rPr>
                  </w:pPr>
                </w:p>
                <w:p w14:paraId="112B4BDF" w14:textId="0A7C4F6F" w:rsidR="00EB57CE" w:rsidRPr="00C8303B" w:rsidRDefault="00EB57CE" w:rsidP="000C2419">
                  <w:pPr>
                    <w:spacing w:before="40" w:after="40"/>
                    <w:rPr>
                      <w:rFonts w:ascii="Aptos" w:hAnsi="Aptos"/>
                      <w:color w:val="242424"/>
                      <w:sz w:val="22"/>
                      <w:szCs w:val="22"/>
                    </w:rPr>
                  </w:pPr>
                  <w:hyperlink r:id="rId33" w:history="1">
                    <w:r w:rsidRPr="00C8303B">
                      <w:rPr>
                        <w:rStyle w:val="Hyperlink"/>
                        <w:rFonts w:ascii="Aptos" w:hAnsi="Aptos"/>
                        <w:sz w:val="22"/>
                        <w:szCs w:val="22"/>
                      </w:rPr>
                      <w:t>Invite your colleagues to CI Edge</w:t>
                    </w:r>
                  </w:hyperlink>
                  <w:r w:rsidRPr="00C8303B">
                    <w:rPr>
                      <w:rFonts w:ascii="Aptos" w:hAnsi="Aptos"/>
                      <w:color w:val="242424"/>
                      <w:sz w:val="22"/>
                      <w:szCs w:val="22"/>
                    </w:rPr>
                    <w:t xml:space="preserve"> | </w:t>
                  </w:r>
                  <w:hyperlink r:id="rId34" w:history="1">
                    <w:r w:rsidRPr="00C8303B">
                      <w:rPr>
                        <w:rStyle w:val="Hyperlink"/>
                        <w:rFonts w:ascii="Aptos" w:hAnsi="Aptos"/>
                        <w:sz w:val="22"/>
                        <w:szCs w:val="22"/>
                      </w:rPr>
                      <w:t>Manage Email Preferences |</w:t>
                    </w:r>
                  </w:hyperlink>
                  <w:r w:rsidRPr="00C8303B">
                    <w:rPr>
                      <w:rFonts w:ascii="Aptos" w:hAnsi="Aptos"/>
                      <w:color w:val="242424"/>
                      <w:sz w:val="22"/>
                      <w:szCs w:val="22"/>
                    </w:rPr>
                    <w:t xml:space="preserve"> </w:t>
                  </w:r>
                  <w:hyperlink r:id="rId35" w:history="1">
                    <w:r w:rsidRPr="00C8303B">
                      <w:rPr>
                        <w:rStyle w:val="Hyperlink"/>
                        <w:rFonts w:ascii="Aptos" w:hAnsi="Aptos"/>
                        <w:sz w:val="22"/>
                        <w:szCs w:val="22"/>
                      </w:rPr>
                      <w:t>Unsubscribe</w:t>
                    </w:r>
                  </w:hyperlink>
                </w:p>
                <w:p w14:paraId="52C27FFB" w14:textId="77777777" w:rsidR="00A477F0" w:rsidRPr="00C8303B" w:rsidRDefault="00A477F0" w:rsidP="000C2419">
                  <w:pPr>
                    <w:keepNext/>
                    <w:spacing w:before="40" w:after="40"/>
                    <w:rPr>
                      <w:rFonts w:ascii="Aptos" w:hAnsi="Aptos"/>
                      <w:b/>
                      <w:bCs/>
                      <w:sz w:val="22"/>
                      <w:szCs w:val="22"/>
                      <w:lang w:eastAsia="ja-JP"/>
                    </w:rPr>
                  </w:pPr>
                </w:p>
              </w:tc>
            </w:tr>
          </w:tbl>
          <w:bookmarkEnd w:id="1"/>
          <w:bookmarkEnd w:id="2"/>
          <w:p w14:paraId="1531C7DE" w14:textId="11C02FC7" w:rsidR="00DE3125" w:rsidRPr="00C8303B" w:rsidRDefault="00E60597" w:rsidP="000C2419">
            <w:pPr>
              <w:spacing w:before="40" w:after="40"/>
              <w:rPr>
                <w:rFonts w:ascii="Aptos" w:eastAsia="Times New Roman" w:hAnsi="Aptos"/>
                <w:sz w:val="22"/>
                <w:szCs w:val="22"/>
                <w:lang w:eastAsia="en-IN"/>
              </w:rPr>
            </w:pPr>
            <w:r w:rsidRPr="00C8303B">
              <w:rPr>
                <w:rFonts w:ascii="Aptos" w:hAnsi="Aptos"/>
                <w:i/>
                <w:iCs/>
                <w:color w:val="000000"/>
                <w:sz w:val="22"/>
                <w:szCs w:val="22"/>
              </w:rPr>
              <w:t xml:space="preserve">This document/email contains competitive intelligence collected via an approved competitive intelligence supplier working on behalf of AbbVie. We collect competitive intelligence consistent with industry standards and AbbVie policy. Not for field distribution. Please reach out to </w:t>
            </w:r>
            <w:r w:rsidR="00B35C67" w:rsidRPr="00C8303B">
              <w:rPr>
                <w:rFonts w:ascii="Aptos" w:hAnsi="Aptos"/>
                <w:i/>
                <w:iCs/>
                <w:color w:val="000000"/>
                <w:sz w:val="22"/>
                <w:szCs w:val="22"/>
              </w:rPr>
              <w:t>APEX/IMABI</w:t>
            </w:r>
            <w:r w:rsidRPr="00C8303B">
              <w:rPr>
                <w:rFonts w:ascii="Aptos" w:hAnsi="Aptos"/>
                <w:i/>
                <w:iCs/>
                <w:color w:val="000000"/>
                <w:sz w:val="22"/>
                <w:szCs w:val="22"/>
              </w:rPr>
              <w:t>, Legal, or OEC teams with any questions.</w:t>
            </w:r>
          </w:p>
        </w:tc>
      </w:tr>
      <w:tr w:rsidR="00682A93" w:rsidRPr="00C8303B" w14:paraId="05D2B529" w14:textId="77777777" w:rsidTr="005E128E">
        <w:trPr>
          <w:trHeight w:val="144"/>
        </w:trPr>
        <w:tc>
          <w:tcPr>
            <w:tcW w:w="10768" w:type="dxa"/>
            <w:tcMar>
              <w:top w:w="0" w:type="dxa"/>
              <w:left w:w="108" w:type="dxa"/>
              <w:bottom w:w="0" w:type="dxa"/>
              <w:right w:w="108" w:type="dxa"/>
            </w:tcMar>
            <w:vAlign w:val="bottom"/>
          </w:tcPr>
          <w:p w14:paraId="0A053BC5" w14:textId="77777777" w:rsidR="00682A93" w:rsidRPr="00C8303B" w:rsidRDefault="00682A93" w:rsidP="000C2419">
            <w:pPr>
              <w:spacing w:before="40" w:after="40"/>
              <w:rPr>
                <w:rFonts w:ascii="Aptos" w:eastAsia="Times New Roman" w:hAnsi="Aptos"/>
                <w:b/>
                <w:bCs/>
                <w:color w:val="276471"/>
                <w:sz w:val="22"/>
                <w:szCs w:val="22"/>
              </w:rPr>
            </w:pPr>
          </w:p>
        </w:tc>
      </w:tr>
      <w:bookmarkEnd w:id="0"/>
    </w:tbl>
    <w:p w14:paraId="19A41FEB" w14:textId="77777777" w:rsidR="00022927" w:rsidRPr="00C8303B" w:rsidRDefault="00022927" w:rsidP="000C2419">
      <w:pPr>
        <w:spacing w:before="40" w:after="40"/>
        <w:ind w:right="360"/>
        <w:rPr>
          <w:rFonts w:ascii="Aptos" w:hAnsi="Aptos"/>
          <w:b/>
          <w:bCs/>
          <w:color w:val="071D49"/>
          <w:sz w:val="22"/>
          <w:szCs w:val="22"/>
        </w:rPr>
      </w:pPr>
    </w:p>
    <w:p w14:paraId="01B29465" w14:textId="77777777" w:rsidR="00022927" w:rsidRPr="00F6554D" w:rsidRDefault="00022927" w:rsidP="000C2419">
      <w:pPr>
        <w:spacing w:before="40" w:after="40"/>
        <w:rPr>
          <w:rFonts w:ascii="Aptos" w:eastAsia="Times New Roman" w:hAnsi="Aptos"/>
          <w:color w:val="FFFFFF"/>
          <w:sz w:val="22"/>
          <w:szCs w:val="22"/>
        </w:rPr>
      </w:pPr>
    </w:p>
    <w:sectPr w:rsidR="00022927" w:rsidRPr="00F6554D" w:rsidSect="00B8334A">
      <w:pgSz w:w="12240" w:h="15840"/>
      <w:pgMar w:top="720" w:right="198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B3178" w14:textId="77777777" w:rsidR="00EE4E41" w:rsidRPr="00C8303B" w:rsidRDefault="00EE4E41" w:rsidP="00442E74">
      <w:r w:rsidRPr="00C8303B">
        <w:separator/>
      </w:r>
    </w:p>
  </w:endnote>
  <w:endnote w:type="continuationSeparator" w:id="0">
    <w:p w14:paraId="548F0DA0" w14:textId="77777777" w:rsidR="00EE4E41" w:rsidRPr="00C8303B" w:rsidRDefault="00EE4E41" w:rsidP="00442E74">
      <w:r w:rsidRPr="00C8303B">
        <w:continuationSeparator/>
      </w:r>
    </w:p>
  </w:endnote>
  <w:endnote w:type="continuationNotice" w:id="1">
    <w:p w14:paraId="21E2FC02" w14:textId="77777777" w:rsidR="00EE4E41" w:rsidRPr="00C8303B" w:rsidRDefault="00EE4E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D98E1" w14:textId="77777777" w:rsidR="00EE4E41" w:rsidRPr="00C8303B" w:rsidRDefault="00EE4E41" w:rsidP="00442E74">
      <w:r w:rsidRPr="00C8303B">
        <w:separator/>
      </w:r>
    </w:p>
  </w:footnote>
  <w:footnote w:type="continuationSeparator" w:id="0">
    <w:p w14:paraId="2CA53F86" w14:textId="77777777" w:rsidR="00EE4E41" w:rsidRPr="00C8303B" w:rsidRDefault="00EE4E41" w:rsidP="00442E74">
      <w:r w:rsidRPr="00C8303B">
        <w:continuationSeparator/>
      </w:r>
    </w:p>
  </w:footnote>
  <w:footnote w:type="continuationNotice" w:id="1">
    <w:p w14:paraId="6722B332" w14:textId="77777777" w:rsidR="00EE4E41" w:rsidRPr="00C8303B" w:rsidRDefault="00EE4E4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3DEE"/>
    <w:multiLevelType w:val="multilevel"/>
    <w:tmpl w:val="162CF5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4D519D5"/>
    <w:multiLevelType w:val="multilevel"/>
    <w:tmpl w:val="6BC01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01376"/>
    <w:multiLevelType w:val="hybridMultilevel"/>
    <w:tmpl w:val="91665A5E"/>
    <w:lvl w:ilvl="0" w:tplc="C1927630">
      <w:start w:val="1"/>
      <w:numFmt w:val="bullet"/>
      <w:lvlText w:val=""/>
      <w:lvlJc w:val="left"/>
      <w:pPr>
        <w:ind w:left="720" w:hanging="360"/>
      </w:pPr>
      <w:rPr>
        <w:rFonts w:ascii="Symbol" w:hAnsi="Symbol" w:hint="default"/>
        <w:color w:val="auto"/>
      </w:rPr>
    </w:lvl>
    <w:lvl w:ilvl="1" w:tplc="A75052AC">
      <w:start w:val="1"/>
      <w:numFmt w:val="bullet"/>
      <w:lvlText w:val=""/>
      <w:lvlJc w:val="left"/>
      <w:pPr>
        <w:ind w:left="720" w:hanging="360"/>
      </w:pPr>
      <w:rPr>
        <w:rFonts w:ascii="Symbol" w:hAnsi="Symbol" w:hint="default"/>
      </w:rPr>
    </w:lvl>
    <w:lvl w:ilvl="2" w:tplc="02DAADA0">
      <w:start w:val="1"/>
      <w:numFmt w:val="bullet"/>
      <w:lvlText w:val="o"/>
      <w:lvlJc w:val="left"/>
      <w:pPr>
        <w:ind w:left="1440" w:hanging="360"/>
      </w:pPr>
      <w:rPr>
        <w:rFonts w:ascii="Courier New" w:hAnsi="Courier New" w:hint="default"/>
      </w:rPr>
    </w:lvl>
    <w:lvl w:ilvl="3" w:tplc="68F030BA">
      <w:start w:val="1"/>
      <w:numFmt w:val="bullet"/>
      <w:lvlText w:val=""/>
      <w:lvlJc w:val="left"/>
      <w:pPr>
        <w:ind w:left="2880" w:hanging="360"/>
      </w:pPr>
      <w:rPr>
        <w:rFonts w:ascii="Wingdings" w:hAnsi="Wingdings" w:hint="default"/>
      </w:rPr>
    </w:lvl>
    <w:lvl w:ilvl="4" w:tplc="9AEA7D32" w:tentative="1">
      <w:start w:val="1"/>
      <w:numFmt w:val="bullet"/>
      <w:lvlText w:val="o"/>
      <w:lvlJc w:val="left"/>
      <w:pPr>
        <w:ind w:left="3600" w:hanging="360"/>
      </w:pPr>
      <w:rPr>
        <w:rFonts w:ascii="Courier New" w:hAnsi="Courier New" w:hint="default"/>
      </w:rPr>
    </w:lvl>
    <w:lvl w:ilvl="5" w:tplc="84D2F778" w:tentative="1">
      <w:start w:val="1"/>
      <w:numFmt w:val="bullet"/>
      <w:lvlText w:val=""/>
      <w:lvlJc w:val="left"/>
      <w:pPr>
        <w:ind w:left="4320" w:hanging="360"/>
      </w:pPr>
      <w:rPr>
        <w:rFonts w:ascii="Wingdings" w:hAnsi="Wingdings" w:hint="default"/>
      </w:rPr>
    </w:lvl>
    <w:lvl w:ilvl="6" w:tplc="69D0ED04" w:tentative="1">
      <w:start w:val="1"/>
      <w:numFmt w:val="bullet"/>
      <w:lvlText w:val=""/>
      <w:lvlJc w:val="left"/>
      <w:pPr>
        <w:ind w:left="5040" w:hanging="360"/>
      </w:pPr>
      <w:rPr>
        <w:rFonts w:ascii="Symbol" w:hAnsi="Symbol" w:hint="default"/>
      </w:rPr>
    </w:lvl>
    <w:lvl w:ilvl="7" w:tplc="481EFF66" w:tentative="1">
      <w:start w:val="1"/>
      <w:numFmt w:val="bullet"/>
      <w:lvlText w:val="o"/>
      <w:lvlJc w:val="left"/>
      <w:pPr>
        <w:ind w:left="5760" w:hanging="360"/>
      </w:pPr>
      <w:rPr>
        <w:rFonts w:ascii="Courier New" w:hAnsi="Courier New" w:hint="default"/>
      </w:rPr>
    </w:lvl>
    <w:lvl w:ilvl="8" w:tplc="88E64EC0" w:tentative="1">
      <w:start w:val="1"/>
      <w:numFmt w:val="bullet"/>
      <w:lvlText w:val=""/>
      <w:lvlJc w:val="left"/>
      <w:pPr>
        <w:ind w:left="6480" w:hanging="360"/>
      </w:pPr>
      <w:rPr>
        <w:rFonts w:ascii="Wingdings" w:hAnsi="Wingdings" w:hint="default"/>
      </w:rPr>
    </w:lvl>
  </w:abstractNum>
  <w:abstractNum w:abstractNumId="3" w15:restartNumberingAfterBreak="0">
    <w:nsid w:val="0D647276"/>
    <w:multiLevelType w:val="hybridMultilevel"/>
    <w:tmpl w:val="C49655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10779AC"/>
    <w:multiLevelType w:val="hybridMultilevel"/>
    <w:tmpl w:val="79FC502E"/>
    <w:lvl w:ilvl="0" w:tplc="77961C46">
      <w:start w:val="1"/>
      <w:numFmt w:val="bullet"/>
      <w:lvlText w:val=""/>
      <w:lvlJc w:val="left"/>
      <w:pPr>
        <w:ind w:left="720" w:hanging="360"/>
      </w:pPr>
      <w:rPr>
        <w:rFonts w:ascii="Symbol" w:hAnsi="Symbol" w:hint="default"/>
        <w:color w:val="auto"/>
      </w:rPr>
    </w:lvl>
    <w:lvl w:ilvl="1" w:tplc="32A8DEE8">
      <w:start w:val="1"/>
      <w:numFmt w:val="bullet"/>
      <w:lvlText w:val=""/>
      <w:lvlJc w:val="left"/>
      <w:pPr>
        <w:ind w:left="720" w:hanging="360"/>
      </w:pPr>
      <w:rPr>
        <w:rFonts w:ascii="Symbol" w:hAnsi="Symbol" w:hint="default"/>
      </w:rPr>
    </w:lvl>
    <w:lvl w:ilvl="2" w:tplc="2B1880F6">
      <w:start w:val="1"/>
      <w:numFmt w:val="bullet"/>
      <w:lvlText w:val="o"/>
      <w:lvlJc w:val="left"/>
      <w:pPr>
        <w:ind w:left="1440" w:hanging="360"/>
      </w:pPr>
      <w:rPr>
        <w:rFonts w:ascii="Courier New" w:hAnsi="Courier New" w:hint="default"/>
      </w:rPr>
    </w:lvl>
    <w:lvl w:ilvl="3" w:tplc="BA9EEBEA">
      <w:start w:val="1"/>
      <w:numFmt w:val="bullet"/>
      <w:lvlText w:val=""/>
      <w:lvlJc w:val="left"/>
      <w:pPr>
        <w:ind w:left="2880" w:hanging="360"/>
      </w:pPr>
      <w:rPr>
        <w:rFonts w:ascii="Wingdings" w:hAnsi="Wingdings" w:hint="default"/>
      </w:rPr>
    </w:lvl>
    <w:lvl w:ilvl="4" w:tplc="FB601748" w:tentative="1">
      <w:start w:val="1"/>
      <w:numFmt w:val="bullet"/>
      <w:lvlText w:val="o"/>
      <w:lvlJc w:val="left"/>
      <w:pPr>
        <w:ind w:left="3600" w:hanging="360"/>
      </w:pPr>
      <w:rPr>
        <w:rFonts w:ascii="Courier New" w:hAnsi="Courier New" w:hint="default"/>
      </w:rPr>
    </w:lvl>
    <w:lvl w:ilvl="5" w:tplc="69E8557A" w:tentative="1">
      <w:start w:val="1"/>
      <w:numFmt w:val="bullet"/>
      <w:lvlText w:val=""/>
      <w:lvlJc w:val="left"/>
      <w:pPr>
        <w:ind w:left="4320" w:hanging="360"/>
      </w:pPr>
      <w:rPr>
        <w:rFonts w:ascii="Wingdings" w:hAnsi="Wingdings" w:hint="default"/>
      </w:rPr>
    </w:lvl>
    <w:lvl w:ilvl="6" w:tplc="91A6020A" w:tentative="1">
      <w:start w:val="1"/>
      <w:numFmt w:val="bullet"/>
      <w:lvlText w:val=""/>
      <w:lvlJc w:val="left"/>
      <w:pPr>
        <w:ind w:left="5040" w:hanging="360"/>
      </w:pPr>
      <w:rPr>
        <w:rFonts w:ascii="Symbol" w:hAnsi="Symbol" w:hint="default"/>
      </w:rPr>
    </w:lvl>
    <w:lvl w:ilvl="7" w:tplc="720829D4" w:tentative="1">
      <w:start w:val="1"/>
      <w:numFmt w:val="bullet"/>
      <w:lvlText w:val="o"/>
      <w:lvlJc w:val="left"/>
      <w:pPr>
        <w:ind w:left="5760" w:hanging="360"/>
      </w:pPr>
      <w:rPr>
        <w:rFonts w:ascii="Courier New" w:hAnsi="Courier New" w:hint="default"/>
      </w:rPr>
    </w:lvl>
    <w:lvl w:ilvl="8" w:tplc="F0C458C2" w:tentative="1">
      <w:start w:val="1"/>
      <w:numFmt w:val="bullet"/>
      <w:lvlText w:val=""/>
      <w:lvlJc w:val="left"/>
      <w:pPr>
        <w:ind w:left="6480" w:hanging="360"/>
      </w:pPr>
      <w:rPr>
        <w:rFonts w:ascii="Wingdings" w:hAnsi="Wingdings" w:hint="default"/>
      </w:rPr>
    </w:lvl>
  </w:abstractNum>
  <w:abstractNum w:abstractNumId="5" w15:restartNumberingAfterBreak="0">
    <w:nsid w:val="114A64A8"/>
    <w:multiLevelType w:val="hybridMultilevel"/>
    <w:tmpl w:val="90208F2C"/>
    <w:lvl w:ilvl="0" w:tplc="F0FA2FF4">
      <w:start w:val="1"/>
      <w:numFmt w:val="bullet"/>
      <w:lvlText w:val=""/>
      <w:lvlJc w:val="left"/>
      <w:pPr>
        <w:ind w:left="2160" w:hanging="360"/>
      </w:pPr>
      <w:rPr>
        <w:rFonts w:ascii="Symbol" w:hAnsi="Symbol"/>
      </w:rPr>
    </w:lvl>
    <w:lvl w:ilvl="1" w:tplc="018A481C">
      <w:start w:val="1"/>
      <w:numFmt w:val="bullet"/>
      <w:lvlText w:val=""/>
      <w:lvlJc w:val="left"/>
      <w:pPr>
        <w:ind w:left="2160" w:hanging="360"/>
      </w:pPr>
      <w:rPr>
        <w:rFonts w:ascii="Symbol" w:hAnsi="Symbol"/>
      </w:rPr>
    </w:lvl>
    <w:lvl w:ilvl="2" w:tplc="DC10F3D8">
      <w:start w:val="1"/>
      <w:numFmt w:val="bullet"/>
      <w:lvlText w:val=""/>
      <w:lvlJc w:val="left"/>
      <w:pPr>
        <w:ind w:left="2160" w:hanging="360"/>
      </w:pPr>
      <w:rPr>
        <w:rFonts w:ascii="Symbol" w:hAnsi="Symbol"/>
      </w:rPr>
    </w:lvl>
    <w:lvl w:ilvl="3" w:tplc="696E35BA">
      <w:start w:val="1"/>
      <w:numFmt w:val="bullet"/>
      <w:lvlText w:val=""/>
      <w:lvlJc w:val="left"/>
      <w:pPr>
        <w:ind w:left="2160" w:hanging="360"/>
      </w:pPr>
      <w:rPr>
        <w:rFonts w:ascii="Symbol" w:hAnsi="Symbol"/>
      </w:rPr>
    </w:lvl>
    <w:lvl w:ilvl="4" w:tplc="858495EC">
      <w:start w:val="1"/>
      <w:numFmt w:val="bullet"/>
      <w:lvlText w:val=""/>
      <w:lvlJc w:val="left"/>
      <w:pPr>
        <w:ind w:left="2160" w:hanging="360"/>
      </w:pPr>
      <w:rPr>
        <w:rFonts w:ascii="Symbol" w:hAnsi="Symbol"/>
      </w:rPr>
    </w:lvl>
    <w:lvl w:ilvl="5" w:tplc="F42CF34E">
      <w:start w:val="1"/>
      <w:numFmt w:val="bullet"/>
      <w:lvlText w:val=""/>
      <w:lvlJc w:val="left"/>
      <w:pPr>
        <w:ind w:left="2160" w:hanging="360"/>
      </w:pPr>
      <w:rPr>
        <w:rFonts w:ascii="Symbol" w:hAnsi="Symbol"/>
      </w:rPr>
    </w:lvl>
    <w:lvl w:ilvl="6" w:tplc="AED83CD6">
      <w:start w:val="1"/>
      <w:numFmt w:val="bullet"/>
      <w:lvlText w:val=""/>
      <w:lvlJc w:val="left"/>
      <w:pPr>
        <w:ind w:left="2160" w:hanging="360"/>
      </w:pPr>
      <w:rPr>
        <w:rFonts w:ascii="Symbol" w:hAnsi="Symbol"/>
      </w:rPr>
    </w:lvl>
    <w:lvl w:ilvl="7" w:tplc="595EBF44">
      <w:start w:val="1"/>
      <w:numFmt w:val="bullet"/>
      <w:lvlText w:val=""/>
      <w:lvlJc w:val="left"/>
      <w:pPr>
        <w:ind w:left="2160" w:hanging="360"/>
      </w:pPr>
      <w:rPr>
        <w:rFonts w:ascii="Symbol" w:hAnsi="Symbol"/>
      </w:rPr>
    </w:lvl>
    <w:lvl w:ilvl="8" w:tplc="4AB4598A">
      <w:start w:val="1"/>
      <w:numFmt w:val="bullet"/>
      <w:lvlText w:val=""/>
      <w:lvlJc w:val="left"/>
      <w:pPr>
        <w:ind w:left="2160" w:hanging="360"/>
      </w:pPr>
      <w:rPr>
        <w:rFonts w:ascii="Symbol" w:hAnsi="Symbol"/>
      </w:rPr>
    </w:lvl>
  </w:abstractNum>
  <w:abstractNum w:abstractNumId="6" w15:restartNumberingAfterBreak="0">
    <w:nsid w:val="16AA34B5"/>
    <w:multiLevelType w:val="hybridMultilevel"/>
    <w:tmpl w:val="63FAF5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D37348"/>
    <w:multiLevelType w:val="hybridMultilevel"/>
    <w:tmpl w:val="2E028CB6"/>
    <w:lvl w:ilvl="0" w:tplc="FAEE3DCA">
      <w:start w:val="1"/>
      <w:numFmt w:val="bullet"/>
      <w:lvlText w:val=""/>
      <w:lvlJc w:val="left"/>
      <w:pPr>
        <w:ind w:left="720" w:hanging="360"/>
      </w:pPr>
      <w:rPr>
        <w:rFonts w:ascii="Symbol" w:hAnsi="Symbol" w:hint="default"/>
        <w:color w:val="auto"/>
      </w:rPr>
    </w:lvl>
    <w:lvl w:ilvl="1" w:tplc="D482110C">
      <w:start w:val="1"/>
      <w:numFmt w:val="bullet"/>
      <w:lvlText w:val=""/>
      <w:lvlJc w:val="left"/>
      <w:pPr>
        <w:ind w:left="720" w:hanging="360"/>
      </w:pPr>
      <w:rPr>
        <w:rFonts w:ascii="Symbol" w:hAnsi="Symbol" w:hint="default"/>
      </w:rPr>
    </w:lvl>
    <w:lvl w:ilvl="2" w:tplc="4ACCF228">
      <w:start w:val="1"/>
      <w:numFmt w:val="bullet"/>
      <w:lvlText w:val="o"/>
      <w:lvlJc w:val="left"/>
      <w:pPr>
        <w:ind w:left="1440" w:hanging="360"/>
      </w:pPr>
      <w:rPr>
        <w:rFonts w:ascii="Courier New" w:hAnsi="Courier New" w:hint="default"/>
      </w:rPr>
    </w:lvl>
    <w:lvl w:ilvl="3" w:tplc="6A54A28C">
      <w:start w:val="1"/>
      <w:numFmt w:val="bullet"/>
      <w:lvlText w:val=""/>
      <w:lvlJc w:val="left"/>
      <w:pPr>
        <w:ind w:left="2880" w:hanging="360"/>
      </w:pPr>
      <w:rPr>
        <w:rFonts w:ascii="Wingdings" w:hAnsi="Wingdings" w:hint="default"/>
      </w:rPr>
    </w:lvl>
    <w:lvl w:ilvl="4" w:tplc="825C8AC6" w:tentative="1">
      <w:start w:val="1"/>
      <w:numFmt w:val="bullet"/>
      <w:lvlText w:val="o"/>
      <w:lvlJc w:val="left"/>
      <w:pPr>
        <w:ind w:left="3600" w:hanging="360"/>
      </w:pPr>
      <w:rPr>
        <w:rFonts w:ascii="Courier New" w:hAnsi="Courier New" w:hint="default"/>
      </w:rPr>
    </w:lvl>
    <w:lvl w:ilvl="5" w:tplc="78EA22CA" w:tentative="1">
      <w:start w:val="1"/>
      <w:numFmt w:val="bullet"/>
      <w:lvlText w:val=""/>
      <w:lvlJc w:val="left"/>
      <w:pPr>
        <w:ind w:left="4320" w:hanging="360"/>
      </w:pPr>
      <w:rPr>
        <w:rFonts w:ascii="Wingdings" w:hAnsi="Wingdings" w:hint="default"/>
      </w:rPr>
    </w:lvl>
    <w:lvl w:ilvl="6" w:tplc="F048B3A2" w:tentative="1">
      <w:start w:val="1"/>
      <w:numFmt w:val="bullet"/>
      <w:lvlText w:val=""/>
      <w:lvlJc w:val="left"/>
      <w:pPr>
        <w:ind w:left="5040" w:hanging="360"/>
      </w:pPr>
      <w:rPr>
        <w:rFonts w:ascii="Symbol" w:hAnsi="Symbol" w:hint="default"/>
      </w:rPr>
    </w:lvl>
    <w:lvl w:ilvl="7" w:tplc="D9C271A0" w:tentative="1">
      <w:start w:val="1"/>
      <w:numFmt w:val="bullet"/>
      <w:lvlText w:val="o"/>
      <w:lvlJc w:val="left"/>
      <w:pPr>
        <w:ind w:left="5760" w:hanging="360"/>
      </w:pPr>
      <w:rPr>
        <w:rFonts w:ascii="Courier New" w:hAnsi="Courier New" w:hint="default"/>
      </w:rPr>
    </w:lvl>
    <w:lvl w:ilvl="8" w:tplc="A5FC2DAC" w:tentative="1">
      <w:start w:val="1"/>
      <w:numFmt w:val="bullet"/>
      <w:lvlText w:val=""/>
      <w:lvlJc w:val="left"/>
      <w:pPr>
        <w:ind w:left="6480" w:hanging="360"/>
      </w:pPr>
      <w:rPr>
        <w:rFonts w:ascii="Wingdings" w:hAnsi="Wingdings" w:hint="default"/>
      </w:rPr>
    </w:lvl>
  </w:abstractNum>
  <w:abstractNum w:abstractNumId="8" w15:restartNumberingAfterBreak="0">
    <w:nsid w:val="234708F1"/>
    <w:multiLevelType w:val="hybridMultilevel"/>
    <w:tmpl w:val="4C26A862"/>
    <w:lvl w:ilvl="0" w:tplc="2AE87AD2">
      <w:start w:val="1"/>
      <w:numFmt w:val="bullet"/>
      <w:lvlText w:val=""/>
      <w:lvlJc w:val="left"/>
      <w:pPr>
        <w:ind w:left="1440" w:hanging="360"/>
      </w:pPr>
      <w:rPr>
        <w:rFonts w:ascii="Symbol" w:hAnsi="Symbol"/>
      </w:rPr>
    </w:lvl>
    <w:lvl w:ilvl="1" w:tplc="312E037C">
      <w:start w:val="1"/>
      <w:numFmt w:val="bullet"/>
      <w:lvlText w:val=""/>
      <w:lvlJc w:val="left"/>
      <w:pPr>
        <w:ind w:left="1440" w:hanging="360"/>
      </w:pPr>
      <w:rPr>
        <w:rFonts w:ascii="Symbol" w:hAnsi="Symbol"/>
      </w:rPr>
    </w:lvl>
    <w:lvl w:ilvl="2" w:tplc="1D92CA62">
      <w:start w:val="1"/>
      <w:numFmt w:val="bullet"/>
      <w:lvlText w:val=""/>
      <w:lvlJc w:val="left"/>
      <w:pPr>
        <w:ind w:left="1440" w:hanging="360"/>
      </w:pPr>
      <w:rPr>
        <w:rFonts w:ascii="Symbol" w:hAnsi="Symbol"/>
      </w:rPr>
    </w:lvl>
    <w:lvl w:ilvl="3" w:tplc="9D6813A4">
      <w:start w:val="1"/>
      <w:numFmt w:val="bullet"/>
      <w:lvlText w:val=""/>
      <w:lvlJc w:val="left"/>
      <w:pPr>
        <w:ind w:left="1440" w:hanging="360"/>
      </w:pPr>
      <w:rPr>
        <w:rFonts w:ascii="Symbol" w:hAnsi="Symbol"/>
      </w:rPr>
    </w:lvl>
    <w:lvl w:ilvl="4" w:tplc="ECB22282">
      <w:start w:val="1"/>
      <w:numFmt w:val="bullet"/>
      <w:lvlText w:val=""/>
      <w:lvlJc w:val="left"/>
      <w:pPr>
        <w:ind w:left="1440" w:hanging="360"/>
      </w:pPr>
      <w:rPr>
        <w:rFonts w:ascii="Symbol" w:hAnsi="Symbol"/>
      </w:rPr>
    </w:lvl>
    <w:lvl w:ilvl="5" w:tplc="5C209128">
      <w:start w:val="1"/>
      <w:numFmt w:val="bullet"/>
      <w:lvlText w:val=""/>
      <w:lvlJc w:val="left"/>
      <w:pPr>
        <w:ind w:left="1440" w:hanging="360"/>
      </w:pPr>
      <w:rPr>
        <w:rFonts w:ascii="Symbol" w:hAnsi="Symbol"/>
      </w:rPr>
    </w:lvl>
    <w:lvl w:ilvl="6" w:tplc="0D889298">
      <w:start w:val="1"/>
      <w:numFmt w:val="bullet"/>
      <w:lvlText w:val=""/>
      <w:lvlJc w:val="left"/>
      <w:pPr>
        <w:ind w:left="1440" w:hanging="360"/>
      </w:pPr>
      <w:rPr>
        <w:rFonts w:ascii="Symbol" w:hAnsi="Symbol"/>
      </w:rPr>
    </w:lvl>
    <w:lvl w:ilvl="7" w:tplc="7B0AC00A">
      <w:start w:val="1"/>
      <w:numFmt w:val="bullet"/>
      <w:lvlText w:val=""/>
      <w:lvlJc w:val="left"/>
      <w:pPr>
        <w:ind w:left="1440" w:hanging="360"/>
      </w:pPr>
      <w:rPr>
        <w:rFonts w:ascii="Symbol" w:hAnsi="Symbol"/>
      </w:rPr>
    </w:lvl>
    <w:lvl w:ilvl="8" w:tplc="F1B8B52E">
      <w:start w:val="1"/>
      <w:numFmt w:val="bullet"/>
      <w:lvlText w:val=""/>
      <w:lvlJc w:val="left"/>
      <w:pPr>
        <w:ind w:left="1440" w:hanging="360"/>
      </w:pPr>
      <w:rPr>
        <w:rFonts w:ascii="Symbol" w:hAnsi="Symbol"/>
      </w:rPr>
    </w:lvl>
  </w:abstractNum>
  <w:abstractNum w:abstractNumId="9" w15:restartNumberingAfterBreak="0">
    <w:nsid w:val="270223BC"/>
    <w:multiLevelType w:val="hybridMultilevel"/>
    <w:tmpl w:val="F5A2E0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675F80"/>
    <w:multiLevelType w:val="hybridMultilevel"/>
    <w:tmpl w:val="DE867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255373E"/>
    <w:multiLevelType w:val="multilevel"/>
    <w:tmpl w:val="11E62A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8C0C16"/>
    <w:multiLevelType w:val="hybridMultilevel"/>
    <w:tmpl w:val="B00E7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400316"/>
    <w:multiLevelType w:val="hybridMultilevel"/>
    <w:tmpl w:val="0CA09B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36DD6EB5"/>
    <w:multiLevelType w:val="multilevel"/>
    <w:tmpl w:val="B1A2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F916EB"/>
    <w:multiLevelType w:val="hybridMultilevel"/>
    <w:tmpl w:val="9ACE671C"/>
    <w:lvl w:ilvl="0" w:tplc="E8D26226">
      <w:start w:val="1"/>
      <w:numFmt w:val="bullet"/>
      <w:lvlText w:val=""/>
      <w:lvlJc w:val="left"/>
      <w:pPr>
        <w:ind w:left="720" w:hanging="360"/>
      </w:pPr>
      <w:rPr>
        <w:rFonts w:ascii="Symbol" w:hAnsi="Symbol" w:hint="default"/>
        <w:color w:val="auto"/>
      </w:rPr>
    </w:lvl>
    <w:lvl w:ilvl="1" w:tplc="A0488BC8">
      <w:start w:val="1"/>
      <w:numFmt w:val="bullet"/>
      <w:lvlText w:val=""/>
      <w:lvlJc w:val="left"/>
      <w:pPr>
        <w:ind w:left="720" w:hanging="360"/>
      </w:pPr>
      <w:rPr>
        <w:rFonts w:ascii="Symbol" w:hAnsi="Symbol" w:hint="default"/>
      </w:rPr>
    </w:lvl>
    <w:lvl w:ilvl="2" w:tplc="22B02856">
      <w:start w:val="1"/>
      <w:numFmt w:val="bullet"/>
      <w:lvlText w:val="o"/>
      <w:lvlJc w:val="left"/>
      <w:pPr>
        <w:ind w:left="1440" w:hanging="360"/>
      </w:pPr>
      <w:rPr>
        <w:rFonts w:ascii="Courier New" w:hAnsi="Courier New" w:hint="default"/>
      </w:rPr>
    </w:lvl>
    <w:lvl w:ilvl="3" w:tplc="F79A7A0C">
      <w:start w:val="1"/>
      <w:numFmt w:val="bullet"/>
      <w:lvlText w:val=""/>
      <w:lvlJc w:val="left"/>
      <w:pPr>
        <w:ind w:left="2880" w:hanging="360"/>
      </w:pPr>
      <w:rPr>
        <w:rFonts w:ascii="Wingdings" w:hAnsi="Wingdings" w:hint="default"/>
      </w:rPr>
    </w:lvl>
    <w:lvl w:ilvl="4" w:tplc="8F449F96" w:tentative="1">
      <w:start w:val="1"/>
      <w:numFmt w:val="bullet"/>
      <w:lvlText w:val="o"/>
      <w:lvlJc w:val="left"/>
      <w:pPr>
        <w:ind w:left="3600" w:hanging="360"/>
      </w:pPr>
      <w:rPr>
        <w:rFonts w:ascii="Courier New" w:hAnsi="Courier New" w:hint="default"/>
      </w:rPr>
    </w:lvl>
    <w:lvl w:ilvl="5" w:tplc="E4D8BCF4" w:tentative="1">
      <w:start w:val="1"/>
      <w:numFmt w:val="bullet"/>
      <w:lvlText w:val=""/>
      <w:lvlJc w:val="left"/>
      <w:pPr>
        <w:ind w:left="4320" w:hanging="360"/>
      </w:pPr>
      <w:rPr>
        <w:rFonts w:ascii="Wingdings" w:hAnsi="Wingdings" w:hint="default"/>
      </w:rPr>
    </w:lvl>
    <w:lvl w:ilvl="6" w:tplc="80F0FC92" w:tentative="1">
      <w:start w:val="1"/>
      <w:numFmt w:val="bullet"/>
      <w:lvlText w:val=""/>
      <w:lvlJc w:val="left"/>
      <w:pPr>
        <w:ind w:left="5040" w:hanging="360"/>
      </w:pPr>
      <w:rPr>
        <w:rFonts w:ascii="Symbol" w:hAnsi="Symbol" w:hint="default"/>
      </w:rPr>
    </w:lvl>
    <w:lvl w:ilvl="7" w:tplc="FC8AD5FA" w:tentative="1">
      <w:start w:val="1"/>
      <w:numFmt w:val="bullet"/>
      <w:lvlText w:val="o"/>
      <w:lvlJc w:val="left"/>
      <w:pPr>
        <w:ind w:left="5760" w:hanging="360"/>
      </w:pPr>
      <w:rPr>
        <w:rFonts w:ascii="Courier New" w:hAnsi="Courier New" w:hint="default"/>
      </w:rPr>
    </w:lvl>
    <w:lvl w:ilvl="8" w:tplc="5B66D994" w:tentative="1">
      <w:start w:val="1"/>
      <w:numFmt w:val="bullet"/>
      <w:lvlText w:val=""/>
      <w:lvlJc w:val="left"/>
      <w:pPr>
        <w:ind w:left="6480" w:hanging="360"/>
      </w:pPr>
      <w:rPr>
        <w:rFonts w:ascii="Wingdings" w:hAnsi="Wingdings" w:hint="default"/>
      </w:rPr>
    </w:lvl>
  </w:abstractNum>
  <w:abstractNum w:abstractNumId="16" w15:restartNumberingAfterBreak="0">
    <w:nsid w:val="38E8668A"/>
    <w:multiLevelType w:val="hybridMultilevel"/>
    <w:tmpl w:val="776005E4"/>
    <w:lvl w:ilvl="0" w:tplc="8940BBB8">
      <w:start w:val="1"/>
      <w:numFmt w:val="bullet"/>
      <w:lvlText w:val=""/>
      <w:lvlJc w:val="left"/>
      <w:pPr>
        <w:ind w:left="720" w:hanging="360"/>
      </w:pPr>
      <w:rPr>
        <w:rFonts w:ascii="Symbol" w:hAnsi="Symbol" w:hint="default"/>
        <w:color w:val="auto"/>
      </w:rPr>
    </w:lvl>
    <w:lvl w:ilvl="1" w:tplc="3190CF8C">
      <w:start w:val="1"/>
      <w:numFmt w:val="bullet"/>
      <w:lvlText w:val=""/>
      <w:lvlJc w:val="left"/>
      <w:pPr>
        <w:ind w:left="720" w:hanging="360"/>
      </w:pPr>
      <w:rPr>
        <w:rFonts w:ascii="Symbol" w:hAnsi="Symbol" w:hint="default"/>
      </w:rPr>
    </w:lvl>
    <w:lvl w:ilvl="2" w:tplc="CFD01408">
      <w:start w:val="1"/>
      <w:numFmt w:val="bullet"/>
      <w:lvlText w:val="o"/>
      <w:lvlJc w:val="left"/>
      <w:pPr>
        <w:ind w:left="1440" w:hanging="360"/>
      </w:pPr>
      <w:rPr>
        <w:rFonts w:ascii="Courier New" w:hAnsi="Courier New" w:hint="default"/>
      </w:rPr>
    </w:lvl>
    <w:lvl w:ilvl="3" w:tplc="E71A4BEC">
      <w:start w:val="1"/>
      <w:numFmt w:val="bullet"/>
      <w:lvlText w:val=""/>
      <w:lvlJc w:val="left"/>
      <w:pPr>
        <w:ind w:left="2880" w:hanging="360"/>
      </w:pPr>
      <w:rPr>
        <w:rFonts w:ascii="Wingdings" w:hAnsi="Wingdings" w:hint="default"/>
      </w:rPr>
    </w:lvl>
    <w:lvl w:ilvl="4" w:tplc="06B25298" w:tentative="1">
      <w:start w:val="1"/>
      <w:numFmt w:val="bullet"/>
      <w:lvlText w:val="o"/>
      <w:lvlJc w:val="left"/>
      <w:pPr>
        <w:ind w:left="3600" w:hanging="360"/>
      </w:pPr>
      <w:rPr>
        <w:rFonts w:ascii="Courier New" w:hAnsi="Courier New" w:hint="default"/>
      </w:rPr>
    </w:lvl>
    <w:lvl w:ilvl="5" w:tplc="FEF0E65E" w:tentative="1">
      <w:start w:val="1"/>
      <w:numFmt w:val="bullet"/>
      <w:lvlText w:val=""/>
      <w:lvlJc w:val="left"/>
      <w:pPr>
        <w:ind w:left="4320" w:hanging="360"/>
      </w:pPr>
      <w:rPr>
        <w:rFonts w:ascii="Wingdings" w:hAnsi="Wingdings" w:hint="default"/>
      </w:rPr>
    </w:lvl>
    <w:lvl w:ilvl="6" w:tplc="33802A7C" w:tentative="1">
      <w:start w:val="1"/>
      <w:numFmt w:val="bullet"/>
      <w:lvlText w:val=""/>
      <w:lvlJc w:val="left"/>
      <w:pPr>
        <w:ind w:left="5040" w:hanging="360"/>
      </w:pPr>
      <w:rPr>
        <w:rFonts w:ascii="Symbol" w:hAnsi="Symbol" w:hint="default"/>
      </w:rPr>
    </w:lvl>
    <w:lvl w:ilvl="7" w:tplc="2DFC92EC" w:tentative="1">
      <w:start w:val="1"/>
      <w:numFmt w:val="bullet"/>
      <w:lvlText w:val="o"/>
      <w:lvlJc w:val="left"/>
      <w:pPr>
        <w:ind w:left="5760" w:hanging="360"/>
      </w:pPr>
      <w:rPr>
        <w:rFonts w:ascii="Courier New" w:hAnsi="Courier New" w:hint="default"/>
      </w:rPr>
    </w:lvl>
    <w:lvl w:ilvl="8" w:tplc="E5743B6A" w:tentative="1">
      <w:start w:val="1"/>
      <w:numFmt w:val="bullet"/>
      <w:lvlText w:val=""/>
      <w:lvlJc w:val="left"/>
      <w:pPr>
        <w:ind w:left="6480" w:hanging="360"/>
      </w:pPr>
      <w:rPr>
        <w:rFonts w:ascii="Wingdings" w:hAnsi="Wingdings" w:hint="default"/>
      </w:rPr>
    </w:lvl>
  </w:abstractNum>
  <w:abstractNum w:abstractNumId="17" w15:restartNumberingAfterBreak="0">
    <w:nsid w:val="39345D28"/>
    <w:multiLevelType w:val="hybridMultilevel"/>
    <w:tmpl w:val="E8C6A54C"/>
    <w:lvl w:ilvl="0" w:tplc="D846A75C">
      <w:start w:val="1"/>
      <w:numFmt w:val="bullet"/>
      <w:lvlText w:val=""/>
      <w:lvlJc w:val="left"/>
      <w:pPr>
        <w:ind w:left="720" w:hanging="360"/>
      </w:pPr>
      <w:rPr>
        <w:rFonts w:ascii="Symbol" w:hAnsi="Symbol" w:hint="default"/>
      </w:rPr>
    </w:lvl>
    <w:lvl w:ilvl="1" w:tplc="026C3164">
      <w:start w:val="1"/>
      <w:numFmt w:val="bullet"/>
      <w:lvlText w:val="o"/>
      <w:lvlJc w:val="left"/>
      <w:pPr>
        <w:ind w:left="1440" w:hanging="360"/>
      </w:pPr>
      <w:rPr>
        <w:rFonts w:ascii="Courier New" w:hAnsi="Courier New" w:hint="default"/>
      </w:rPr>
    </w:lvl>
    <w:lvl w:ilvl="2" w:tplc="28583E06">
      <w:start w:val="1"/>
      <w:numFmt w:val="bullet"/>
      <w:lvlText w:val=""/>
      <w:lvlJc w:val="left"/>
      <w:pPr>
        <w:ind w:left="2160" w:hanging="360"/>
      </w:pPr>
      <w:rPr>
        <w:rFonts w:ascii="Wingdings" w:hAnsi="Wingdings" w:hint="default"/>
      </w:rPr>
    </w:lvl>
    <w:lvl w:ilvl="3" w:tplc="F47E1168">
      <w:start w:val="1"/>
      <w:numFmt w:val="bullet"/>
      <w:lvlText w:val=""/>
      <w:lvlJc w:val="left"/>
      <w:pPr>
        <w:ind w:left="2880" w:hanging="360"/>
      </w:pPr>
      <w:rPr>
        <w:rFonts w:ascii="Symbol" w:hAnsi="Symbol" w:hint="default"/>
      </w:rPr>
    </w:lvl>
    <w:lvl w:ilvl="4" w:tplc="00C02FC4">
      <w:start w:val="1"/>
      <w:numFmt w:val="bullet"/>
      <w:lvlText w:val="o"/>
      <w:lvlJc w:val="left"/>
      <w:pPr>
        <w:ind w:left="3600" w:hanging="360"/>
      </w:pPr>
      <w:rPr>
        <w:rFonts w:ascii="Courier New" w:hAnsi="Courier New" w:hint="default"/>
      </w:rPr>
    </w:lvl>
    <w:lvl w:ilvl="5" w:tplc="FE0A8760">
      <w:start w:val="1"/>
      <w:numFmt w:val="bullet"/>
      <w:lvlText w:val=""/>
      <w:lvlJc w:val="left"/>
      <w:pPr>
        <w:ind w:left="4320" w:hanging="360"/>
      </w:pPr>
      <w:rPr>
        <w:rFonts w:ascii="Wingdings" w:hAnsi="Wingdings" w:hint="default"/>
      </w:rPr>
    </w:lvl>
    <w:lvl w:ilvl="6" w:tplc="ED3EE10A">
      <w:start w:val="1"/>
      <w:numFmt w:val="bullet"/>
      <w:lvlText w:val=""/>
      <w:lvlJc w:val="left"/>
      <w:pPr>
        <w:ind w:left="5040" w:hanging="360"/>
      </w:pPr>
      <w:rPr>
        <w:rFonts w:ascii="Symbol" w:hAnsi="Symbol" w:hint="default"/>
      </w:rPr>
    </w:lvl>
    <w:lvl w:ilvl="7" w:tplc="EF2E4368">
      <w:start w:val="1"/>
      <w:numFmt w:val="bullet"/>
      <w:lvlText w:val="o"/>
      <w:lvlJc w:val="left"/>
      <w:pPr>
        <w:ind w:left="5760" w:hanging="360"/>
      </w:pPr>
      <w:rPr>
        <w:rFonts w:ascii="Courier New" w:hAnsi="Courier New" w:hint="default"/>
      </w:rPr>
    </w:lvl>
    <w:lvl w:ilvl="8" w:tplc="60E25150">
      <w:start w:val="1"/>
      <w:numFmt w:val="bullet"/>
      <w:lvlText w:val=""/>
      <w:lvlJc w:val="left"/>
      <w:pPr>
        <w:ind w:left="6480" w:hanging="360"/>
      </w:pPr>
      <w:rPr>
        <w:rFonts w:ascii="Wingdings" w:hAnsi="Wingdings" w:hint="default"/>
      </w:rPr>
    </w:lvl>
  </w:abstractNum>
  <w:abstractNum w:abstractNumId="18" w15:restartNumberingAfterBreak="0">
    <w:nsid w:val="40086375"/>
    <w:multiLevelType w:val="hybridMultilevel"/>
    <w:tmpl w:val="FFFFFFFF"/>
    <w:lvl w:ilvl="0" w:tplc="9D3A4F44">
      <w:start w:val="1"/>
      <w:numFmt w:val="bullet"/>
      <w:lvlText w:val=""/>
      <w:lvlJc w:val="left"/>
      <w:pPr>
        <w:ind w:left="1080" w:hanging="360"/>
      </w:pPr>
      <w:rPr>
        <w:rFonts w:ascii="Wingdings" w:hAnsi="Wingdings" w:hint="default"/>
      </w:rPr>
    </w:lvl>
    <w:lvl w:ilvl="1" w:tplc="6CA686E4">
      <w:start w:val="1"/>
      <w:numFmt w:val="bullet"/>
      <w:lvlText w:val="o"/>
      <w:lvlJc w:val="left"/>
      <w:pPr>
        <w:ind w:left="1800" w:hanging="360"/>
      </w:pPr>
      <w:rPr>
        <w:rFonts w:ascii="Courier New" w:hAnsi="Courier New" w:hint="default"/>
      </w:rPr>
    </w:lvl>
    <w:lvl w:ilvl="2" w:tplc="76B683C6">
      <w:start w:val="1"/>
      <w:numFmt w:val="bullet"/>
      <w:lvlText w:val=""/>
      <w:lvlJc w:val="left"/>
      <w:pPr>
        <w:ind w:left="2520" w:hanging="360"/>
      </w:pPr>
      <w:rPr>
        <w:rFonts w:ascii="Wingdings" w:hAnsi="Wingdings" w:hint="default"/>
      </w:rPr>
    </w:lvl>
    <w:lvl w:ilvl="3" w:tplc="AD4A7BC2">
      <w:start w:val="1"/>
      <w:numFmt w:val="bullet"/>
      <w:lvlText w:val=""/>
      <w:lvlJc w:val="left"/>
      <w:pPr>
        <w:ind w:left="3240" w:hanging="360"/>
      </w:pPr>
      <w:rPr>
        <w:rFonts w:ascii="Symbol" w:hAnsi="Symbol" w:hint="default"/>
      </w:rPr>
    </w:lvl>
    <w:lvl w:ilvl="4" w:tplc="611CCE68">
      <w:start w:val="1"/>
      <w:numFmt w:val="bullet"/>
      <w:lvlText w:val="o"/>
      <w:lvlJc w:val="left"/>
      <w:pPr>
        <w:ind w:left="3960" w:hanging="360"/>
      </w:pPr>
      <w:rPr>
        <w:rFonts w:ascii="Courier New" w:hAnsi="Courier New" w:hint="default"/>
      </w:rPr>
    </w:lvl>
    <w:lvl w:ilvl="5" w:tplc="1A28BD06">
      <w:start w:val="1"/>
      <w:numFmt w:val="bullet"/>
      <w:lvlText w:val=""/>
      <w:lvlJc w:val="left"/>
      <w:pPr>
        <w:ind w:left="4680" w:hanging="360"/>
      </w:pPr>
      <w:rPr>
        <w:rFonts w:ascii="Wingdings" w:hAnsi="Wingdings" w:hint="default"/>
      </w:rPr>
    </w:lvl>
    <w:lvl w:ilvl="6" w:tplc="019AAB22">
      <w:start w:val="1"/>
      <w:numFmt w:val="bullet"/>
      <w:lvlText w:val=""/>
      <w:lvlJc w:val="left"/>
      <w:pPr>
        <w:ind w:left="5400" w:hanging="360"/>
      </w:pPr>
      <w:rPr>
        <w:rFonts w:ascii="Symbol" w:hAnsi="Symbol" w:hint="default"/>
      </w:rPr>
    </w:lvl>
    <w:lvl w:ilvl="7" w:tplc="CC461EE0">
      <w:start w:val="1"/>
      <w:numFmt w:val="bullet"/>
      <w:lvlText w:val="o"/>
      <w:lvlJc w:val="left"/>
      <w:pPr>
        <w:ind w:left="6120" w:hanging="360"/>
      </w:pPr>
      <w:rPr>
        <w:rFonts w:ascii="Courier New" w:hAnsi="Courier New" w:hint="default"/>
      </w:rPr>
    </w:lvl>
    <w:lvl w:ilvl="8" w:tplc="C7C0C85E">
      <w:start w:val="1"/>
      <w:numFmt w:val="bullet"/>
      <w:lvlText w:val=""/>
      <w:lvlJc w:val="left"/>
      <w:pPr>
        <w:ind w:left="6840" w:hanging="360"/>
      </w:pPr>
      <w:rPr>
        <w:rFonts w:ascii="Wingdings" w:hAnsi="Wingdings" w:hint="default"/>
      </w:rPr>
    </w:lvl>
  </w:abstractNum>
  <w:abstractNum w:abstractNumId="19" w15:restartNumberingAfterBreak="0">
    <w:nsid w:val="4A9E5AE0"/>
    <w:multiLevelType w:val="hybridMultilevel"/>
    <w:tmpl w:val="6096C60C"/>
    <w:lvl w:ilvl="0" w:tplc="64DE2886">
      <w:start w:val="1"/>
      <w:numFmt w:val="bullet"/>
      <w:lvlText w:val=""/>
      <w:lvlJc w:val="left"/>
      <w:pPr>
        <w:ind w:left="720" w:hanging="360"/>
      </w:pPr>
      <w:rPr>
        <w:rFonts w:ascii="Symbol" w:hAnsi="Symbol" w:hint="default"/>
        <w:color w:val="auto"/>
      </w:rPr>
    </w:lvl>
    <w:lvl w:ilvl="1" w:tplc="106C6A30">
      <w:start w:val="1"/>
      <w:numFmt w:val="bullet"/>
      <w:lvlText w:val=""/>
      <w:lvlJc w:val="left"/>
      <w:pPr>
        <w:ind w:left="720" w:hanging="360"/>
      </w:pPr>
      <w:rPr>
        <w:rFonts w:ascii="Symbol" w:hAnsi="Symbol" w:hint="default"/>
      </w:rPr>
    </w:lvl>
    <w:lvl w:ilvl="2" w:tplc="4EDEFEC8">
      <w:start w:val="1"/>
      <w:numFmt w:val="bullet"/>
      <w:lvlText w:val="o"/>
      <w:lvlJc w:val="left"/>
      <w:pPr>
        <w:ind w:left="1440" w:hanging="360"/>
      </w:pPr>
      <w:rPr>
        <w:rFonts w:ascii="Courier New" w:hAnsi="Courier New" w:hint="default"/>
      </w:rPr>
    </w:lvl>
    <w:lvl w:ilvl="3" w:tplc="CE5C4184">
      <w:start w:val="1"/>
      <w:numFmt w:val="bullet"/>
      <w:lvlText w:val=""/>
      <w:lvlJc w:val="left"/>
      <w:pPr>
        <w:ind w:left="2880" w:hanging="360"/>
      </w:pPr>
      <w:rPr>
        <w:rFonts w:ascii="Wingdings" w:hAnsi="Wingdings" w:hint="default"/>
      </w:rPr>
    </w:lvl>
    <w:lvl w:ilvl="4" w:tplc="FA726CD0" w:tentative="1">
      <w:start w:val="1"/>
      <w:numFmt w:val="bullet"/>
      <w:lvlText w:val="o"/>
      <w:lvlJc w:val="left"/>
      <w:pPr>
        <w:ind w:left="3600" w:hanging="360"/>
      </w:pPr>
      <w:rPr>
        <w:rFonts w:ascii="Courier New" w:hAnsi="Courier New" w:hint="default"/>
      </w:rPr>
    </w:lvl>
    <w:lvl w:ilvl="5" w:tplc="EE4C91E0" w:tentative="1">
      <w:start w:val="1"/>
      <w:numFmt w:val="bullet"/>
      <w:lvlText w:val=""/>
      <w:lvlJc w:val="left"/>
      <w:pPr>
        <w:ind w:left="4320" w:hanging="360"/>
      </w:pPr>
      <w:rPr>
        <w:rFonts w:ascii="Wingdings" w:hAnsi="Wingdings" w:hint="default"/>
      </w:rPr>
    </w:lvl>
    <w:lvl w:ilvl="6" w:tplc="BC5C9D0E" w:tentative="1">
      <w:start w:val="1"/>
      <w:numFmt w:val="bullet"/>
      <w:lvlText w:val=""/>
      <w:lvlJc w:val="left"/>
      <w:pPr>
        <w:ind w:left="5040" w:hanging="360"/>
      </w:pPr>
      <w:rPr>
        <w:rFonts w:ascii="Symbol" w:hAnsi="Symbol" w:hint="default"/>
      </w:rPr>
    </w:lvl>
    <w:lvl w:ilvl="7" w:tplc="9CE802D0" w:tentative="1">
      <w:start w:val="1"/>
      <w:numFmt w:val="bullet"/>
      <w:lvlText w:val="o"/>
      <w:lvlJc w:val="left"/>
      <w:pPr>
        <w:ind w:left="5760" w:hanging="360"/>
      </w:pPr>
      <w:rPr>
        <w:rFonts w:ascii="Courier New" w:hAnsi="Courier New" w:hint="default"/>
      </w:rPr>
    </w:lvl>
    <w:lvl w:ilvl="8" w:tplc="3C8E9632" w:tentative="1">
      <w:start w:val="1"/>
      <w:numFmt w:val="bullet"/>
      <w:lvlText w:val=""/>
      <w:lvlJc w:val="left"/>
      <w:pPr>
        <w:ind w:left="6480" w:hanging="360"/>
      </w:pPr>
      <w:rPr>
        <w:rFonts w:ascii="Wingdings" w:hAnsi="Wingdings" w:hint="default"/>
      </w:rPr>
    </w:lvl>
  </w:abstractNum>
  <w:abstractNum w:abstractNumId="20" w15:restartNumberingAfterBreak="0">
    <w:nsid w:val="4B490122"/>
    <w:multiLevelType w:val="hybridMultilevel"/>
    <w:tmpl w:val="FD7E9406"/>
    <w:lvl w:ilvl="0" w:tplc="A01CEA7A">
      <w:start w:val="1"/>
      <w:numFmt w:val="bullet"/>
      <w:lvlText w:val=""/>
      <w:lvlJc w:val="left"/>
      <w:pPr>
        <w:ind w:left="720" w:hanging="360"/>
      </w:pPr>
      <w:rPr>
        <w:rFonts w:ascii="Symbol" w:hAnsi="Symbol" w:hint="default"/>
      </w:rPr>
    </w:lvl>
    <w:lvl w:ilvl="1" w:tplc="FE8A7812">
      <w:start w:val="1"/>
      <w:numFmt w:val="bullet"/>
      <w:lvlText w:val="o"/>
      <w:lvlJc w:val="left"/>
      <w:pPr>
        <w:ind w:left="1440" w:hanging="360"/>
      </w:pPr>
      <w:rPr>
        <w:rFonts w:ascii="Courier New" w:hAnsi="Courier New" w:hint="default"/>
        <w:color w:val="000000" w:themeColor="text1"/>
      </w:rPr>
    </w:lvl>
    <w:lvl w:ilvl="2" w:tplc="B9CC35AC">
      <w:start w:val="1"/>
      <w:numFmt w:val="bullet"/>
      <w:lvlText w:val=""/>
      <w:lvlJc w:val="left"/>
      <w:pPr>
        <w:ind w:left="2160" w:hanging="360"/>
      </w:pPr>
      <w:rPr>
        <w:rFonts w:ascii="Wingdings" w:hAnsi="Wingdings" w:hint="default"/>
      </w:rPr>
    </w:lvl>
    <w:lvl w:ilvl="3" w:tplc="874E2FAE" w:tentative="1">
      <w:start w:val="1"/>
      <w:numFmt w:val="bullet"/>
      <w:lvlText w:val=""/>
      <w:lvlJc w:val="left"/>
      <w:pPr>
        <w:ind w:left="2880" w:hanging="360"/>
      </w:pPr>
      <w:rPr>
        <w:rFonts w:ascii="Symbol" w:hAnsi="Symbol" w:hint="default"/>
      </w:rPr>
    </w:lvl>
    <w:lvl w:ilvl="4" w:tplc="806E8BDE" w:tentative="1">
      <w:start w:val="1"/>
      <w:numFmt w:val="bullet"/>
      <w:lvlText w:val="o"/>
      <w:lvlJc w:val="left"/>
      <w:pPr>
        <w:ind w:left="3600" w:hanging="360"/>
      </w:pPr>
      <w:rPr>
        <w:rFonts w:ascii="Courier New" w:hAnsi="Courier New" w:hint="default"/>
      </w:rPr>
    </w:lvl>
    <w:lvl w:ilvl="5" w:tplc="385EF1F6" w:tentative="1">
      <w:start w:val="1"/>
      <w:numFmt w:val="bullet"/>
      <w:lvlText w:val=""/>
      <w:lvlJc w:val="left"/>
      <w:pPr>
        <w:ind w:left="4320" w:hanging="360"/>
      </w:pPr>
      <w:rPr>
        <w:rFonts w:ascii="Wingdings" w:hAnsi="Wingdings" w:hint="default"/>
      </w:rPr>
    </w:lvl>
    <w:lvl w:ilvl="6" w:tplc="014C36B4" w:tentative="1">
      <w:start w:val="1"/>
      <w:numFmt w:val="bullet"/>
      <w:lvlText w:val=""/>
      <w:lvlJc w:val="left"/>
      <w:pPr>
        <w:ind w:left="5040" w:hanging="360"/>
      </w:pPr>
      <w:rPr>
        <w:rFonts w:ascii="Symbol" w:hAnsi="Symbol" w:hint="default"/>
      </w:rPr>
    </w:lvl>
    <w:lvl w:ilvl="7" w:tplc="289AF376" w:tentative="1">
      <w:start w:val="1"/>
      <w:numFmt w:val="bullet"/>
      <w:lvlText w:val="o"/>
      <w:lvlJc w:val="left"/>
      <w:pPr>
        <w:ind w:left="5760" w:hanging="360"/>
      </w:pPr>
      <w:rPr>
        <w:rFonts w:ascii="Courier New" w:hAnsi="Courier New" w:hint="default"/>
      </w:rPr>
    </w:lvl>
    <w:lvl w:ilvl="8" w:tplc="9D044F7C" w:tentative="1">
      <w:start w:val="1"/>
      <w:numFmt w:val="bullet"/>
      <w:lvlText w:val=""/>
      <w:lvlJc w:val="left"/>
      <w:pPr>
        <w:ind w:left="6480" w:hanging="360"/>
      </w:pPr>
      <w:rPr>
        <w:rFonts w:ascii="Wingdings" w:hAnsi="Wingdings" w:hint="default"/>
      </w:rPr>
    </w:lvl>
  </w:abstractNum>
  <w:abstractNum w:abstractNumId="21" w15:restartNumberingAfterBreak="0">
    <w:nsid w:val="4B6065E1"/>
    <w:multiLevelType w:val="multilevel"/>
    <w:tmpl w:val="5E009C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893CB7"/>
    <w:multiLevelType w:val="multilevel"/>
    <w:tmpl w:val="158CDC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5E44257B"/>
    <w:multiLevelType w:val="hybridMultilevel"/>
    <w:tmpl w:val="33940E36"/>
    <w:lvl w:ilvl="0" w:tplc="6F9C1550">
      <w:start w:val="1"/>
      <w:numFmt w:val="bullet"/>
      <w:lvlText w:val="•"/>
      <w:lvlJc w:val="left"/>
      <w:pPr>
        <w:tabs>
          <w:tab w:val="num" w:pos="720"/>
        </w:tabs>
        <w:ind w:left="720" w:hanging="360"/>
      </w:pPr>
      <w:rPr>
        <w:rFonts w:ascii="Arial" w:hAnsi="Arial" w:hint="default"/>
      </w:rPr>
    </w:lvl>
    <w:lvl w:ilvl="1" w:tplc="F4446E0E" w:tentative="1">
      <w:start w:val="1"/>
      <w:numFmt w:val="bullet"/>
      <w:lvlText w:val="•"/>
      <w:lvlJc w:val="left"/>
      <w:pPr>
        <w:tabs>
          <w:tab w:val="num" w:pos="1440"/>
        </w:tabs>
        <w:ind w:left="1440" w:hanging="360"/>
      </w:pPr>
      <w:rPr>
        <w:rFonts w:ascii="Arial" w:hAnsi="Arial" w:hint="default"/>
      </w:rPr>
    </w:lvl>
    <w:lvl w:ilvl="2" w:tplc="7FE63A00" w:tentative="1">
      <w:start w:val="1"/>
      <w:numFmt w:val="bullet"/>
      <w:lvlText w:val="•"/>
      <w:lvlJc w:val="left"/>
      <w:pPr>
        <w:tabs>
          <w:tab w:val="num" w:pos="2160"/>
        </w:tabs>
        <w:ind w:left="2160" w:hanging="360"/>
      </w:pPr>
      <w:rPr>
        <w:rFonts w:ascii="Arial" w:hAnsi="Arial" w:hint="default"/>
      </w:rPr>
    </w:lvl>
    <w:lvl w:ilvl="3" w:tplc="65E224DE" w:tentative="1">
      <w:start w:val="1"/>
      <w:numFmt w:val="bullet"/>
      <w:lvlText w:val="•"/>
      <w:lvlJc w:val="left"/>
      <w:pPr>
        <w:tabs>
          <w:tab w:val="num" w:pos="2880"/>
        </w:tabs>
        <w:ind w:left="2880" w:hanging="360"/>
      </w:pPr>
      <w:rPr>
        <w:rFonts w:ascii="Arial" w:hAnsi="Arial" w:hint="default"/>
      </w:rPr>
    </w:lvl>
    <w:lvl w:ilvl="4" w:tplc="C5BAEEA8" w:tentative="1">
      <w:start w:val="1"/>
      <w:numFmt w:val="bullet"/>
      <w:lvlText w:val="•"/>
      <w:lvlJc w:val="left"/>
      <w:pPr>
        <w:tabs>
          <w:tab w:val="num" w:pos="3600"/>
        </w:tabs>
        <w:ind w:left="3600" w:hanging="360"/>
      </w:pPr>
      <w:rPr>
        <w:rFonts w:ascii="Arial" w:hAnsi="Arial" w:hint="default"/>
      </w:rPr>
    </w:lvl>
    <w:lvl w:ilvl="5" w:tplc="58D2D02A" w:tentative="1">
      <w:start w:val="1"/>
      <w:numFmt w:val="bullet"/>
      <w:lvlText w:val="•"/>
      <w:lvlJc w:val="left"/>
      <w:pPr>
        <w:tabs>
          <w:tab w:val="num" w:pos="4320"/>
        </w:tabs>
        <w:ind w:left="4320" w:hanging="360"/>
      </w:pPr>
      <w:rPr>
        <w:rFonts w:ascii="Arial" w:hAnsi="Arial" w:hint="default"/>
      </w:rPr>
    </w:lvl>
    <w:lvl w:ilvl="6" w:tplc="71B4A01C" w:tentative="1">
      <w:start w:val="1"/>
      <w:numFmt w:val="bullet"/>
      <w:lvlText w:val="•"/>
      <w:lvlJc w:val="left"/>
      <w:pPr>
        <w:tabs>
          <w:tab w:val="num" w:pos="5040"/>
        </w:tabs>
        <w:ind w:left="5040" w:hanging="360"/>
      </w:pPr>
      <w:rPr>
        <w:rFonts w:ascii="Arial" w:hAnsi="Arial" w:hint="default"/>
      </w:rPr>
    </w:lvl>
    <w:lvl w:ilvl="7" w:tplc="C38A3700" w:tentative="1">
      <w:start w:val="1"/>
      <w:numFmt w:val="bullet"/>
      <w:lvlText w:val="•"/>
      <w:lvlJc w:val="left"/>
      <w:pPr>
        <w:tabs>
          <w:tab w:val="num" w:pos="5760"/>
        </w:tabs>
        <w:ind w:left="5760" w:hanging="360"/>
      </w:pPr>
      <w:rPr>
        <w:rFonts w:ascii="Arial" w:hAnsi="Arial" w:hint="default"/>
      </w:rPr>
    </w:lvl>
    <w:lvl w:ilvl="8" w:tplc="5B8A283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58274D4"/>
    <w:multiLevelType w:val="hybridMultilevel"/>
    <w:tmpl w:val="911C8484"/>
    <w:lvl w:ilvl="0" w:tplc="20D030BE">
      <w:start w:val="1"/>
      <w:numFmt w:val="bullet"/>
      <w:lvlText w:val="•"/>
      <w:lvlJc w:val="left"/>
      <w:pPr>
        <w:tabs>
          <w:tab w:val="num" w:pos="720"/>
        </w:tabs>
        <w:ind w:left="720" w:hanging="360"/>
      </w:pPr>
      <w:rPr>
        <w:rFonts w:ascii="Arial" w:hAnsi="Arial" w:hint="default"/>
      </w:rPr>
    </w:lvl>
    <w:lvl w:ilvl="1" w:tplc="4CE8E1F4" w:tentative="1">
      <w:start w:val="1"/>
      <w:numFmt w:val="bullet"/>
      <w:lvlText w:val="•"/>
      <w:lvlJc w:val="left"/>
      <w:pPr>
        <w:tabs>
          <w:tab w:val="num" w:pos="1440"/>
        </w:tabs>
        <w:ind w:left="1440" w:hanging="360"/>
      </w:pPr>
      <w:rPr>
        <w:rFonts w:ascii="Arial" w:hAnsi="Arial" w:hint="default"/>
      </w:rPr>
    </w:lvl>
    <w:lvl w:ilvl="2" w:tplc="F36056CC" w:tentative="1">
      <w:start w:val="1"/>
      <w:numFmt w:val="bullet"/>
      <w:lvlText w:val="•"/>
      <w:lvlJc w:val="left"/>
      <w:pPr>
        <w:tabs>
          <w:tab w:val="num" w:pos="2160"/>
        </w:tabs>
        <w:ind w:left="2160" w:hanging="360"/>
      </w:pPr>
      <w:rPr>
        <w:rFonts w:ascii="Arial" w:hAnsi="Arial" w:hint="default"/>
      </w:rPr>
    </w:lvl>
    <w:lvl w:ilvl="3" w:tplc="44FE4A02" w:tentative="1">
      <w:start w:val="1"/>
      <w:numFmt w:val="bullet"/>
      <w:lvlText w:val="•"/>
      <w:lvlJc w:val="left"/>
      <w:pPr>
        <w:tabs>
          <w:tab w:val="num" w:pos="2880"/>
        </w:tabs>
        <w:ind w:left="2880" w:hanging="360"/>
      </w:pPr>
      <w:rPr>
        <w:rFonts w:ascii="Arial" w:hAnsi="Arial" w:hint="default"/>
      </w:rPr>
    </w:lvl>
    <w:lvl w:ilvl="4" w:tplc="9C4C8C44" w:tentative="1">
      <w:start w:val="1"/>
      <w:numFmt w:val="bullet"/>
      <w:lvlText w:val="•"/>
      <w:lvlJc w:val="left"/>
      <w:pPr>
        <w:tabs>
          <w:tab w:val="num" w:pos="3600"/>
        </w:tabs>
        <w:ind w:left="3600" w:hanging="360"/>
      </w:pPr>
      <w:rPr>
        <w:rFonts w:ascii="Arial" w:hAnsi="Arial" w:hint="default"/>
      </w:rPr>
    </w:lvl>
    <w:lvl w:ilvl="5" w:tplc="9F8A158C" w:tentative="1">
      <w:start w:val="1"/>
      <w:numFmt w:val="bullet"/>
      <w:lvlText w:val="•"/>
      <w:lvlJc w:val="left"/>
      <w:pPr>
        <w:tabs>
          <w:tab w:val="num" w:pos="4320"/>
        </w:tabs>
        <w:ind w:left="4320" w:hanging="360"/>
      </w:pPr>
      <w:rPr>
        <w:rFonts w:ascii="Arial" w:hAnsi="Arial" w:hint="default"/>
      </w:rPr>
    </w:lvl>
    <w:lvl w:ilvl="6" w:tplc="23CE0C98" w:tentative="1">
      <w:start w:val="1"/>
      <w:numFmt w:val="bullet"/>
      <w:lvlText w:val="•"/>
      <w:lvlJc w:val="left"/>
      <w:pPr>
        <w:tabs>
          <w:tab w:val="num" w:pos="5040"/>
        </w:tabs>
        <w:ind w:left="5040" w:hanging="360"/>
      </w:pPr>
      <w:rPr>
        <w:rFonts w:ascii="Arial" w:hAnsi="Arial" w:hint="default"/>
      </w:rPr>
    </w:lvl>
    <w:lvl w:ilvl="7" w:tplc="9CF00994" w:tentative="1">
      <w:start w:val="1"/>
      <w:numFmt w:val="bullet"/>
      <w:lvlText w:val="•"/>
      <w:lvlJc w:val="left"/>
      <w:pPr>
        <w:tabs>
          <w:tab w:val="num" w:pos="5760"/>
        </w:tabs>
        <w:ind w:left="5760" w:hanging="360"/>
      </w:pPr>
      <w:rPr>
        <w:rFonts w:ascii="Arial" w:hAnsi="Arial" w:hint="default"/>
      </w:rPr>
    </w:lvl>
    <w:lvl w:ilvl="8" w:tplc="F86CCF8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60512CD"/>
    <w:multiLevelType w:val="hybridMultilevel"/>
    <w:tmpl w:val="E2847172"/>
    <w:lvl w:ilvl="0" w:tplc="499A093C">
      <w:start w:val="1"/>
      <w:numFmt w:val="bullet"/>
      <w:lvlText w:val=""/>
      <w:lvlJc w:val="left"/>
      <w:pPr>
        <w:ind w:left="720" w:hanging="360"/>
      </w:pPr>
      <w:rPr>
        <w:rFonts w:ascii="Symbol" w:hAnsi="Symbol" w:hint="default"/>
      </w:rPr>
    </w:lvl>
    <w:lvl w:ilvl="1" w:tplc="C4A46C98">
      <w:start w:val="1"/>
      <w:numFmt w:val="bullet"/>
      <w:lvlText w:val="o"/>
      <w:lvlJc w:val="left"/>
      <w:pPr>
        <w:ind w:left="1440" w:hanging="360"/>
      </w:pPr>
      <w:rPr>
        <w:rFonts w:ascii="Courier New" w:hAnsi="Courier New" w:hint="default"/>
      </w:rPr>
    </w:lvl>
    <w:lvl w:ilvl="2" w:tplc="8396B9A4" w:tentative="1">
      <w:start w:val="1"/>
      <w:numFmt w:val="bullet"/>
      <w:lvlText w:val=""/>
      <w:lvlJc w:val="left"/>
      <w:pPr>
        <w:ind w:left="2160" w:hanging="360"/>
      </w:pPr>
      <w:rPr>
        <w:rFonts w:ascii="Wingdings" w:hAnsi="Wingdings" w:hint="default"/>
      </w:rPr>
    </w:lvl>
    <w:lvl w:ilvl="3" w:tplc="40B81FC8" w:tentative="1">
      <w:start w:val="1"/>
      <w:numFmt w:val="bullet"/>
      <w:lvlText w:val=""/>
      <w:lvlJc w:val="left"/>
      <w:pPr>
        <w:ind w:left="2880" w:hanging="360"/>
      </w:pPr>
      <w:rPr>
        <w:rFonts w:ascii="Symbol" w:hAnsi="Symbol" w:hint="default"/>
      </w:rPr>
    </w:lvl>
    <w:lvl w:ilvl="4" w:tplc="7C2AF0A8" w:tentative="1">
      <w:start w:val="1"/>
      <w:numFmt w:val="bullet"/>
      <w:lvlText w:val="o"/>
      <w:lvlJc w:val="left"/>
      <w:pPr>
        <w:ind w:left="3600" w:hanging="360"/>
      </w:pPr>
      <w:rPr>
        <w:rFonts w:ascii="Courier New" w:hAnsi="Courier New" w:hint="default"/>
      </w:rPr>
    </w:lvl>
    <w:lvl w:ilvl="5" w:tplc="DE2E228E" w:tentative="1">
      <w:start w:val="1"/>
      <w:numFmt w:val="bullet"/>
      <w:lvlText w:val=""/>
      <w:lvlJc w:val="left"/>
      <w:pPr>
        <w:ind w:left="4320" w:hanging="360"/>
      </w:pPr>
      <w:rPr>
        <w:rFonts w:ascii="Wingdings" w:hAnsi="Wingdings" w:hint="default"/>
      </w:rPr>
    </w:lvl>
    <w:lvl w:ilvl="6" w:tplc="1B0C04E4" w:tentative="1">
      <w:start w:val="1"/>
      <w:numFmt w:val="bullet"/>
      <w:lvlText w:val=""/>
      <w:lvlJc w:val="left"/>
      <w:pPr>
        <w:ind w:left="5040" w:hanging="360"/>
      </w:pPr>
      <w:rPr>
        <w:rFonts w:ascii="Symbol" w:hAnsi="Symbol" w:hint="default"/>
      </w:rPr>
    </w:lvl>
    <w:lvl w:ilvl="7" w:tplc="1BD636BA" w:tentative="1">
      <w:start w:val="1"/>
      <w:numFmt w:val="bullet"/>
      <w:lvlText w:val="o"/>
      <w:lvlJc w:val="left"/>
      <w:pPr>
        <w:ind w:left="5760" w:hanging="360"/>
      </w:pPr>
      <w:rPr>
        <w:rFonts w:ascii="Courier New" w:hAnsi="Courier New" w:hint="default"/>
      </w:rPr>
    </w:lvl>
    <w:lvl w:ilvl="8" w:tplc="DAF464B0" w:tentative="1">
      <w:start w:val="1"/>
      <w:numFmt w:val="bullet"/>
      <w:lvlText w:val=""/>
      <w:lvlJc w:val="left"/>
      <w:pPr>
        <w:ind w:left="6480" w:hanging="360"/>
      </w:pPr>
      <w:rPr>
        <w:rFonts w:ascii="Wingdings" w:hAnsi="Wingdings" w:hint="default"/>
      </w:rPr>
    </w:lvl>
  </w:abstractNum>
  <w:abstractNum w:abstractNumId="26" w15:restartNumberingAfterBreak="0">
    <w:nsid w:val="66CC75CB"/>
    <w:multiLevelType w:val="hybridMultilevel"/>
    <w:tmpl w:val="8F7C3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8ED2599"/>
    <w:multiLevelType w:val="hybridMultilevel"/>
    <w:tmpl w:val="4FD8AA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ED066A"/>
    <w:multiLevelType w:val="hybridMultilevel"/>
    <w:tmpl w:val="6D76DA12"/>
    <w:lvl w:ilvl="0" w:tplc="764264DC">
      <w:start w:val="1"/>
      <w:numFmt w:val="bullet"/>
      <w:lvlText w:val="•"/>
      <w:lvlJc w:val="left"/>
      <w:pPr>
        <w:tabs>
          <w:tab w:val="num" w:pos="720"/>
        </w:tabs>
        <w:ind w:left="720" w:hanging="360"/>
      </w:pPr>
      <w:rPr>
        <w:rFonts w:ascii="Arial" w:hAnsi="Arial" w:hint="default"/>
      </w:rPr>
    </w:lvl>
    <w:lvl w:ilvl="1" w:tplc="DBB2C522" w:tentative="1">
      <w:start w:val="1"/>
      <w:numFmt w:val="bullet"/>
      <w:lvlText w:val="•"/>
      <w:lvlJc w:val="left"/>
      <w:pPr>
        <w:tabs>
          <w:tab w:val="num" w:pos="1440"/>
        </w:tabs>
        <w:ind w:left="1440" w:hanging="360"/>
      </w:pPr>
      <w:rPr>
        <w:rFonts w:ascii="Arial" w:hAnsi="Arial" w:hint="default"/>
      </w:rPr>
    </w:lvl>
    <w:lvl w:ilvl="2" w:tplc="5D20FFA8" w:tentative="1">
      <w:start w:val="1"/>
      <w:numFmt w:val="bullet"/>
      <w:lvlText w:val="•"/>
      <w:lvlJc w:val="left"/>
      <w:pPr>
        <w:tabs>
          <w:tab w:val="num" w:pos="2160"/>
        </w:tabs>
        <w:ind w:left="2160" w:hanging="360"/>
      </w:pPr>
      <w:rPr>
        <w:rFonts w:ascii="Arial" w:hAnsi="Arial" w:hint="default"/>
      </w:rPr>
    </w:lvl>
    <w:lvl w:ilvl="3" w:tplc="7DEA1D6E" w:tentative="1">
      <w:start w:val="1"/>
      <w:numFmt w:val="bullet"/>
      <w:lvlText w:val="•"/>
      <w:lvlJc w:val="left"/>
      <w:pPr>
        <w:tabs>
          <w:tab w:val="num" w:pos="2880"/>
        </w:tabs>
        <w:ind w:left="2880" w:hanging="360"/>
      </w:pPr>
      <w:rPr>
        <w:rFonts w:ascii="Arial" w:hAnsi="Arial" w:hint="default"/>
      </w:rPr>
    </w:lvl>
    <w:lvl w:ilvl="4" w:tplc="5D1A1DAC" w:tentative="1">
      <w:start w:val="1"/>
      <w:numFmt w:val="bullet"/>
      <w:lvlText w:val="•"/>
      <w:lvlJc w:val="left"/>
      <w:pPr>
        <w:tabs>
          <w:tab w:val="num" w:pos="3600"/>
        </w:tabs>
        <w:ind w:left="3600" w:hanging="360"/>
      </w:pPr>
      <w:rPr>
        <w:rFonts w:ascii="Arial" w:hAnsi="Arial" w:hint="default"/>
      </w:rPr>
    </w:lvl>
    <w:lvl w:ilvl="5" w:tplc="AF1AE454" w:tentative="1">
      <w:start w:val="1"/>
      <w:numFmt w:val="bullet"/>
      <w:lvlText w:val="•"/>
      <w:lvlJc w:val="left"/>
      <w:pPr>
        <w:tabs>
          <w:tab w:val="num" w:pos="4320"/>
        </w:tabs>
        <w:ind w:left="4320" w:hanging="360"/>
      </w:pPr>
      <w:rPr>
        <w:rFonts w:ascii="Arial" w:hAnsi="Arial" w:hint="default"/>
      </w:rPr>
    </w:lvl>
    <w:lvl w:ilvl="6" w:tplc="1A823FA4" w:tentative="1">
      <w:start w:val="1"/>
      <w:numFmt w:val="bullet"/>
      <w:lvlText w:val="•"/>
      <w:lvlJc w:val="left"/>
      <w:pPr>
        <w:tabs>
          <w:tab w:val="num" w:pos="5040"/>
        </w:tabs>
        <w:ind w:left="5040" w:hanging="360"/>
      </w:pPr>
      <w:rPr>
        <w:rFonts w:ascii="Arial" w:hAnsi="Arial" w:hint="default"/>
      </w:rPr>
    </w:lvl>
    <w:lvl w:ilvl="7" w:tplc="EF923E9C" w:tentative="1">
      <w:start w:val="1"/>
      <w:numFmt w:val="bullet"/>
      <w:lvlText w:val="•"/>
      <w:lvlJc w:val="left"/>
      <w:pPr>
        <w:tabs>
          <w:tab w:val="num" w:pos="5760"/>
        </w:tabs>
        <w:ind w:left="5760" w:hanging="360"/>
      </w:pPr>
      <w:rPr>
        <w:rFonts w:ascii="Arial" w:hAnsi="Arial" w:hint="default"/>
      </w:rPr>
    </w:lvl>
    <w:lvl w:ilvl="8" w:tplc="38D6B496"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CE83A5D"/>
    <w:multiLevelType w:val="hybridMultilevel"/>
    <w:tmpl w:val="D8BC277A"/>
    <w:lvl w:ilvl="0" w:tplc="C97E975A">
      <w:start w:val="1"/>
      <w:numFmt w:val="bullet"/>
      <w:lvlText w:val=""/>
      <w:lvlJc w:val="left"/>
      <w:pPr>
        <w:ind w:left="720" w:hanging="360"/>
      </w:pPr>
      <w:rPr>
        <w:rFonts w:ascii="Symbol" w:hAnsi="Symbol" w:hint="default"/>
      </w:rPr>
    </w:lvl>
    <w:lvl w:ilvl="1" w:tplc="E5C67912">
      <w:start w:val="1"/>
      <w:numFmt w:val="bullet"/>
      <w:lvlText w:val="o"/>
      <w:lvlJc w:val="left"/>
      <w:pPr>
        <w:ind w:left="1440" w:hanging="360"/>
      </w:pPr>
      <w:rPr>
        <w:rFonts w:ascii="Courier New" w:hAnsi="Courier New" w:hint="default"/>
      </w:rPr>
    </w:lvl>
    <w:lvl w:ilvl="2" w:tplc="34A611DC">
      <w:start w:val="1"/>
      <w:numFmt w:val="bullet"/>
      <w:lvlText w:val=""/>
      <w:lvlJc w:val="left"/>
      <w:pPr>
        <w:ind w:left="2160" w:hanging="360"/>
      </w:pPr>
      <w:rPr>
        <w:rFonts w:ascii="Wingdings" w:hAnsi="Wingdings" w:hint="default"/>
      </w:rPr>
    </w:lvl>
    <w:lvl w:ilvl="3" w:tplc="8ED60E82">
      <w:start w:val="1"/>
      <w:numFmt w:val="bullet"/>
      <w:lvlText w:val=""/>
      <w:lvlJc w:val="left"/>
      <w:pPr>
        <w:ind w:left="2880" w:hanging="360"/>
      </w:pPr>
      <w:rPr>
        <w:rFonts w:ascii="Symbol" w:hAnsi="Symbol" w:hint="default"/>
      </w:rPr>
    </w:lvl>
    <w:lvl w:ilvl="4" w:tplc="EB2A29C4">
      <w:start w:val="1"/>
      <w:numFmt w:val="bullet"/>
      <w:lvlText w:val="o"/>
      <w:lvlJc w:val="left"/>
      <w:pPr>
        <w:ind w:left="3600" w:hanging="360"/>
      </w:pPr>
      <w:rPr>
        <w:rFonts w:ascii="Courier New" w:hAnsi="Courier New" w:hint="default"/>
      </w:rPr>
    </w:lvl>
    <w:lvl w:ilvl="5" w:tplc="92EE22C0">
      <w:start w:val="1"/>
      <w:numFmt w:val="bullet"/>
      <w:lvlText w:val=""/>
      <w:lvlJc w:val="left"/>
      <w:pPr>
        <w:ind w:left="4320" w:hanging="360"/>
      </w:pPr>
      <w:rPr>
        <w:rFonts w:ascii="Wingdings" w:hAnsi="Wingdings" w:hint="default"/>
      </w:rPr>
    </w:lvl>
    <w:lvl w:ilvl="6" w:tplc="A3742638">
      <w:start w:val="1"/>
      <w:numFmt w:val="bullet"/>
      <w:lvlText w:val=""/>
      <w:lvlJc w:val="left"/>
      <w:pPr>
        <w:ind w:left="5040" w:hanging="360"/>
      </w:pPr>
      <w:rPr>
        <w:rFonts w:ascii="Symbol" w:hAnsi="Symbol" w:hint="default"/>
      </w:rPr>
    </w:lvl>
    <w:lvl w:ilvl="7" w:tplc="BC6C2B88">
      <w:start w:val="1"/>
      <w:numFmt w:val="bullet"/>
      <w:lvlText w:val="o"/>
      <w:lvlJc w:val="left"/>
      <w:pPr>
        <w:ind w:left="5760" w:hanging="360"/>
      </w:pPr>
      <w:rPr>
        <w:rFonts w:ascii="Courier New" w:hAnsi="Courier New" w:hint="default"/>
      </w:rPr>
    </w:lvl>
    <w:lvl w:ilvl="8" w:tplc="67A0020A">
      <w:start w:val="1"/>
      <w:numFmt w:val="bullet"/>
      <w:lvlText w:val=""/>
      <w:lvlJc w:val="left"/>
      <w:pPr>
        <w:ind w:left="6480" w:hanging="360"/>
      </w:pPr>
      <w:rPr>
        <w:rFonts w:ascii="Wingdings" w:hAnsi="Wingdings" w:hint="default"/>
      </w:rPr>
    </w:lvl>
  </w:abstractNum>
  <w:abstractNum w:abstractNumId="30" w15:restartNumberingAfterBreak="0">
    <w:nsid w:val="70430FE1"/>
    <w:multiLevelType w:val="multilevel"/>
    <w:tmpl w:val="A4E4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1673E94"/>
    <w:multiLevelType w:val="multilevel"/>
    <w:tmpl w:val="0070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267517"/>
    <w:multiLevelType w:val="hybridMultilevel"/>
    <w:tmpl w:val="832E0B1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7A483EDF"/>
    <w:multiLevelType w:val="hybridMultilevel"/>
    <w:tmpl w:val="FFFFFFFF"/>
    <w:lvl w:ilvl="0" w:tplc="28FA5144">
      <w:start w:val="1"/>
      <w:numFmt w:val="bullet"/>
      <w:lvlText w:val=""/>
      <w:lvlJc w:val="left"/>
      <w:pPr>
        <w:ind w:left="720" w:hanging="360"/>
      </w:pPr>
      <w:rPr>
        <w:rFonts w:ascii="Wingdings" w:hAnsi="Wingdings" w:hint="default"/>
      </w:rPr>
    </w:lvl>
    <w:lvl w:ilvl="1" w:tplc="ECC265A8">
      <w:start w:val="1"/>
      <w:numFmt w:val="bullet"/>
      <w:lvlText w:val="o"/>
      <w:lvlJc w:val="left"/>
      <w:pPr>
        <w:ind w:left="1440" w:hanging="360"/>
      </w:pPr>
      <w:rPr>
        <w:rFonts w:ascii="Courier New" w:hAnsi="Courier New" w:hint="default"/>
      </w:rPr>
    </w:lvl>
    <w:lvl w:ilvl="2" w:tplc="555637F6">
      <w:start w:val="1"/>
      <w:numFmt w:val="bullet"/>
      <w:lvlText w:val=""/>
      <w:lvlJc w:val="left"/>
      <w:pPr>
        <w:ind w:left="2160" w:hanging="360"/>
      </w:pPr>
      <w:rPr>
        <w:rFonts w:ascii="Wingdings" w:hAnsi="Wingdings" w:hint="default"/>
      </w:rPr>
    </w:lvl>
    <w:lvl w:ilvl="3" w:tplc="608AE806">
      <w:start w:val="1"/>
      <w:numFmt w:val="bullet"/>
      <w:lvlText w:val=""/>
      <w:lvlJc w:val="left"/>
      <w:pPr>
        <w:ind w:left="2880" w:hanging="360"/>
      </w:pPr>
      <w:rPr>
        <w:rFonts w:ascii="Symbol" w:hAnsi="Symbol" w:hint="default"/>
      </w:rPr>
    </w:lvl>
    <w:lvl w:ilvl="4" w:tplc="AF38A1DC">
      <w:start w:val="1"/>
      <w:numFmt w:val="bullet"/>
      <w:lvlText w:val="o"/>
      <w:lvlJc w:val="left"/>
      <w:pPr>
        <w:ind w:left="3600" w:hanging="360"/>
      </w:pPr>
      <w:rPr>
        <w:rFonts w:ascii="Courier New" w:hAnsi="Courier New" w:hint="default"/>
      </w:rPr>
    </w:lvl>
    <w:lvl w:ilvl="5" w:tplc="E4589B46">
      <w:start w:val="1"/>
      <w:numFmt w:val="bullet"/>
      <w:lvlText w:val=""/>
      <w:lvlJc w:val="left"/>
      <w:pPr>
        <w:ind w:left="4320" w:hanging="360"/>
      </w:pPr>
      <w:rPr>
        <w:rFonts w:ascii="Wingdings" w:hAnsi="Wingdings" w:hint="default"/>
      </w:rPr>
    </w:lvl>
    <w:lvl w:ilvl="6" w:tplc="6FBC07B4">
      <w:start w:val="1"/>
      <w:numFmt w:val="bullet"/>
      <w:lvlText w:val=""/>
      <w:lvlJc w:val="left"/>
      <w:pPr>
        <w:ind w:left="5040" w:hanging="360"/>
      </w:pPr>
      <w:rPr>
        <w:rFonts w:ascii="Symbol" w:hAnsi="Symbol" w:hint="default"/>
      </w:rPr>
    </w:lvl>
    <w:lvl w:ilvl="7" w:tplc="BE3C89E8">
      <w:start w:val="1"/>
      <w:numFmt w:val="bullet"/>
      <w:lvlText w:val="o"/>
      <w:lvlJc w:val="left"/>
      <w:pPr>
        <w:ind w:left="5760" w:hanging="360"/>
      </w:pPr>
      <w:rPr>
        <w:rFonts w:ascii="Courier New" w:hAnsi="Courier New" w:hint="default"/>
      </w:rPr>
    </w:lvl>
    <w:lvl w:ilvl="8" w:tplc="10CCBDAC">
      <w:start w:val="1"/>
      <w:numFmt w:val="bullet"/>
      <w:lvlText w:val=""/>
      <w:lvlJc w:val="left"/>
      <w:pPr>
        <w:ind w:left="6480" w:hanging="360"/>
      </w:pPr>
      <w:rPr>
        <w:rFonts w:ascii="Wingdings" w:hAnsi="Wingdings" w:hint="default"/>
      </w:rPr>
    </w:lvl>
  </w:abstractNum>
  <w:abstractNum w:abstractNumId="34" w15:restartNumberingAfterBreak="0">
    <w:nsid w:val="7C4B2AF2"/>
    <w:multiLevelType w:val="hybridMultilevel"/>
    <w:tmpl w:val="7730CE7A"/>
    <w:lvl w:ilvl="0" w:tplc="30F69CEC">
      <w:start w:val="1"/>
      <w:numFmt w:val="bullet"/>
      <w:lvlText w:val=""/>
      <w:lvlJc w:val="left"/>
      <w:pPr>
        <w:ind w:left="720" w:hanging="360"/>
      </w:pPr>
      <w:rPr>
        <w:rFonts w:ascii="Symbol" w:hAnsi="Symbol" w:hint="default"/>
        <w:color w:val="000000" w:themeColor="text1"/>
      </w:rPr>
    </w:lvl>
    <w:lvl w:ilvl="1" w:tplc="A47E233A">
      <w:start w:val="1"/>
      <w:numFmt w:val="bullet"/>
      <w:lvlText w:val="o"/>
      <w:lvlJc w:val="left"/>
      <w:pPr>
        <w:ind w:left="1440" w:hanging="360"/>
      </w:pPr>
      <w:rPr>
        <w:rFonts w:ascii="Courier New" w:hAnsi="Courier New" w:hint="default"/>
        <w:color w:val="000000" w:themeColor="text1"/>
      </w:rPr>
    </w:lvl>
    <w:lvl w:ilvl="2" w:tplc="B76E8E0A">
      <w:start w:val="1"/>
      <w:numFmt w:val="bullet"/>
      <w:lvlText w:val=""/>
      <w:lvlJc w:val="left"/>
      <w:pPr>
        <w:ind w:left="2160" w:hanging="360"/>
      </w:pPr>
      <w:rPr>
        <w:rFonts w:ascii="Wingdings" w:hAnsi="Wingdings" w:hint="default"/>
      </w:rPr>
    </w:lvl>
    <w:lvl w:ilvl="3" w:tplc="A4FCCCF4" w:tentative="1">
      <w:start w:val="1"/>
      <w:numFmt w:val="bullet"/>
      <w:lvlText w:val=""/>
      <w:lvlJc w:val="left"/>
      <w:pPr>
        <w:ind w:left="2880" w:hanging="360"/>
      </w:pPr>
      <w:rPr>
        <w:rFonts w:ascii="Symbol" w:hAnsi="Symbol" w:hint="default"/>
      </w:rPr>
    </w:lvl>
    <w:lvl w:ilvl="4" w:tplc="32C64B20" w:tentative="1">
      <w:start w:val="1"/>
      <w:numFmt w:val="bullet"/>
      <w:lvlText w:val="o"/>
      <w:lvlJc w:val="left"/>
      <w:pPr>
        <w:ind w:left="3600" w:hanging="360"/>
      </w:pPr>
      <w:rPr>
        <w:rFonts w:ascii="Courier New" w:hAnsi="Courier New" w:hint="default"/>
      </w:rPr>
    </w:lvl>
    <w:lvl w:ilvl="5" w:tplc="64F80D22" w:tentative="1">
      <w:start w:val="1"/>
      <w:numFmt w:val="bullet"/>
      <w:lvlText w:val=""/>
      <w:lvlJc w:val="left"/>
      <w:pPr>
        <w:ind w:left="4320" w:hanging="360"/>
      </w:pPr>
      <w:rPr>
        <w:rFonts w:ascii="Wingdings" w:hAnsi="Wingdings" w:hint="default"/>
      </w:rPr>
    </w:lvl>
    <w:lvl w:ilvl="6" w:tplc="4844C284" w:tentative="1">
      <w:start w:val="1"/>
      <w:numFmt w:val="bullet"/>
      <w:lvlText w:val=""/>
      <w:lvlJc w:val="left"/>
      <w:pPr>
        <w:ind w:left="5040" w:hanging="360"/>
      </w:pPr>
      <w:rPr>
        <w:rFonts w:ascii="Symbol" w:hAnsi="Symbol" w:hint="default"/>
      </w:rPr>
    </w:lvl>
    <w:lvl w:ilvl="7" w:tplc="E89EAF44" w:tentative="1">
      <w:start w:val="1"/>
      <w:numFmt w:val="bullet"/>
      <w:lvlText w:val="o"/>
      <w:lvlJc w:val="left"/>
      <w:pPr>
        <w:ind w:left="5760" w:hanging="360"/>
      </w:pPr>
      <w:rPr>
        <w:rFonts w:ascii="Courier New" w:hAnsi="Courier New" w:hint="default"/>
      </w:rPr>
    </w:lvl>
    <w:lvl w:ilvl="8" w:tplc="50BCAD82" w:tentative="1">
      <w:start w:val="1"/>
      <w:numFmt w:val="bullet"/>
      <w:lvlText w:val=""/>
      <w:lvlJc w:val="left"/>
      <w:pPr>
        <w:ind w:left="6480" w:hanging="360"/>
      </w:pPr>
      <w:rPr>
        <w:rFonts w:ascii="Wingdings" w:hAnsi="Wingdings" w:hint="default"/>
      </w:rPr>
    </w:lvl>
  </w:abstractNum>
  <w:abstractNum w:abstractNumId="35" w15:restartNumberingAfterBreak="0">
    <w:nsid w:val="7EA66FED"/>
    <w:multiLevelType w:val="multilevel"/>
    <w:tmpl w:val="551A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5246E0"/>
    <w:multiLevelType w:val="multilevel"/>
    <w:tmpl w:val="86F261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632050840">
    <w:abstractNumId w:val="29"/>
  </w:num>
  <w:num w:numId="2" w16cid:durableId="1823542593">
    <w:abstractNumId w:val="17"/>
  </w:num>
  <w:num w:numId="3" w16cid:durableId="558439486">
    <w:abstractNumId w:val="16"/>
  </w:num>
  <w:num w:numId="4" w16cid:durableId="43214188">
    <w:abstractNumId w:val="4"/>
  </w:num>
  <w:num w:numId="5" w16cid:durableId="739910583">
    <w:abstractNumId w:val="25"/>
  </w:num>
  <w:num w:numId="6" w16cid:durableId="883828356">
    <w:abstractNumId w:val="20"/>
  </w:num>
  <w:num w:numId="7" w16cid:durableId="285935567">
    <w:abstractNumId w:val="19"/>
  </w:num>
  <w:num w:numId="8" w16cid:durableId="952135705">
    <w:abstractNumId w:val="34"/>
  </w:num>
  <w:num w:numId="9" w16cid:durableId="1343244507">
    <w:abstractNumId w:val="2"/>
  </w:num>
  <w:num w:numId="10" w16cid:durableId="1471555654">
    <w:abstractNumId w:val="15"/>
  </w:num>
  <w:num w:numId="11" w16cid:durableId="1381586262">
    <w:abstractNumId w:val="7"/>
  </w:num>
  <w:num w:numId="12" w16cid:durableId="1735009482">
    <w:abstractNumId w:val="18"/>
  </w:num>
  <w:num w:numId="13" w16cid:durableId="1820272050">
    <w:abstractNumId w:val="33"/>
  </w:num>
  <w:num w:numId="14" w16cid:durableId="732390142">
    <w:abstractNumId w:val="27"/>
  </w:num>
  <w:num w:numId="15" w16cid:durableId="838690758">
    <w:abstractNumId w:val="26"/>
  </w:num>
  <w:num w:numId="16" w16cid:durableId="1108547518">
    <w:abstractNumId w:val="6"/>
  </w:num>
  <w:num w:numId="17" w16cid:durableId="1442799123">
    <w:abstractNumId w:val="31"/>
  </w:num>
  <w:num w:numId="18" w16cid:durableId="1780681682">
    <w:abstractNumId w:val="10"/>
  </w:num>
  <w:num w:numId="19" w16cid:durableId="100731594">
    <w:abstractNumId w:val="9"/>
  </w:num>
  <w:num w:numId="20" w16cid:durableId="1592737812">
    <w:abstractNumId w:val="14"/>
  </w:num>
  <w:num w:numId="21" w16cid:durableId="9528117">
    <w:abstractNumId w:val="35"/>
  </w:num>
  <w:num w:numId="22" w16cid:durableId="1673726155">
    <w:abstractNumId w:val="3"/>
  </w:num>
  <w:num w:numId="23" w16cid:durableId="138860553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87648553">
    <w:abstractNumId w:val="12"/>
  </w:num>
  <w:num w:numId="25" w16cid:durableId="1126924025">
    <w:abstractNumId w:val="13"/>
  </w:num>
  <w:num w:numId="26" w16cid:durableId="1215894015">
    <w:abstractNumId w:val="28"/>
  </w:num>
  <w:num w:numId="27" w16cid:durableId="949509323">
    <w:abstractNumId w:val="23"/>
  </w:num>
  <w:num w:numId="28" w16cid:durableId="220947097">
    <w:abstractNumId w:val="24"/>
  </w:num>
  <w:num w:numId="29" w16cid:durableId="351149042">
    <w:abstractNumId w:val="0"/>
  </w:num>
  <w:num w:numId="30" w16cid:durableId="1464806538">
    <w:abstractNumId w:val="21"/>
  </w:num>
  <w:num w:numId="31" w16cid:durableId="1333876150">
    <w:abstractNumId w:val="30"/>
  </w:num>
  <w:num w:numId="32" w16cid:durableId="1141388218">
    <w:abstractNumId w:val="36"/>
  </w:num>
  <w:num w:numId="33" w16cid:durableId="786387171">
    <w:abstractNumId w:val="11"/>
  </w:num>
  <w:num w:numId="34" w16cid:durableId="1799912802">
    <w:abstractNumId w:val="32"/>
  </w:num>
  <w:num w:numId="35" w16cid:durableId="124743486">
    <w:abstractNumId w:val="9"/>
  </w:num>
  <w:num w:numId="36" w16cid:durableId="675032366">
    <w:abstractNumId w:val="1"/>
  </w:num>
  <w:num w:numId="37" w16cid:durableId="1072390494">
    <w:abstractNumId w:val="5"/>
  </w:num>
  <w:num w:numId="38" w16cid:durableId="452480331">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oNotDisplayPageBoundarie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8D2"/>
    <w:rsid w:val="00000A0F"/>
    <w:rsid w:val="000012F4"/>
    <w:rsid w:val="00001B63"/>
    <w:rsid w:val="00001CC3"/>
    <w:rsid w:val="00001E43"/>
    <w:rsid w:val="00003804"/>
    <w:rsid w:val="00004696"/>
    <w:rsid w:val="0000486F"/>
    <w:rsid w:val="00004C0C"/>
    <w:rsid w:val="00004E14"/>
    <w:rsid w:val="00005062"/>
    <w:rsid w:val="00005268"/>
    <w:rsid w:val="0000625E"/>
    <w:rsid w:val="000070C7"/>
    <w:rsid w:val="000078C0"/>
    <w:rsid w:val="000078D2"/>
    <w:rsid w:val="00007BA9"/>
    <w:rsid w:val="00007D8C"/>
    <w:rsid w:val="00007E08"/>
    <w:rsid w:val="0001003F"/>
    <w:rsid w:val="00010448"/>
    <w:rsid w:val="00010A4A"/>
    <w:rsid w:val="00010B1C"/>
    <w:rsid w:val="00010E55"/>
    <w:rsid w:val="0001106E"/>
    <w:rsid w:val="000110D5"/>
    <w:rsid w:val="000116B1"/>
    <w:rsid w:val="00011D0D"/>
    <w:rsid w:val="00012298"/>
    <w:rsid w:val="0001366C"/>
    <w:rsid w:val="00013903"/>
    <w:rsid w:val="00016196"/>
    <w:rsid w:val="00016B60"/>
    <w:rsid w:val="00016CF3"/>
    <w:rsid w:val="00016D05"/>
    <w:rsid w:val="000174B2"/>
    <w:rsid w:val="00017E96"/>
    <w:rsid w:val="00020348"/>
    <w:rsid w:val="00020381"/>
    <w:rsid w:val="00020820"/>
    <w:rsid w:val="00020C9F"/>
    <w:rsid w:val="00021738"/>
    <w:rsid w:val="00021913"/>
    <w:rsid w:val="00021B8C"/>
    <w:rsid w:val="00021D24"/>
    <w:rsid w:val="00022643"/>
    <w:rsid w:val="00022927"/>
    <w:rsid w:val="000239F3"/>
    <w:rsid w:val="000241B5"/>
    <w:rsid w:val="000248AF"/>
    <w:rsid w:val="0002497D"/>
    <w:rsid w:val="000256F5"/>
    <w:rsid w:val="00025C48"/>
    <w:rsid w:val="00026950"/>
    <w:rsid w:val="00027439"/>
    <w:rsid w:val="00027B01"/>
    <w:rsid w:val="00027FB3"/>
    <w:rsid w:val="00030475"/>
    <w:rsid w:val="00030549"/>
    <w:rsid w:val="000306A2"/>
    <w:rsid w:val="00030A27"/>
    <w:rsid w:val="00030A2E"/>
    <w:rsid w:val="00030B38"/>
    <w:rsid w:val="00030EEF"/>
    <w:rsid w:val="00031223"/>
    <w:rsid w:val="0003152B"/>
    <w:rsid w:val="000317CD"/>
    <w:rsid w:val="000319BC"/>
    <w:rsid w:val="00032BCA"/>
    <w:rsid w:val="00032ED3"/>
    <w:rsid w:val="000333C4"/>
    <w:rsid w:val="00033414"/>
    <w:rsid w:val="00033D54"/>
    <w:rsid w:val="00033FAE"/>
    <w:rsid w:val="00034100"/>
    <w:rsid w:val="0003468E"/>
    <w:rsid w:val="000347BC"/>
    <w:rsid w:val="00034909"/>
    <w:rsid w:val="00034A18"/>
    <w:rsid w:val="00034B26"/>
    <w:rsid w:val="00035D88"/>
    <w:rsid w:val="000365F0"/>
    <w:rsid w:val="00036F96"/>
    <w:rsid w:val="000370C8"/>
    <w:rsid w:val="00037B51"/>
    <w:rsid w:val="00037DB2"/>
    <w:rsid w:val="00037F95"/>
    <w:rsid w:val="00040811"/>
    <w:rsid w:val="00040AFE"/>
    <w:rsid w:val="00040D8F"/>
    <w:rsid w:val="00040E12"/>
    <w:rsid w:val="000414D8"/>
    <w:rsid w:val="00042421"/>
    <w:rsid w:val="00042439"/>
    <w:rsid w:val="00043513"/>
    <w:rsid w:val="00043FDC"/>
    <w:rsid w:val="00044312"/>
    <w:rsid w:val="00044525"/>
    <w:rsid w:val="0004455F"/>
    <w:rsid w:val="000445B0"/>
    <w:rsid w:val="000457A2"/>
    <w:rsid w:val="00045FC2"/>
    <w:rsid w:val="0004614F"/>
    <w:rsid w:val="00046686"/>
    <w:rsid w:val="00046974"/>
    <w:rsid w:val="0004708F"/>
    <w:rsid w:val="00047EC5"/>
    <w:rsid w:val="000500BB"/>
    <w:rsid w:val="00051410"/>
    <w:rsid w:val="00051782"/>
    <w:rsid w:val="00051865"/>
    <w:rsid w:val="000521C9"/>
    <w:rsid w:val="00052485"/>
    <w:rsid w:val="00052DB8"/>
    <w:rsid w:val="000535EF"/>
    <w:rsid w:val="00053F46"/>
    <w:rsid w:val="000547C1"/>
    <w:rsid w:val="00054ABF"/>
    <w:rsid w:val="00054B16"/>
    <w:rsid w:val="000551DA"/>
    <w:rsid w:val="00055506"/>
    <w:rsid w:val="00055823"/>
    <w:rsid w:val="000559BD"/>
    <w:rsid w:val="00055FE5"/>
    <w:rsid w:val="000560C0"/>
    <w:rsid w:val="00056B14"/>
    <w:rsid w:val="00057960"/>
    <w:rsid w:val="00057A87"/>
    <w:rsid w:val="00060F26"/>
    <w:rsid w:val="00060F2B"/>
    <w:rsid w:val="0006106A"/>
    <w:rsid w:val="00061400"/>
    <w:rsid w:val="00061B91"/>
    <w:rsid w:val="00062243"/>
    <w:rsid w:val="00062313"/>
    <w:rsid w:val="00063B55"/>
    <w:rsid w:val="00063CBC"/>
    <w:rsid w:val="0006479D"/>
    <w:rsid w:val="00064821"/>
    <w:rsid w:val="00064D2D"/>
    <w:rsid w:val="00064FD2"/>
    <w:rsid w:val="000652ED"/>
    <w:rsid w:val="00065814"/>
    <w:rsid w:val="00065ACD"/>
    <w:rsid w:val="00065BBA"/>
    <w:rsid w:val="00066167"/>
    <w:rsid w:val="0006749E"/>
    <w:rsid w:val="000702AD"/>
    <w:rsid w:val="000702B1"/>
    <w:rsid w:val="000703BA"/>
    <w:rsid w:val="000708EC"/>
    <w:rsid w:val="00071363"/>
    <w:rsid w:val="00072878"/>
    <w:rsid w:val="00072CE5"/>
    <w:rsid w:val="00072F52"/>
    <w:rsid w:val="00073739"/>
    <w:rsid w:val="0007378D"/>
    <w:rsid w:val="000746DF"/>
    <w:rsid w:val="000748B4"/>
    <w:rsid w:val="00075123"/>
    <w:rsid w:val="0007615C"/>
    <w:rsid w:val="000769DF"/>
    <w:rsid w:val="00076A15"/>
    <w:rsid w:val="0007705F"/>
    <w:rsid w:val="000774BE"/>
    <w:rsid w:val="00077A99"/>
    <w:rsid w:val="00077FC8"/>
    <w:rsid w:val="00080295"/>
    <w:rsid w:val="0008102A"/>
    <w:rsid w:val="0008109A"/>
    <w:rsid w:val="0008121B"/>
    <w:rsid w:val="00081886"/>
    <w:rsid w:val="000861DC"/>
    <w:rsid w:val="000867A7"/>
    <w:rsid w:val="00086ACD"/>
    <w:rsid w:val="00087085"/>
    <w:rsid w:val="000909DC"/>
    <w:rsid w:val="00090A35"/>
    <w:rsid w:val="00090CE8"/>
    <w:rsid w:val="000910C4"/>
    <w:rsid w:val="00091755"/>
    <w:rsid w:val="00091F16"/>
    <w:rsid w:val="000937D9"/>
    <w:rsid w:val="00093B62"/>
    <w:rsid w:val="00093CC9"/>
    <w:rsid w:val="00093F5E"/>
    <w:rsid w:val="00094018"/>
    <w:rsid w:val="000946C2"/>
    <w:rsid w:val="00094C22"/>
    <w:rsid w:val="00094D15"/>
    <w:rsid w:val="000950B0"/>
    <w:rsid w:val="000950E8"/>
    <w:rsid w:val="000958DB"/>
    <w:rsid w:val="00095D82"/>
    <w:rsid w:val="00096139"/>
    <w:rsid w:val="000967DB"/>
    <w:rsid w:val="0009727C"/>
    <w:rsid w:val="00097509"/>
    <w:rsid w:val="00097AD3"/>
    <w:rsid w:val="000A036B"/>
    <w:rsid w:val="000A08E0"/>
    <w:rsid w:val="000A0E78"/>
    <w:rsid w:val="000A1531"/>
    <w:rsid w:val="000A1589"/>
    <w:rsid w:val="000A18DE"/>
    <w:rsid w:val="000A1938"/>
    <w:rsid w:val="000A196A"/>
    <w:rsid w:val="000A1AAB"/>
    <w:rsid w:val="000A1CF0"/>
    <w:rsid w:val="000A1E3F"/>
    <w:rsid w:val="000A2B5F"/>
    <w:rsid w:val="000A2BB9"/>
    <w:rsid w:val="000A2EC5"/>
    <w:rsid w:val="000A3308"/>
    <w:rsid w:val="000A34B4"/>
    <w:rsid w:val="000A355D"/>
    <w:rsid w:val="000A3A12"/>
    <w:rsid w:val="000A3E0C"/>
    <w:rsid w:val="000A43DB"/>
    <w:rsid w:val="000A4B95"/>
    <w:rsid w:val="000A4EFF"/>
    <w:rsid w:val="000A5503"/>
    <w:rsid w:val="000A5DB3"/>
    <w:rsid w:val="000A5EDD"/>
    <w:rsid w:val="000A5FD9"/>
    <w:rsid w:val="000A659B"/>
    <w:rsid w:val="000A6842"/>
    <w:rsid w:val="000A72DE"/>
    <w:rsid w:val="000A76AD"/>
    <w:rsid w:val="000B02B6"/>
    <w:rsid w:val="000B09A5"/>
    <w:rsid w:val="000B0B8E"/>
    <w:rsid w:val="000B1910"/>
    <w:rsid w:val="000B3D07"/>
    <w:rsid w:val="000B3DF0"/>
    <w:rsid w:val="000B4026"/>
    <w:rsid w:val="000B4163"/>
    <w:rsid w:val="000B44D0"/>
    <w:rsid w:val="000B44EC"/>
    <w:rsid w:val="000B4F50"/>
    <w:rsid w:val="000B6818"/>
    <w:rsid w:val="000B6B11"/>
    <w:rsid w:val="000B6D79"/>
    <w:rsid w:val="000B73C9"/>
    <w:rsid w:val="000B7787"/>
    <w:rsid w:val="000B77C6"/>
    <w:rsid w:val="000B787F"/>
    <w:rsid w:val="000B78DA"/>
    <w:rsid w:val="000B7B3C"/>
    <w:rsid w:val="000C01AF"/>
    <w:rsid w:val="000C08F5"/>
    <w:rsid w:val="000C0A40"/>
    <w:rsid w:val="000C0A63"/>
    <w:rsid w:val="000C1510"/>
    <w:rsid w:val="000C1583"/>
    <w:rsid w:val="000C170B"/>
    <w:rsid w:val="000C1F76"/>
    <w:rsid w:val="000C2379"/>
    <w:rsid w:val="000C2419"/>
    <w:rsid w:val="000C24FD"/>
    <w:rsid w:val="000C284C"/>
    <w:rsid w:val="000C3037"/>
    <w:rsid w:val="000C3669"/>
    <w:rsid w:val="000C3751"/>
    <w:rsid w:val="000C43DE"/>
    <w:rsid w:val="000C56DA"/>
    <w:rsid w:val="000C58AD"/>
    <w:rsid w:val="000C6238"/>
    <w:rsid w:val="000C7881"/>
    <w:rsid w:val="000C7A61"/>
    <w:rsid w:val="000C7EF9"/>
    <w:rsid w:val="000D0244"/>
    <w:rsid w:val="000D14A7"/>
    <w:rsid w:val="000D150A"/>
    <w:rsid w:val="000D16D8"/>
    <w:rsid w:val="000D192F"/>
    <w:rsid w:val="000D1FDA"/>
    <w:rsid w:val="000D2366"/>
    <w:rsid w:val="000D2397"/>
    <w:rsid w:val="000D241A"/>
    <w:rsid w:val="000D269A"/>
    <w:rsid w:val="000D2711"/>
    <w:rsid w:val="000D30DF"/>
    <w:rsid w:val="000D333E"/>
    <w:rsid w:val="000D33F2"/>
    <w:rsid w:val="000D3A1E"/>
    <w:rsid w:val="000D41FF"/>
    <w:rsid w:val="000D4257"/>
    <w:rsid w:val="000D482B"/>
    <w:rsid w:val="000D4917"/>
    <w:rsid w:val="000D53EC"/>
    <w:rsid w:val="000D6334"/>
    <w:rsid w:val="000D6700"/>
    <w:rsid w:val="000D6B73"/>
    <w:rsid w:val="000D6F5E"/>
    <w:rsid w:val="000D7D6F"/>
    <w:rsid w:val="000E0212"/>
    <w:rsid w:val="000E069D"/>
    <w:rsid w:val="000E11E2"/>
    <w:rsid w:val="000E201D"/>
    <w:rsid w:val="000E217B"/>
    <w:rsid w:val="000E2808"/>
    <w:rsid w:val="000E38EA"/>
    <w:rsid w:val="000E39BE"/>
    <w:rsid w:val="000E3BCF"/>
    <w:rsid w:val="000E4647"/>
    <w:rsid w:val="000E4D48"/>
    <w:rsid w:val="000E4FB4"/>
    <w:rsid w:val="000E5119"/>
    <w:rsid w:val="000E567F"/>
    <w:rsid w:val="000E59CB"/>
    <w:rsid w:val="000E5DCB"/>
    <w:rsid w:val="000E69E0"/>
    <w:rsid w:val="000E73A4"/>
    <w:rsid w:val="000E7A04"/>
    <w:rsid w:val="000F11AF"/>
    <w:rsid w:val="000F159D"/>
    <w:rsid w:val="000F243B"/>
    <w:rsid w:val="000F2D27"/>
    <w:rsid w:val="000F36D9"/>
    <w:rsid w:val="000F43B4"/>
    <w:rsid w:val="000F46CF"/>
    <w:rsid w:val="000F4762"/>
    <w:rsid w:val="000F52FC"/>
    <w:rsid w:val="000F6509"/>
    <w:rsid w:val="000F6748"/>
    <w:rsid w:val="000F7133"/>
    <w:rsid w:val="000F7190"/>
    <w:rsid w:val="000F7A86"/>
    <w:rsid w:val="000F7C54"/>
    <w:rsid w:val="00100397"/>
    <w:rsid w:val="0010081F"/>
    <w:rsid w:val="00100923"/>
    <w:rsid w:val="001011A9"/>
    <w:rsid w:val="001017C3"/>
    <w:rsid w:val="00101939"/>
    <w:rsid w:val="00101CD3"/>
    <w:rsid w:val="0010232C"/>
    <w:rsid w:val="00102488"/>
    <w:rsid w:val="00102D45"/>
    <w:rsid w:val="0010344E"/>
    <w:rsid w:val="00103939"/>
    <w:rsid w:val="00103977"/>
    <w:rsid w:val="00103CA3"/>
    <w:rsid w:val="00104C16"/>
    <w:rsid w:val="0010533A"/>
    <w:rsid w:val="00105E57"/>
    <w:rsid w:val="00105F10"/>
    <w:rsid w:val="001061C0"/>
    <w:rsid w:val="00106938"/>
    <w:rsid w:val="001069BE"/>
    <w:rsid w:val="00107B13"/>
    <w:rsid w:val="0011009F"/>
    <w:rsid w:val="00110582"/>
    <w:rsid w:val="0011081E"/>
    <w:rsid w:val="00110904"/>
    <w:rsid w:val="00110934"/>
    <w:rsid w:val="00110B8F"/>
    <w:rsid w:val="00111396"/>
    <w:rsid w:val="001128E9"/>
    <w:rsid w:val="0011365B"/>
    <w:rsid w:val="00113D91"/>
    <w:rsid w:val="0011514F"/>
    <w:rsid w:val="0011522B"/>
    <w:rsid w:val="001158A8"/>
    <w:rsid w:val="00115ED1"/>
    <w:rsid w:val="00116FB9"/>
    <w:rsid w:val="0011794D"/>
    <w:rsid w:val="001179C2"/>
    <w:rsid w:val="00120B95"/>
    <w:rsid w:val="001218F1"/>
    <w:rsid w:val="00121A43"/>
    <w:rsid w:val="001222C8"/>
    <w:rsid w:val="0012241C"/>
    <w:rsid w:val="001236B8"/>
    <w:rsid w:val="001247EA"/>
    <w:rsid w:val="00124FDE"/>
    <w:rsid w:val="001262EC"/>
    <w:rsid w:val="00126AF2"/>
    <w:rsid w:val="00126E49"/>
    <w:rsid w:val="00127203"/>
    <w:rsid w:val="00127690"/>
    <w:rsid w:val="00127A06"/>
    <w:rsid w:val="001300AE"/>
    <w:rsid w:val="00130948"/>
    <w:rsid w:val="00130F30"/>
    <w:rsid w:val="001312E9"/>
    <w:rsid w:val="00131779"/>
    <w:rsid w:val="00131C70"/>
    <w:rsid w:val="00132320"/>
    <w:rsid w:val="001323AF"/>
    <w:rsid w:val="00132D28"/>
    <w:rsid w:val="00133292"/>
    <w:rsid w:val="001336C0"/>
    <w:rsid w:val="0013390F"/>
    <w:rsid w:val="00133D98"/>
    <w:rsid w:val="00133FD1"/>
    <w:rsid w:val="001340ED"/>
    <w:rsid w:val="00134546"/>
    <w:rsid w:val="00134F2E"/>
    <w:rsid w:val="00134FF7"/>
    <w:rsid w:val="00135A44"/>
    <w:rsid w:val="001368F8"/>
    <w:rsid w:val="00136901"/>
    <w:rsid w:val="00137ADC"/>
    <w:rsid w:val="0014040A"/>
    <w:rsid w:val="00140744"/>
    <w:rsid w:val="00140757"/>
    <w:rsid w:val="00140D56"/>
    <w:rsid w:val="00140D63"/>
    <w:rsid w:val="00141341"/>
    <w:rsid w:val="001428A0"/>
    <w:rsid w:val="00143020"/>
    <w:rsid w:val="001434F4"/>
    <w:rsid w:val="00143607"/>
    <w:rsid w:val="00143657"/>
    <w:rsid w:val="001437C1"/>
    <w:rsid w:val="00144073"/>
    <w:rsid w:val="0014475D"/>
    <w:rsid w:val="00144DF6"/>
    <w:rsid w:val="001450A5"/>
    <w:rsid w:val="001452DF"/>
    <w:rsid w:val="00145A2F"/>
    <w:rsid w:val="00146049"/>
    <w:rsid w:val="001460F4"/>
    <w:rsid w:val="00146D3A"/>
    <w:rsid w:val="0015035C"/>
    <w:rsid w:val="001505A8"/>
    <w:rsid w:val="0015297D"/>
    <w:rsid w:val="00152A82"/>
    <w:rsid w:val="00153103"/>
    <w:rsid w:val="00153611"/>
    <w:rsid w:val="001537D1"/>
    <w:rsid w:val="00153F9C"/>
    <w:rsid w:val="00155710"/>
    <w:rsid w:val="001559B6"/>
    <w:rsid w:val="001559C2"/>
    <w:rsid w:val="00155A74"/>
    <w:rsid w:val="00156300"/>
    <w:rsid w:val="001566A9"/>
    <w:rsid w:val="001569F1"/>
    <w:rsid w:val="00157796"/>
    <w:rsid w:val="001578F5"/>
    <w:rsid w:val="0016071A"/>
    <w:rsid w:val="00160BFA"/>
    <w:rsid w:val="0016112C"/>
    <w:rsid w:val="00161612"/>
    <w:rsid w:val="00161765"/>
    <w:rsid w:val="00161C9E"/>
    <w:rsid w:val="00161D1A"/>
    <w:rsid w:val="001637D5"/>
    <w:rsid w:val="0016412B"/>
    <w:rsid w:val="0016455D"/>
    <w:rsid w:val="0016516A"/>
    <w:rsid w:val="001656E2"/>
    <w:rsid w:val="00165EC1"/>
    <w:rsid w:val="0016618D"/>
    <w:rsid w:val="001666D5"/>
    <w:rsid w:val="00166960"/>
    <w:rsid w:val="00166F91"/>
    <w:rsid w:val="0016736E"/>
    <w:rsid w:val="00167996"/>
    <w:rsid w:val="00167B63"/>
    <w:rsid w:val="001709F4"/>
    <w:rsid w:val="00170BBE"/>
    <w:rsid w:val="001710D4"/>
    <w:rsid w:val="00171B90"/>
    <w:rsid w:val="00172F07"/>
    <w:rsid w:val="00173991"/>
    <w:rsid w:val="00173D39"/>
    <w:rsid w:val="00173E32"/>
    <w:rsid w:val="00174262"/>
    <w:rsid w:val="001745AA"/>
    <w:rsid w:val="00174E69"/>
    <w:rsid w:val="0017520A"/>
    <w:rsid w:val="0017528B"/>
    <w:rsid w:val="00175C1C"/>
    <w:rsid w:val="00175CC2"/>
    <w:rsid w:val="00176A4A"/>
    <w:rsid w:val="00176AC0"/>
    <w:rsid w:val="00177677"/>
    <w:rsid w:val="00177BB9"/>
    <w:rsid w:val="0018093E"/>
    <w:rsid w:val="0018172D"/>
    <w:rsid w:val="00182164"/>
    <w:rsid w:val="00182F30"/>
    <w:rsid w:val="0018340C"/>
    <w:rsid w:val="0018353B"/>
    <w:rsid w:val="00183927"/>
    <w:rsid w:val="001839B3"/>
    <w:rsid w:val="00183BDC"/>
    <w:rsid w:val="0018420D"/>
    <w:rsid w:val="001845DD"/>
    <w:rsid w:val="00184C4E"/>
    <w:rsid w:val="0018501E"/>
    <w:rsid w:val="0018516A"/>
    <w:rsid w:val="001853A9"/>
    <w:rsid w:val="00185AD4"/>
    <w:rsid w:val="00185DAE"/>
    <w:rsid w:val="001865C7"/>
    <w:rsid w:val="00187167"/>
    <w:rsid w:val="00187512"/>
    <w:rsid w:val="00187BE7"/>
    <w:rsid w:val="00187D41"/>
    <w:rsid w:val="001900FF"/>
    <w:rsid w:val="001902F1"/>
    <w:rsid w:val="00190EE5"/>
    <w:rsid w:val="0019192E"/>
    <w:rsid w:val="00191A42"/>
    <w:rsid w:val="00191CD9"/>
    <w:rsid w:val="001925E9"/>
    <w:rsid w:val="00193416"/>
    <w:rsid w:val="00193C05"/>
    <w:rsid w:val="00195022"/>
    <w:rsid w:val="00195302"/>
    <w:rsid w:val="00195BFE"/>
    <w:rsid w:val="00195EA6"/>
    <w:rsid w:val="001964B7"/>
    <w:rsid w:val="00196709"/>
    <w:rsid w:val="00196730"/>
    <w:rsid w:val="00196798"/>
    <w:rsid w:val="001968CE"/>
    <w:rsid w:val="001A008D"/>
    <w:rsid w:val="001A048A"/>
    <w:rsid w:val="001A0A22"/>
    <w:rsid w:val="001A1B3A"/>
    <w:rsid w:val="001A1DAC"/>
    <w:rsid w:val="001A22FC"/>
    <w:rsid w:val="001A2490"/>
    <w:rsid w:val="001A2D0D"/>
    <w:rsid w:val="001A2E20"/>
    <w:rsid w:val="001A2F06"/>
    <w:rsid w:val="001A3653"/>
    <w:rsid w:val="001A3B6C"/>
    <w:rsid w:val="001A3D6E"/>
    <w:rsid w:val="001A48DD"/>
    <w:rsid w:val="001A48EF"/>
    <w:rsid w:val="001A4AB1"/>
    <w:rsid w:val="001A5152"/>
    <w:rsid w:val="001A52A4"/>
    <w:rsid w:val="001A550F"/>
    <w:rsid w:val="001A5CAF"/>
    <w:rsid w:val="001A6201"/>
    <w:rsid w:val="001A6270"/>
    <w:rsid w:val="001A7912"/>
    <w:rsid w:val="001A7E2B"/>
    <w:rsid w:val="001B00B2"/>
    <w:rsid w:val="001B02B5"/>
    <w:rsid w:val="001B02F5"/>
    <w:rsid w:val="001B0434"/>
    <w:rsid w:val="001B08FF"/>
    <w:rsid w:val="001B0BA6"/>
    <w:rsid w:val="001B0CC5"/>
    <w:rsid w:val="001B107E"/>
    <w:rsid w:val="001B1C28"/>
    <w:rsid w:val="001B1F68"/>
    <w:rsid w:val="001B20E5"/>
    <w:rsid w:val="001B22EE"/>
    <w:rsid w:val="001B2A61"/>
    <w:rsid w:val="001B2B42"/>
    <w:rsid w:val="001B3017"/>
    <w:rsid w:val="001B3522"/>
    <w:rsid w:val="001B362B"/>
    <w:rsid w:val="001B362E"/>
    <w:rsid w:val="001B3A8A"/>
    <w:rsid w:val="001B46F1"/>
    <w:rsid w:val="001B4739"/>
    <w:rsid w:val="001B4B6B"/>
    <w:rsid w:val="001B57DA"/>
    <w:rsid w:val="001B5AD5"/>
    <w:rsid w:val="001B613C"/>
    <w:rsid w:val="001B6863"/>
    <w:rsid w:val="001B6947"/>
    <w:rsid w:val="001C009C"/>
    <w:rsid w:val="001C072E"/>
    <w:rsid w:val="001C108B"/>
    <w:rsid w:val="001C10EE"/>
    <w:rsid w:val="001C1455"/>
    <w:rsid w:val="001C19DC"/>
    <w:rsid w:val="001C1A62"/>
    <w:rsid w:val="001C222A"/>
    <w:rsid w:val="001C23BC"/>
    <w:rsid w:val="001C2793"/>
    <w:rsid w:val="001C281D"/>
    <w:rsid w:val="001C294B"/>
    <w:rsid w:val="001C370B"/>
    <w:rsid w:val="001C3EE0"/>
    <w:rsid w:val="001C415D"/>
    <w:rsid w:val="001C4D12"/>
    <w:rsid w:val="001C552C"/>
    <w:rsid w:val="001C5947"/>
    <w:rsid w:val="001C61D5"/>
    <w:rsid w:val="001C688A"/>
    <w:rsid w:val="001C6AE1"/>
    <w:rsid w:val="001C759F"/>
    <w:rsid w:val="001C75EF"/>
    <w:rsid w:val="001C78CD"/>
    <w:rsid w:val="001C7BCC"/>
    <w:rsid w:val="001C7E99"/>
    <w:rsid w:val="001C7F87"/>
    <w:rsid w:val="001D0531"/>
    <w:rsid w:val="001D05A6"/>
    <w:rsid w:val="001D05A8"/>
    <w:rsid w:val="001D0B88"/>
    <w:rsid w:val="001D0DBD"/>
    <w:rsid w:val="001D0EBB"/>
    <w:rsid w:val="001D25E9"/>
    <w:rsid w:val="001D2C60"/>
    <w:rsid w:val="001D4280"/>
    <w:rsid w:val="001D4905"/>
    <w:rsid w:val="001D5007"/>
    <w:rsid w:val="001D5674"/>
    <w:rsid w:val="001D6359"/>
    <w:rsid w:val="001D6A57"/>
    <w:rsid w:val="001D7118"/>
    <w:rsid w:val="001D7C21"/>
    <w:rsid w:val="001E0516"/>
    <w:rsid w:val="001E05CC"/>
    <w:rsid w:val="001E0D64"/>
    <w:rsid w:val="001E11AA"/>
    <w:rsid w:val="001E1D22"/>
    <w:rsid w:val="001E1DEC"/>
    <w:rsid w:val="001E21C6"/>
    <w:rsid w:val="001E22C1"/>
    <w:rsid w:val="001E2DE8"/>
    <w:rsid w:val="001E2EEE"/>
    <w:rsid w:val="001E38AD"/>
    <w:rsid w:val="001E3D5A"/>
    <w:rsid w:val="001E3FB4"/>
    <w:rsid w:val="001E4C75"/>
    <w:rsid w:val="001E5251"/>
    <w:rsid w:val="001E591B"/>
    <w:rsid w:val="001E5D0F"/>
    <w:rsid w:val="001E65D1"/>
    <w:rsid w:val="001E66D8"/>
    <w:rsid w:val="001F0103"/>
    <w:rsid w:val="001F017A"/>
    <w:rsid w:val="001F022E"/>
    <w:rsid w:val="001F100A"/>
    <w:rsid w:val="001F18ED"/>
    <w:rsid w:val="001F19D7"/>
    <w:rsid w:val="001F1B65"/>
    <w:rsid w:val="001F2C89"/>
    <w:rsid w:val="001F3573"/>
    <w:rsid w:val="001F381E"/>
    <w:rsid w:val="001F3F0E"/>
    <w:rsid w:val="001F43DE"/>
    <w:rsid w:val="001F45CB"/>
    <w:rsid w:val="001F4E12"/>
    <w:rsid w:val="001F508E"/>
    <w:rsid w:val="001F5EE8"/>
    <w:rsid w:val="001F73BB"/>
    <w:rsid w:val="001F748F"/>
    <w:rsid w:val="001F75C0"/>
    <w:rsid w:val="001F7624"/>
    <w:rsid w:val="001F7A36"/>
    <w:rsid w:val="001F7CF4"/>
    <w:rsid w:val="00200112"/>
    <w:rsid w:val="00200635"/>
    <w:rsid w:val="00200B8D"/>
    <w:rsid w:val="00200C09"/>
    <w:rsid w:val="0020109F"/>
    <w:rsid w:val="00201261"/>
    <w:rsid w:val="00201DDE"/>
    <w:rsid w:val="002021CE"/>
    <w:rsid w:val="00202BE9"/>
    <w:rsid w:val="00203D11"/>
    <w:rsid w:val="0020426D"/>
    <w:rsid w:val="002043C1"/>
    <w:rsid w:val="002049CE"/>
    <w:rsid w:val="00204A44"/>
    <w:rsid w:val="00205104"/>
    <w:rsid w:val="00205CDB"/>
    <w:rsid w:val="002074CA"/>
    <w:rsid w:val="00207B41"/>
    <w:rsid w:val="00207BF9"/>
    <w:rsid w:val="002114C3"/>
    <w:rsid w:val="00212D23"/>
    <w:rsid w:val="00213266"/>
    <w:rsid w:val="0021334D"/>
    <w:rsid w:val="00213B63"/>
    <w:rsid w:val="00213E17"/>
    <w:rsid w:val="00213EF5"/>
    <w:rsid w:val="00213FD0"/>
    <w:rsid w:val="002141BE"/>
    <w:rsid w:val="0021487E"/>
    <w:rsid w:val="00214A15"/>
    <w:rsid w:val="00214A4F"/>
    <w:rsid w:val="00214CC2"/>
    <w:rsid w:val="00214CD9"/>
    <w:rsid w:val="00215323"/>
    <w:rsid w:val="002157E5"/>
    <w:rsid w:val="00216B5E"/>
    <w:rsid w:val="00216C48"/>
    <w:rsid w:val="00217698"/>
    <w:rsid w:val="00217CBB"/>
    <w:rsid w:val="00217F98"/>
    <w:rsid w:val="00217FC0"/>
    <w:rsid w:val="00220622"/>
    <w:rsid w:val="0022077A"/>
    <w:rsid w:val="00221341"/>
    <w:rsid w:val="00221B02"/>
    <w:rsid w:val="00221D1E"/>
    <w:rsid w:val="002221B9"/>
    <w:rsid w:val="00222270"/>
    <w:rsid w:val="002222E1"/>
    <w:rsid w:val="002223CB"/>
    <w:rsid w:val="00222449"/>
    <w:rsid w:val="002231AB"/>
    <w:rsid w:val="00223F07"/>
    <w:rsid w:val="002247EE"/>
    <w:rsid w:val="00224C42"/>
    <w:rsid w:val="00225268"/>
    <w:rsid w:val="0022556D"/>
    <w:rsid w:val="002256F2"/>
    <w:rsid w:val="00226798"/>
    <w:rsid w:val="002268AC"/>
    <w:rsid w:val="00227114"/>
    <w:rsid w:val="002273BB"/>
    <w:rsid w:val="002278A9"/>
    <w:rsid w:val="00227BE0"/>
    <w:rsid w:val="00227CCE"/>
    <w:rsid w:val="002303E5"/>
    <w:rsid w:val="0023054D"/>
    <w:rsid w:val="00230A27"/>
    <w:rsid w:val="002310C9"/>
    <w:rsid w:val="002319F5"/>
    <w:rsid w:val="00232BC7"/>
    <w:rsid w:val="00232DE7"/>
    <w:rsid w:val="00234036"/>
    <w:rsid w:val="002340E5"/>
    <w:rsid w:val="0023435C"/>
    <w:rsid w:val="00234579"/>
    <w:rsid w:val="00234BA3"/>
    <w:rsid w:val="00234F02"/>
    <w:rsid w:val="00235BF6"/>
    <w:rsid w:val="00235C42"/>
    <w:rsid w:val="00236215"/>
    <w:rsid w:val="00236372"/>
    <w:rsid w:val="0023637B"/>
    <w:rsid w:val="00236A06"/>
    <w:rsid w:val="0023711B"/>
    <w:rsid w:val="0023772C"/>
    <w:rsid w:val="00237769"/>
    <w:rsid w:val="002377FF"/>
    <w:rsid w:val="00240ED4"/>
    <w:rsid w:val="00241043"/>
    <w:rsid w:val="00241B5E"/>
    <w:rsid w:val="00241C8F"/>
    <w:rsid w:val="00242041"/>
    <w:rsid w:val="0024216E"/>
    <w:rsid w:val="00242199"/>
    <w:rsid w:val="002421B3"/>
    <w:rsid w:val="002423F3"/>
    <w:rsid w:val="00242CEF"/>
    <w:rsid w:val="00243712"/>
    <w:rsid w:val="0024550A"/>
    <w:rsid w:val="0024683E"/>
    <w:rsid w:val="002468D5"/>
    <w:rsid w:val="00246EA9"/>
    <w:rsid w:val="00247CA8"/>
    <w:rsid w:val="00247EA2"/>
    <w:rsid w:val="00250255"/>
    <w:rsid w:val="002510D5"/>
    <w:rsid w:val="002517DF"/>
    <w:rsid w:val="0025186C"/>
    <w:rsid w:val="00251BE2"/>
    <w:rsid w:val="00251E7D"/>
    <w:rsid w:val="00253296"/>
    <w:rsid w:val="00253792"/>
    <w:rsid w:val="002546D3"/>
    <w:rsid w:val="0025490D"/>
    <w:rsid w:val="00254A2D"/>
    <w:rsid w:val="00254A6C"/>
    <w:rsid w:val="00255067"/>
    <w:rsid w:val="00255C4C"/>
    <w:rsid w:val="00255F95"/>
    <w:rsid w:val="0025628F"/>
    <w:rsid w:val="00256380"/>
    <w:rsid w:val="00256454"/>
    <w:rsid w:val="0025654F"/>
    <w:rsid w:val="00256588"/>
    <w:rsid w:val="00256DE8"/>
    <w:rsid w:val="00256EE1"/>
    <w:rsid w:val="00257096"/>
    <w:rsid w:val="0025765F"/>
    <w:rsid w:val="0025771A"/>
    <w:rsid w:val="00257A68"/>
    <w:rsid w:val="00257B7B"/>
    <w:rsid w:val="00260258"/>
    <w:rsid w:val="00260F3D"/>
    <w:rsid w:val="0026173E"/>
    <w:rsid w:val="002624BC"/>
    <w:rsid w:val="00262850"/>
    <w:rsid w:val="00262D42"/>
    <w:rsid w:val="00262DC7"/>
    <w:rsid w:val="002639FE"/>
    <w:rsid w:val="00263EE8"/>
    <w:rsid w:val="0026493A"/>
    <w:rsid w:val="00264A65"/>
    <w:rsid w:val="00264AA2"/>
    <w:rsid w:val="0026517C"/>
    <w:rsid w:val="002652DC"/>
    <w:rsid w:val="00265518"/>
    <w:rsid w:val="00265581"/>
    <w:rsid w:val="00265DAC"/>
    <w:rsid w:val="00265F9D"/>
    <w:rsid w:val="002660CE"/>
    <w:rsid w:val="002662B7"/>
    <w:rsid w:val="00266A72"/>
    <w:rsid w:val="00266A88"/>
    <w:rsid w:val="00266ACD"/>
    <w:rsid w:val="00266C64"/>
    <w:rsid w:val="00267139"/>
    <w:rsid w:val="0026749E"/>
    <w:rsid w:val="002676F4"/>
    <w:rsid w:val="00267857"/>
    <w:rsid w:val="00267B79"/>
    <w:rsid w:val="00267C97"/>
    <w:rsid w:val="002705B8"/>
    <w:rsid w:val="0027084E"/>
    <w:rsid w:val="00270E06"/>
    <w:rsid w:val="002712E0"/>
    <w:rsid w:val="00271B02"/>
    <w:rsid w:val="002724A2"/>
    <w:rsid w:val="00272A13"/>
    <w:rsid w:val="00272FA1"/>
    <w:rsid w:val="0027350A"/>
    <w:rsid w:val="00273AA7"/>
    <w:rsid w:val="00273DEF"/>
    <w:rsid w:val="0027403D"/>
    <w:rsid w:val="002742C8"/>
    <w:rsid w:val="0027491D"/>
    <w:rsid w:val="00274ACC"/>
    <w:rsid w:val="00274C14"/>
    <w:rsid w:val="00274EF8"/>
    <w:rsid w:val="00275117"/>
    <w:rsid w:val="0027538E"/>
    <w:rsid w:val="002758FA"/>
    <w:rsid w:val="00275D18"/>
    <w:rsid w:val="0027632A"/>
    <w:rsid w:val="002763B3"/>
    <w:rsid w:val="002773BD"/>
    <w:rsid w:val="00277F9D"/>
    <w:rsid w:val="0028018A"/>
    <w:rsid w:val="002806D0"/>
    <w:rsid w:val="002808E2"/>
    <w:rsid w:val="002810BC"/>
    <w:rsid w:val="002810F4"/>
    <w:rsid w:val="00283B5D"/>
    <w:rsid w:val="00283EFB"/>
    <w:rsid w:val="002840C5"/>
    <w:rsid w:val="00284689"/>
    <w:rsid w:val="002846C3"/>
    <w:rsid w:val="00284902"/>
    <w:rsid w:val="00285002"/>
    <w:rsid w:val="002853D7"/>
    <w:rsid w:val="00285B57"/>
    <w:rsid w:val="00285C34"/>
    <w:rsid w:val="002861A6"/>
    <w:rsid w:val="00286B9D"/>
    <w:rsid w:val="00286D29"/>
    <w:rsid w:val="00287A1B"/>
    <w:rsid w:val="00287CF6"/>
    <w:rsid w:val="00290332"/>
    <w:rsid w:val="002904D8"/>
    <w:rsid w:val="0029066F"/>
    <w:rsid w:val="00290A6B"/>
    <w:rsid w:val="00290CC8"/>
    <w:rsid w:val="00290F9B"/>
    <w:rsid w:val="00290FCC"/>
    <w:rsid w:val="00291C89"/>
    <w:rsid w:val="002920B6"/>
    <w:rsid w:val="00292205"/>
    <w:rsid w:val="0029231B"/>
    <w:rsid w:val="00292B9D"/>
    <w:rsid w:val="00292C3A"/>
    <w:rsid w:val="00293D90"/>
    <w:rsid w:val="00293EDF"/>
    <w:rsid w:val="002940E3"/>
    <w:rsid w:val="00294302"/>
    <w:rsid w:val="00294818"/>
    <w:rsid w:val="0029512F"/>
    <w:rsid w:val="00295235"/>
    <w:rsid w:val="0029542D"/>
    <w:rsid w:val="00295D1D"/>
    <w:rsid w:val="00295EE8"/>
    <w:rsid w:val="0029606A"/>
    <w:rsid w:val="00296092"/>
    <w:rsid w:val="002967D4"/>
    <w:rsid w:val="002968F2"/>
    <w:rsid w:val="00296A6E"/>
    <w:rsid w:val="00296E08"/>
    <w:rsid w:val="0029795A"/>
    <w:rsid w:val="00297B8D"/>
    <w:rsid w:val="00297C03"/>
    <w:rsid w:val="002A00B4"/>
    <w:rsid w:val="002A045E"/>
    <w:rsid w:val="002A10AF"/>
    <w:rsid w:val="002A1E91"/>
    <w:rsid w:val="002A2053"/>
    <w:rsid w:val="002A2496"/>
    <w:rsid w:val="002A26C2"/>
    <w:rsid w:val="002A2CD8"/>
    <w:rsid w:val="002A31C6"/>
    <w:rsid w:val="002A378C"/>
    <w:rsid w:val="002A39EC"/>
    <w:rsid w:val="002A3AA5"/>
    <w:rsid w:val="002A3D2A"/>
    <w:rsid w:val="002A4742"/>
    <w:rsid w:val="002A47E3"/>
    <w:rsid w:val="002A60C2"/>
    <w:rsid w:val="002A66F6"/>
    <w:rsid w:val="002A677A"/>
    <w:rsid w:val="002A68CB"/>
    <w:rsid w:val="002A6A4B"/>
    <w:rsid w:val="002B1B62"/>
    <w:rsid w:val="002B1E1B"/>
    <w:rsid w:val="002B2212"/>
    <w:rsid w:val="002B2758"/>
    <w:rsid w:val="002B29D3"/>
    <w:rsid w:val="002B2FCD"/>
    <w:rsid w:val="002B317E"/>
    <w:rsid w:val="002B329A"/>
    <w:rsid w:val="002B3335"/>
    <w:rsid w:val="002B34EB"/>
    <w:rsid w:val="002B3850"/>
    <w:rsid w:val="002B3C20"/>
    <w:rsid w:val="002B483F"/>
    <w:rsid w:val="002B4A36"/>
    <w:rsid w:val="002B4B32"/>
    <w:rsid w:val="002B4BCC"/>
    <w:rsid w:val="002B568D"/>
    <w:rsid w:val="002B59BE"/>
    <w:rsid w:val="002B6008"/>
    <w:rsid w:val="002B62A1"/>
    <w:rsid w:val="002B7252"/>
    <w:rsid w:val="002B7332"/>
    <w:rsid w:val="002B78CD"/>
    <w:rsid w:val="002C01FC"/>
    <w:rsid w:val="002C03B8"/>
    <w:rsid w:val="002C18DB"/>
    <w:rsid w:val="002C1EFD"/>
    <w:rsid w:val="002C238E"/>
    <w:rsid w:val="002C2C93"/>
    <w:rsid w:val="002C2E2A"/>
    <w:rsid w:val="002C3577"/>
    <w:rsid w:val="002C363F"/>
    <w:rsid w:val="002C3A31"/>
    <w:rsid w:val="002C3FFA"/>
    <w:rsid w:val="002C4589"/>
    <w:rsid w:val="002C4E25"/>
    <w:rsid w:val="002C4F8E"/>
    <w:rsid w:val="002C5886"/>
    <w:rsid w:val="002C5BBE"/>
    <w:rsid w:val="002C69F3"/>
    <w:rsid w:val="002C6E62"/>
    <w:rsid w:val="002C719E"/>
    <w:rsid w:val="002C770B"/>
    <w:rsid w:val="002D00E5"/>
    <w:rsid w:val="002D0E41"/>
    <w:rsid w:val="002D12AB"/>
    <w:rsid w:val="002D1A78"/>
    <w:rsid w:val="002D1E41"/>
    <w:rsid w:val="002D3526"/>
    <w:rsid w:val="002D365E"/>
    <w:rsid w:val="002D3726"/>
    <w:rsid w:val="002D38C1"/>
    <w:rsid w:val="002D3B97"/>
    <w:rsid w:val="002D3C46"/>
    <w:rsid w:val="002D4523"/>
    <w:rsid w:val="002D4AB4"/>
    <w:rsid w:val="002D4C53"/>
    <w:rsid w:val="002D4CA4"/>
    <w:rsid w:val="002D50DE"/>
    <w:rsid w:val="002D7001"/>
    <w:rsid w:val="002D71BA"/>
    <w:rsid w:val="002D720B"/>
    <w:rsid w:val="002D7ED9"/>
    <w:rsid w:val="002E04BC"/>
    <w:rsid w:val="002E0BA4"/>
    <w:rsid w:val="002E0DC0"/>
    <w:rsid w:val="002E0F71"/>
    <w:rsid w:val="002E11E1"/>
    <w:rsid w:val="002E1200"/>
    <w:rsid w:val="002E1D3C"/>
    <w:rsid w:val="002E1F27"/>
    <w:rsid w:val="002E1FEF"/>
    <w:rsid w:val="002E224E"/>
    <w:rsid w:val="002E33F9"/>
    <w:rsid w:val="002E3501"/>
    <w:rsid w:val="002E3942"/>
    <w:rsid w:val="002E3BAD"/>
    <w:rsid w:val="002E3E63"/>
    <w:rsid w:val="002E48E2"/>
    <w:rsid w:val="002E4CBB"/>
    <w:rsid w:val="002E4E92"/>
    <w:rsid w:val="002E4FC7"/>
    <w:rsid w:val="002E59E0"/>
    <w:rsid w:val="002E5E94"/>
    <w:rsid w:val="002E6435"/>
    <w:rsid w:val="002E644F"/>
    <w:rsid w:val="002E66F9"/>
    <w:rsid w:val="002E6A98"/>
    <w:rsid w:val="002E6D3B"/>
    <w:rsid w:val="002E7153"/>
    <w:rsid w:val="002E7608"/>
    <w:rsid w:val="002F017C"/>
    <w:rsid w:val="002F0381"/>
    <w:rsid w:val="002F0426"/>
    <w:rsid w:val="002F0E8B"/>
    <w:rsid w:val="002F1461"/>
    <w:rsid w:val="002F1B76"/>
    <w:rsid w:val="002F24E0"/>
    <w:rsid w:val="002F283D"/>
    <w:rsid w:val="002F2A00"/>
    <w:rsid w:val="002F2C53"/>
    <w:rsid w:val="002F317E"/>
    <w:rsid w:val="002F3232"/>
    <w:rsid w:val="002F332B"/>
    <w:rsid w:val="002F37D6"/>
    <w:rsid w:val="002F395F"/>
    <w:rsid w:val="002F446E"/>
    <w:rsid w:val="002F4545"/>
    <w:rsid w:val="002F461F"/>
    <w:rsid w:val="002F4629"/>
    <w:rsid w:val="002F487F"/>
    <w:rsid w:val="002F4F5E"/>
    <w:rsid w:val="002F4FC5"/>
    <w:rsid w:val="002F5541"/>
    <w:rsid w:val="002F5686"/>
    <w:rsid w:val="002F5B05"/>
    <w:rsid w:val="002F60EA"/>
    <w:rsid w:val="002F620B"/>
    <w:rsid w:val="002F66AB"/>
    <w:rsid w:val="002F68AB"/>
    <w:rsid w:val="002F6C6D"/>
    <w:rsid w:val="002F6D73"/>
    <w:rsid w:val="002F6EF9"/>
    <w:rsid w:val="002F709B"/>
    <w:rsid w:val="002F72AC"/>
    <w:rsid w:val="002F7376"/>
    <w:rsid w:val="002F75EF"/>
    <w:rsid w:val="002F7795"/>
    <w:rsid w:val="002F7862"/>
    <w:rsid w:val="002F79AE"/>
    <w:rsid w:val="00300186"/>
    <w:rsid w:val="0030029C"/>
    <w:rsid w:val="003005AB"/>
    <w:rsid w:val="003006A3"/>
    <w:rsid w:val="0030090B"/>
    <w:rsid w:val="00300A90"/>
    <w:rsid w:val="00300D7C"/>
    <w:rsid w:val="003018F1"/>
    <w:rsid w:val="00301AE1"/>
    <w:rsid w:val="00302116"/>
    <w:rsid w:val="00303100"/>
    <w:rsid w:val="003031F6"/>
    <w:rsid w:val="003036AD"/>
    <w:rsid w:val="00304296"/>
    <w:rsid w:val="003042B3"/>
    <w:rsid w:val="0030430D"/>
    <w:rsid w:val="00304781"/>
    <w:rsid w:val="00305181"/>
    <w:rsid w:val="00305EDE"/>
    <w:rsid w:val="003061CB"/>
    <w:rsid w:val="0030636B"/>
    <w:rsid w:val="00306588"/>
    <w:rsid w:val="00306841"/>
    <w:rsid w:val="00306D76"/>
    <w:rsid w:val="00306E60"/>
    <w:rsid w:val="00307439"/>
    <w:rsid w:val="00307CC4"/>
    <w:rsid w:val="00307E80"/>
    <w:rsid w:val="00307F49"/>
    <w:rsid w:val="00310322"/>
    <w:rsid w:val="00311D14"/>
    <w:rsid w:val="00311D71"/>
    <w:rsid w:val="003123C4"/>
    <w:rsid w:val="00312A3A"/>
    <w:rsid w:val="003133FC"/>
    <w:rsid w:val="00313853"/>
    <w:rsid w:val="00313C39"/>
    <w:rsid w:val="00314BB4"/>
    <w:rsid w:val="00315181"/>
    <w:rsid w:val="00315935"/>
    <w:rsid w:val="00315975"/>
    <w:rsid w:val="00315EFA"/>
    <w:rsid w:val="0031617D"/>
    <w:rsid w:val="00317E5B"/>
    <w:rsid w:val="0032015D"/>
    <w:rsid w:val="0032145D"/>
    <w:rsid w:val="00321C79"/>
    <w:rsid w:val="00321F0B"/>
    <w:rsid w:val="00322538"/>
    <w:rsid w:val="00322E06"/>
    <w:rsid w:val="0032414A"/>
    <w:rsid w:val="00324F90"/>
    <w:rsid w:val="00325461"/>
    <w:rsid w:val="00325A51"/>
    <w:rsid w:val="00325C36"/>
    <w:rsid w:val="00325DE9"/>
    <w:rsid w:val="00326195"/>
    <w:rsid w:val="0032696F"/>
    <w:rsid w:val="0032757B"/>
    <w:rsid w:val="00330909"/>
    <w:rsid w:val="00330C20"/>
    <w:rsid w:val="003311C7"/>
    <w:rsid w:val="00332D89"/>
    <w:rsid w:val="00333017"/>
    <w:rsid w:val="00333822"/>
    <w:rsid w:val="00333943"/>
    <w:rsid w:val="0033420B"/>
    <w:rsid w:val="00335228"/>
    <w:rsid w:val="00335B81"/>
    <w:rsid w:val="00335C89"/>
    <w:rsid w:val="00335DF4"/>
    <w:rsid w:val="003367B5"/>
    <w:rsid w:val="00340EC1"/>
    <w:rsid w:val="0034131B"/>
    <w:rsid w:val="00341349"/>
    <w:rsid w:val="00341B7A"/>
    <w:rsid w:val="00341E1C"/>
    <w:rsid w:val="00341FA4"/>
    <w:rsid w:val="003424FC"/>
    <w:rsid w:val="00342F01"/>
    <w:rsid w:val="00343DA1"/>
    <w:rsid w:val="003443AF"/>
    <w:rsid w:val="00344602"/>
    <w:rsid w:val="003452E8"/>
    <w:rsid w:val="003456F7"/>
    <w:rsid w:val="003461BF"/>
    <w:rsid w:val="0034678C"/>
    <w:rsid w:val="00346A3D"/>
    <w:rsid w:val="00346BF2"/>
    <w:rsid w:val="003471FE"/>
    <w:rsid w:val="003472F8"/>
    <w:rsid w:val="0034771F"/>
    <w:rsid w:val="0034784B"/>
    <w:rsid w:val="00347AF9"/>
    <w:rsid w:val="00347B8F"/>
    <w:rsid w:val="00347ED4"/>
    <w:rsid w:val="00347FAB"/>
    <w:rsid w:val="003503FD"/>
    <w:rsid w:val="00350911"/>
    <w:rsid w:val="00351522"/>
    <w:rsid w:val="0035183C"/>
    <w:rsid w:val="00351D39"/>
    <w:rsid w:val="00352F8A"/>
    <w:rsid w:val="003533A1"/>
    <w:rsid w:val="003538F2"/>
    <w:rsid w:val="00353906"/>
    <w:rsid w:val="003547D8"/>
    <w:rsid w:val="003552C8"/>
    <w:rsid w:val="003553AF"/>
    <w:rsid w:val="003556BF"/>
    <w:rsid w:val="00355CA3"/>
    <w:rsid w:val="0035618C"/>
    <w:rsid w:val="003567B8"/>
    <w:rsid w:val="00356957"/>
    <w:rsid w:val="00356B05"/>
    <w:rsid w:val="00356D8D"/>
    <w:rsid w:val="003572B9"/>
    <w:rsid w:val="00357EF8"/>
    <w:rsid w:val="00360329"/>
    <w:rsid w:val="003603F5"/>
    <w:rsid w:val="00360473"/>
    <w:rsid w:val="00361BCB"/>
    <w:rsid w:val="003623A2"/>
    <w:rsid w:val="00362E03"/>
    <w:rsid w:val="003643B9"/>
    <w:rsid w:val="0036577E"/>
    <w:rsid w:val="00366056"/>
    <w:rsid w:val="003662F5"/>
    <w:rsid w:val="00367835"/>
    <w:rsid w:val="00367885"/>
    <w:rsid w:val="00367C3B"/>
    <w:rsid w:val="00370F3A"/>
    <w:rsid w:val="0037133D"/>
    <w:rsid w:val="00371394"/>
    <w:rsid w:val="0037154A"/>
    <w:rsid w:val="0037172A"/>
    <w:rsid w:val="0037221E"/>
    <w:rsid w:val="0037284A"/>
    <w:rsid w:val="00372B7D"/>
    <w:rsid w:val="0037318F"/>
    <w:rsid w:val="003748B4"/>
    <w:rsid w:val="003748F1"/>
    <w:rsid w:val="00374B05"/>
    <w:rsid w:val="0037606F"/>
    <w:rsid w:val="00376494"/>
    <w:rsid w:val="00376721"/>
    <w:rsid w:val="00376EBE"/>
    <w:rsid w:val="0037799B"/>
    <w:rsid w:val="00377B34"/>
    <w:rsid w:val="00377CCF"/>
    <w:rsid w:val="00377D66"/>
    <w:rsid w:val="00380722"/>
    <w:rsid w:val="00380967"/>
    <w:rsid w:val="00380A23"/>
    <w:rsid w:val="00380AF9"/>
    <w:rsid w:val="00380B36"/>
    <w:rsid w:val="00380DAC"/>
    <w:rsid w:val="00380F3C"/>
    <w:rsid w:val="0038132E"/>
    <w:rsid w:val="00381855"/>
    <w:rsid w:val="00381F08"/>
    <w:rsid w:val="0038265D"/>
    <w:rsid w:val="00383235"/>
    <w:rsid w:val="00383827"/>
    <w:rsid w:val="00384793"/>
    <w:rsid w:val="00384BB8"/>
    <w:rsid w:val="00386688"/>
    <w:rsid w:val="00386AC6"/>
    <w:rsid w:val="00386C8E"/>
    <w:rsid w:val="00387359"/>
    <w:rsid w:val="00387A80"/>
    <w:rsid w:val="00387D6A"/>
    <w:rsid w:val="00387DEB"/>
    <w:rsid w:val="003901C8"/>
    <w:rsid w:val="00390B4E"/>
    <w:rsid w:val="00391386"/>
    <w:rsid w:val="00391917"/>
    <w:rsid w:val="00391A6B"/>
    <w:rsid w:val="00391DEB"/>
    <w:rsid w:val="00391F75"/>
    <w:rsid w:val="00392887"/>
    <w:rsid w:val="00392A5A"/>
    <w:rsid w:val="00392ACB"/>
    <w:rsid w:val="0039328E"/>
    <w:rsid w:val="00393FE1"/>
    <w:rsid w:val="003948DB"/>
    <w:rsid w:val="00394DBC"/>
    <w:rsid w:val="00394F46"/>
    <w:rsid w:val="0039570B"/>
    <w:rsid w:val="00396136"/>
    <w:rsid w:val="003966E5"/>
    <w:rsid w:val="00396896"/>
    <w:rsid w:val="0039708E"/>
    <w:rsid w:val="003971BB"/>
    <w:rsid w:val="00397439"/>
    <w:rsid w:val="00397A5B"/>
    <w:rsid w:val="00397C65"/>
    <w:rsid w:val="003A025D"/>
    <w:rsid w:val="003A0BAC"/>
    <w:rsid w:val="003A1FDE"/>
    <w:rsid w:val="003A304B"/>
    <w:rsid w:val="003A3961"/>
    <w:rsid w:val="003A3A08"/>
    <w:rsid w:val="003A4073"/>
    <w:rsid w:val="003A4859"/>
    <w:rsid w:val="003A4CE1"/>
    <w:rsid w:val="003A4E1A"/>
    <w:rsid w:val="003A4FB1"/>
    <w:rsid w:val="003A53C7"/>
    <w:rsid w:val="003A585D"/>
    <w:rsid w:val="003A67D4"/>
    <w:rsid w:val="003A6923"/>
    <w:rsid w:val="003A6CDC"/>
    <w:rsid w:val="003A73B5"/>
    <w:rsid w:val="003A7DB4"/>
    <w:rsid w:val="003A7DC8"/>
    <w:rsid w:val="003B01D6"/>
    <w:rsid w:val="003B027F"/>
    <w:rsid w:val="003B052C"/>
    <w:rsid w:val="003B0D82"/>
    <w:rsid w:val="003B162D"/>
    <w:rsid w:val="003B1AD7"/>
    <w:rsid w:val="003B281E"/>
    <w:rsid w:val="003B2915"/>
    <w:rsid w:val="003B2F8C"/>
    <w:rsid w:val="003B3216"/>
    <w:rsid w:val="003B4A01"/>
    <w:rsid w:val="003B601A"/>
    <w:rsid w:val="003B6031"/>
    <w:rsid w:val="003B7C97"/>
    <w:rsid w:val="003C0415"/>
    <w:rsid w:val="003C16EF"/>
    <w:rsid w:val="003C1B18"/>
    <w:rsid w:val="003C1BF4"/>
    <w:rsid w:val="003C2507"/>
    <w:rsid w:val="003C28F9"/>
    <w:rsid w:val="003C2CE4"/>
    <w:rsid w:val="003C30BC"/>
    <w:rsid w:val="003C30C4"/>
    <w:rsid w:val="003C450D"/>
    <w:rsid w:val="003C4A3A"/>
    <w:rsid w:val="003C4AB0"/>
    <w:rsid w:val="003C5333"/>
    <w:rsid w:val="003C53ED"/>
    <w:rsid w:val="003C5C17"/>
    <w:rsid w:val="003C5E78"/>
    <w:rsid w:val="003C6136"/>
    <w:rsid w:val="003C683D"/>
    <w:rsid w:val="003C69C6"/>
    <w:rsid w:val="003C7395"/>
    <w:rsid w:val="003C7AB6"/>
    <w:rsid w:val="003D0282"/>
    <w:rsid w:val="003D0C28"/>
    <w:rsid w:val="003D0E0F"/>
    <w:rsid w:val="003D1509"/>
    <w:rsid w:val="003D1D49"/>
    <w:rsid w:val="003D2121"/>
    <w:rsid w:val="003D229C"/>
    <w:rsid w:val="003D25AD"/>
    <w:rsid w:val="003D267B"/>
    <w:rsid w:val="003D3A70"/>
    <w:rsid w:val="003D41EC"/>
    <w:rsid w:val="003D5500"/>
    <w:rsid w:val="003D562B"/>
    <w:rsid w:val="003D6474"/>
    <w:rsid w:val="003D6CEA"/>
    <w:rsid w:val="003D6E56"/>
    <w:rsid w:val="003D7000"/>
    <w:rsid w:val="003E0344"/>
    <w:rsid w:val="003E072B"/>
    <w:rsid w:val="003E0EA3"/>
    <w:rsid w:val="003E145F"/>
    <w:rsid w:val="003E14F0"/>
    <w:rsid w:val="003E1AB7"/>
    <w:rsid w:val="003E1FF8"/>
    <w:rsid w:val="003E3EBE"/>
    <w:rsid w:val="003E4A64"/>
    <w:rsid w:val="003E4B41"/>
    <w:rsid w:val="003E4D13"/>
    <w:rsid w:val="003E52FF"/>
    <w:rsid w:val="003E5329"/>
    <w:rsid w:val="003E67A8"/>
    <w:rsid w:val="003E764C"/>
    <w:rsid w:val="003E78FA"/>
    <w:rsid w:val="003E7934"/>
    <w:rsid w:val="003E7D1F"/>
    <w:rsid w:val="003F017C"/>
    <w:rsid w:val="003F088F"/>
    <w:rsid w:val="003F0994"/>
    <w:rsid w:val="003F1184"/>
    <w:rsid w:val="003F1585"/>
    <w:rsid w:val="003F21B9"/>
    <w:rsid w:val="003F2791"/>
    <w:rsid w:val="003F3933"/>
    <w:rsid w:val="003F3BB4"/>
    <w:rsid w:val="003F3D92"/>
    <w:rsid w:val="003F4045"/>
    <w:rsid w:val="003F41F6"/>
    <w:rsid w:val="003F4389"/>
    <w:rsid w:val="003F4673"/>
    <w:rsid w:val="003F4F09"/>
    <w:rsid w:val="003F51FC"/>
    <w:rsid w:val="003F6B34"/>
    <w:rsid w:val="003F6C8E"/>
    <w:rsid w:val="003F6D3A"/>
    <w:rsid w:val="003F6D42"/>
    <w:rsid w:val="003F6FC1"/>
    <w:rsid w:val="003F7125"/>
    <w:rsid w:val="003F7712"/>
    <w:rsid w:val="0040007B"/>
    <w:rsid w:val="0040064B"/>
    <w:rsid w:val="00400744"/>
    <w:rsid w:val="00400A2D"/>
    <w:rsid w:val="00400E35"/>
    <w:rsid w:val="00400FD6"/>
    <w:rsid w:val="00401168"/>
    <w:rsid w:val="004012E0"/>
    <w:rsid w:val="004018BC"/>
    <w:rsid w:val="00401B62"/>
    <w:rsid w:val="00402366"/>
    <w:rsid w:val="004028DF"/>
    <w:rsid w:val="00402BA4"/>
    <w:rsid w:val="0040308C"/>
    <w:rsid w:val="0040320F"/>
    <w:rsid w:val="004038A5"/>
    <w:rsid w:val="004039AC"/>
    <w:rsid w:val="00403A78"/>
    <w:rsid w:val="00403C19"/>
    <w:rsid w:val="00403C6A"/>
    <w:rsid w:val="00403D31"/>
    <w:rsid w:val="00404E57"/>
    <w:rsid w:val="00405208"/>
    <w:rsid w:val="0040541E"/>
    <w:rsid w:val="00405484"/>
    <w:rsid w:val="004055D0"/>
    <w:rsid w:val="00405742"/>
    <w:rsid w:val="00405B1F"/>
    <w:rsid w:val="00405B7F"/>
    <w:rsid w:val="004061E0"/>
    <w:rsid w:val="00406330"/>
    <w:rsid w:val="0040655D"/>
    <w:rsid w:val="00406570"/>
    <w:rsid w:val="00407D36"/>
    <w:rsid w:val="0041010C"/>
    <w:rsid w:val="004102B6"/>
    <w:rsid w:val="004102D2"/>
    <w:rsid w:val="004109F1"/>
    <w:rsid w:val="004114CB"/>
    <w:rsid w:val="00411DCB"/>
    <w:rsid w:val="00411E01"/>
    <w:rsid w:val="00411EBE"/>
    <w:rsid w:val="00412184"/>
    <w:rsid w:val="004124D4"/>
    <w:rsid w:val="004128D0"/>
    <w:rsid w:val="00412B06"/>
    <w:rsid w:val="00412ED6"/>
    <w:rsid w:val="00412FDC"/>
    <w:rsid w:val="00413362"/>
    <w:rsid w:val="0041368D"/>
    <w:rsid w:val="0041374A"/>
    <w:rsid w:val="0041381B"/>
    <w:rsid w:val="004141D7"/>
    <w:rsid w:val="00414686"/>
    <w:rsid w:val="00414AA2"/>
    <w:rsid w:val="00414D04"/>
    <w:rsid w:val="00414FD1"/>
    <w:rsid w:val="0041526B"/>
    <w:rsid w:val="00416A87"/>
    <w:rsid w:val="00417766"/>
    <w:rsid w:val="004178C4"/>
    <w:rsid w:val="00420BA3"/>
    <w:rsid w:val="00420D73"/>
    <w:rsid w:val="00420DDD"/>
    <w:rsid w:val="00420E32"/>
    <w:rsid w:val="00420F0D"/>
    <w:rsid w:val="00420FBF"/>
    <w:rsid w:val="004213F4"/>
    <w:rsid w:val="004218FA"/>
    <w:rsid w:val="00421B0C"/>
    <w:rsid w:val="0042324C"/>
    <w:rsid w:val="00424774"/>
    <w:rsid w:val="004247B1"/>
    <w:rsid w:val="00424931"/>
    <w:rsid w:val="00424B40"/>
    <w:rsid w:val="00424F89"/>
    <w:rsid w:val="0042523A"/>
    <w:rsid w:val="004253E3"/>
    <w:rsid w:val="00426741"/>
    <w:rsid w:val="00426881"/>
    <w:rsid w:val="00426F3E"/>
    <w:rsid w:val="00427085"/>
    <w:rsid w:val="004278C9"/>
    <w:rsid w:val="00427F38"/>
    <w:rsid w:val="004310C3"/>
    <w:rsid w:val="004314D7"/>
    <w:rsid w:val="004317D4"/>
    <w:rsid w:val="00431BAA"/>
    <w:rsid w:val="004322CD"/>
    <w:rsid w:val="00432591"/>
    <w:rsid w:val="00432909"/>
    <w:rsid w:val="00432DBA"/>
    <w:rsid w:val="00434445"/>
    <w:rsid w:val="00434799"/>
    <w:rsid w:val="00434950"/>
    <w:rsid w:val="00435632"/>
    <w:rsid w:val="004356A3"/>
    <w:rsid w:val="00435720"/>
    <w:rsid w:val="004369E8"/>
    <w:rsid w:val="00436A4A"/>
    <w:rsid w:val="004370AD"/>
    <w:rsid w:val="0043750C"/>
    <w:rsid w:val="00437FCB"/>
    <w:rsid w:val="0044037E"/>
    <w:rsid w:val="0044105F"/>
    <w:rsid w:val="004419F7"/>
    <w:rsid w:val="0044241C"/>
    <w:rsid w:val="004427D8"/>
    <w:rsid w:val="00442B30"/>
    <w:rsid w:val="00442E74"/>
    <w:rsid w:val="00443366"/>
    <w:rsid w:val="004433BA"/>
    <w:rsid w:val="004435C8"/>
    <w:rsid w:val="00443DE8"/>
    <w:rsid w:val="00444838"/>
    <w:rsid w:val="00444B5A"/>
    <w:rsid w:val="00445280"/>
    <w:rsid w:val="00445511"/>
    <w:rsid w:val="0044592A"/>
    <w:rsid w:val="00445BB0"/>
    <w:rsid w:val="00445CE2"/>
    <w:rsid w:val="004462F0"/>
    <w:rsid w:val="0044636D"/>
    <w:rsid w:val="00446382"/>
    <w:rsid w:val="0044671D"/>
    <w:rsid w:val="004501D9"/>
    <w:rsid w:val="00450626"/>
    <w:rsid w:val="0045092A"/>
    <w:rsid w:val="00450982"/>
    <w:rsid w:val="00450FD2"/>
    <w:rsid w:val="0045127E"/>
    <w:rsid w:val="00451835"/>
    <w:rsid w:val="00452577"/>
    <w:rsid w:val="004529BA"/>
    <w:rsid w:val="00452ED2"/>
    <w:rsid w:val="00452F4C"/>
    <w:rsid w:val="00453BCB"/>
    <w:rsid w:val="00453C75"/>
    <w:rsid w:val="00454042"/>
    <w:rsid w:val="00454169"/>
    <w:rsid w:val="0045526B"/>
    <w:rsid w:val="00455A9A"/>
    <w:rsid w:val="00455B1D"/>
    <w:rsid w:val="00456158"/>
    <w:rsid w:val="004565FC"/>
    <w:rsid w:val="00456601"/>
    <w:rsid w:val="0045664B"/>
    <w:rsid w:val="004568CD"/>
    <w:rsid w:val="00456E28"/>
    <w:rsid w:val="00456F26"/>
    <w:rsid w:val="004570BD"/>
    <w:rsid w:val="004573DB"/>
    <w:rsid w:val="0045751B"/>
    <w:rsid w:val="004575A9"/>
    <w:rsid w:val="004578A9"/>
    <w:rsid w:val="004579D2"/>
    <w:rsid w:val="00457FD1"/>
    <w:rsid w:val="0046190A"/>
    <w:rsid w:val="00461B7E"/>
    <w:rsid w:val="004622F7"/>
    <w:rsid w:val="00462D7F"/>
    <w:rsid w:val="00463970"/>
    <w:rsid w:val="00464390"/>
    <w:rsid w:val="0046444C"/>
    <w:rsid w:val="00464705"/>
    <w:rsid w:val="00464AE6"/>
    <w:rsid w:val="00465069"/>
    <w:rsid w:val="004657CC"/>
    <w:rsid w:val="004658DA"/>
    <w:rsid w:val="00466121"/>
    <w:rsid w:val="0046621E"/>
    <w:rsid w:val="00466415"/>
    <w:rsid w:val="004669C4"/>
    <w:rsid w:val="00467F52"/>
    <w:rsid w:val="00470A03"/>
    <w:rsid w:val="00470BAB"/>
    <w:rsid w:val="004725B1"/>
    <w:rsid w:val="004727EB"/>
    <w:rsid w:val="00472C9D"/>
    <w:rsid w:val="00473130"/>
    <w:rsid w:val="00473940"/>
    <w:rsid w:val="00473D48"/>
    <w:rsid w:val="004747FD"/>
    <w:rsid w:val="004748FA"/>
    <w:rsid w:val="0047526F"/>
    <w:rsid w:val="004755A3"/>
    <w:rsid w:val="004755C1"/>
    <w:rsid w:val="00475A1A"/>
    <w:rsid w:val="00475AFF"/>
    <w:rsid w:val="00476F63"/>
    <w:rsid w:val="00476FA7"/>
    <w:rsid w:val="0047722B"/>
    <w:rsid w:val="00477846"/>
    <w:rsid w:val="00480529"/>
    <w:rsid w:val="004805EF"/>
    <w:rsid w:val="0048096A"/>
    <w:rsid w:val="00480B00"/>
    <w:rsid w:val="00481373"/>
    <w:rsid w:val="00481BB7"/>
    <w:rsid w:val="00482F08"/>
    <w:rsid w:val="00483210"/>
    <w:rsid w:val="004834A8"/>
    <w:rsid w:val="004835AC"/>
    <w:rsid w:val="00483884"/>
    <w:rsid w:val="004838C2"/>
    <w:rsid w:val="0048437F"/>
    <w:rsid w:val="004846CC"/>
    <w:rsid w:val="004849E1"/>
    <w:rsid w:val="00484AAD"/>
    <w:rsid w:val="00484C64"/>
    <w:rsid w:val="00484CC8"/>
    <w:rsid w:val="00485659"/>
    <w:rsid w:val="004858A2"/>
    <w:rsid w:val="00485BE6"/>
    <w:rsid w:val="00486367"/>
    <w:rsid w:val="00486EAC"/>
    <w:rsid w:val="004876B3"/>
    <w:rsid w:val="00487C4C"/>
    <w:rsid w:val="00490D2C"/>
    <w:rsid w:val="004913CC"/>
    <w:rsid w:val="004915F9"/>
    <w:rsid w:val="00491F7B"/>
    <w:rsid w:val="004921A8"/>
    <w:rsid w:val="0049243F"/>
    <w:rsid w:val="00492DEF"/>
    <w:rsid w:val="00493515"/>
    <w:rsid w:val="00493C7A"/>
    <w:rsid w:val="00493FDF"/>
    <w:rsid w:val="00494926"/>
    <w:rsid w:val="00495029"/>
    <w:rsid w:val="00495490"/>
    <w:rsid w:val="0049575D"/>
    <w:rsid w:val="004962BF"/>
    <w:rsid w:val="00497042"/>
    <w:rsid w:val="00497161"/>
    <w:rsid w:val="0049751C"/>
    <w:rsid w:val="00497F98"/>
    <w:rsid w:val="004A0127"/>
    <w:rsid w:val="004A050F"/>
    <w:rsid w:val="004A0641"/>
    <w:rsid w:val="004A076F"/>
    <w:rsid w:val="004A09DB"/>
    <w:rsid w:val="004A0DB6"/>
    <w:rsid w:val="004A1A69"/>
    <w:rsid w:val="004A1C27"/>
    <w:rsid w:val="004A220E"/>
    <w:rsid w:val="004A25E7"/>
    <w:rsid w:val="004A2787"/>
    <w:rsid w:val="004A297B"/>
    <w:rsid w:val="004A39CD"/>
    <w:rsid w:val="004A3B3B"/>
    <w:rsid w:val="004A3E5D"/>
    <w:rsid w:val="004A3FE5"/>
    <w:rsid w:val="004A45F5"/>
    <w:rsid w:val="004A5081"/>
    <w:rsid w:val="004A590E"/>
    <w:rsid w:val="004A59E0"/>
    <w:rsid w:val="004A5E29"/>
    <w:rsid w:val="004A63C0"/>
    <w:rsid w:val="004A6503"/>
    <w:rsid w:val="004A6C42"/>
    <w:rsid w:val="004A7000"/>
    <w:rsid w:val="004A72A3"/>
    <w:rsid w:val="004A74EA"/>
    <w:rsid w:val="004A757C"/>
    <w:rsid w:val="004B05D0"/>
    <w:rsid w:val="004B0989"/>
    <w:rsid w:val="004B1581"/>
    <w:rsid w:val="004B1935"/>
    <w:rsid w:val="004B1D5C"/>
    <w:rsid w:val="004B1FBA"/>
    <w:rsid w:val="004B35BA"/>
    <w:rsid w:val="004B46B8"/>
    <w:rsid w:val="004B4844"/>
    <w:rsid w:val="004B4AAB"/>
    <w:rsid w:val="004B4B16"/>
    <w:rsid w:val="004B502E"/>
    <w:rsid w:val="004B5531"/>
    <w:rsid w:val="004B5751"/>
    <w:rsid w:val="004B5967"/>
    <w:rsid w:val="004B5A87"/>
    <w:rsid w:val="004B5D4E"/>
    <w:rsid w:val="004B649E"/>
    <w:rsid w:val="004B68A7"/>
    <w:rsid w:val="004B739A"/>
    <w:rsid w:val="004B7754"/>
    <w:rsid w:val="004B7C5A"/>
    <w:rsid w:val="004C010D"/>
    <w:rsid w:val="004C02AD"/>
    <w:rsid w:val="004C0D52"/>
    <w:rsid w:val="004C0DC3"/>
    <w:rsid w:val="004C0F68"/>
    <w:rsid w:val="004C12BF"/>
    <w:rsid w:val="004C13FB"/>
    <w:rsid w:val="004C15AC"/>
    <w:rsid w:val="004C17C5"/>
    <w:rsid w:val="004C1D96"/>
    <w:rsid w:val="004C1EBA"/>
    <w:rsid w:val="004C1F7A"/>
    <w:rsid w:val="004C2587"/>
    <w:rsid w:val="004C26EE"/>
    <w:rsid w:val="004C2E8E"/>
    <w:rsid w:val="004C2FDA"/>
    <w:rsid w:val="004C30D4"/>
    <w:rsid w:val="004C35F3"/>
    <w:rsid w:val="004C4203"/>
    <w:rsid w:val="004C4378"/>
    <w:rsid w:val="004C4752"/>
    <w:rsid w:val="004C5143"/>
    <w:rsid w:val="004C5EE1"/>
    <w:rsid w:val="004C64CD"/>
    <w:rsid w:val="004C66C9"/>
    <w:rsid w:val="004D0481"/>
    <w:rsid w:val="004D09FB"/>
    <w:rsid w:val="004D284B"/>
    <w:rsid w:val="004D3169"/>
    <w:rsid w:val="004D3751"/>
    <w:rsid w:val="004D4A1A"/>
    <w:rsid w:val="004D4B5F"/>
    <w:rsid w:val="004D4BDE"/>
    <w:rsid w:val="004D57A7"/>
    <w:rsid w:val="004D6A1C"/>
    <w:rsid w:val="004D6BCE"/>
    <w:rsid w:val="004D7348"/>
    <w:rsid w:val="004D756A"/>
    <w:rsid w:val="004E0B26"/>
    <w:rsid w:val="004E0DDC"/>
    <w:rsid w:val="004E0E5C"/>
    <w:rsid w:val="004E14B6"/>
    <w:rsid w:val="004E16A9"/>
    <w:rsid w:val="004E1AB3"/>
    <w:rsid w:val="004E2138"/>
    <w:rsid w:val="004E2CFF"/>
    <w:rsid w:val="004E2E10"/>
    <w:rsid w:val="004E361C"/>
    <w:rsid w:val="004E4992"/>
    <w:rsid w:val="004E55A6"/>
    <w:rsid w:val="004E5787"/>
    <w:rsid w:val="004E59DA"/>
    <w:rsid w:val="004E6158"/>
    <w:rsid w:val="004E67E3"/>
    <w:rsid w:val="004E6A1F"/>
    <w:rsid w:val="004E6DE2"/>
    <w:rsid w:val="004E6DF2"/>
    <w:rsid w:val="004E74DF"/>
    <w:rsid w:val="004E7A49"/>
    <w:rsid w:val="004F0606"/>
    <w:rsid w:val="004F08F6"/>
    <w:rsid w:val="004F0A7B"/>
    <w:rsid w:val="004F0AF2"/>
    <w:rsid w:val="004F1419"/>
    <w:rsid w:val="004F1E90"/>
    <w:rsid w:val="004F1F01"/>
    <w:rsid w:val="004F2001"/>
    <w:rsid w:val="004F2B12"/>
    <w:rsid w:val="004F2FA5"/>
    <w:rsid w:val="004F30FF"/>
    <w:rsid w:val="004F33C5"/>
    <w:rsid w:val="004F355E"/>
    <w:rsid w:val="004F3B6E"/>
    <w:rsid w:val="004F3C1B"/>
    <w:rsid w:val="004F3E97"/>
    <w:rsid w:val="004F3F0C"/>
    <w:rsid w:val="004F3F3A"/>
    <w:rsid w:val="004F4923"/>
    <w:rsid w:val="004F4A84"/>
    <w:rsid w:val="004F4B05"/>
    <w:rsid w:val="004F5056"/>
    <w:rsid w:val="004F59B7"/>
    <w:rsid w:val="004F5E48"/>
    <w:rsid w:val="004F616A"/>
    <w:rsid w:val="004F63CF"/>
    <w:rsid w:val="004F6496"/>
    <w:rsid w:val="004F6654"/>
    <w:rsid w:val="004F670A"/>
    <w:rsid w:val="004F6751"/>
    <w:rsid w:val="004F6806"/>
    <w:rsid w:val="004F6A7C"/>
    <w:rsid w:val="004F6BC3"/>
    <w:rsid w:val="004F6E88"/>
    <w:rsid w:val="00500181"/>
    <w:rsid w:val="00500455"/>
    <w:rsid w:val="00501094"/>
    <w:rsid w:val="005010D7"/>
    <w:rsid w:val="00501B6E"/>
    <w:rsid w:val="00501EA5"/>
    <w:rsid w:val="00502024"/>
    <w:rsid w:val="00502438"/>
    <w:rsid w:val="005025B3"/>
    <w:rsid w:val="00502EAC"/>
    <w:rsid w:val="0050314F"/>
    <w:rsid w:val="00503B63"/>
    <w:rsid w:val="00503C3C"/>
    <w:rsid w:val="0050401C"/>
    <w:rsid w:val="0050415F"/>
    <w:rsid w:val="0050474A"/>
    <w:rsid w:val="00504903"/>
    <w:rsid w:val="00504A91"/>
    <w:rsid w:val="00504C4E"/>
    <w:rsid w:val="0050600A"/>
    <w:rsid w:val="0050616B"/>
    <w:rsid w:val="00506198"/>
    <w:rsid w:val="00506924"/>
    <w:rsid w:val="00507182"/>
    <w:rsid w:val="0050724B"/>
    <w:rsid w:val="005073B7"/>
    <w:rsid w:val="0050766A"/>
    <w:rsid w:val="0050795C"/>
    <w:rsid w:val="00507B3F"/>
    <w:rsid w:val="00507B95"/>
    <w:rsid w:val="005104C0"/>
    <w:rsid w:val="00511388"/>
    <w:rsid w:val="0051245E"/>
    <w:rsid w:val="0051249F"/>
    <w:rsid w:val="005128B0"/>
    <w:rsid w:val="00512F1B"/>
    <w:rsid w:val="00513152"/>
    <w:rsid w:val="00513464"/>
    <w:rsid w:val="005135D6"/>
    <w:rsid w:val="005138EE"/>
    <w:rsid w:val="00514ACC"/>
    <w:rsid w:val="00515B6D"/>
    <w:rsid w:val="00517A18"/>
    <w:rsid w:val="00517B2B"/>
    <w:rsid w:val="00517E75"/>
    <w:rsid w:val="00517E90"/>
    <w:rsid w:val="00520120"/>
    <w:rsid w:val="005204CA"/>
    <w:rsid w:val="00520C7D"/>
    <w:rsid w:val="005213E2"/>
    <w:rsid w:val="00521D8A"/>
    <w:rsid w:val="00522291"/>
    <w:rsid w:val="0052232F"/>
    <w:rsid w:val="005229EB"/>
    <w:rsid w:val="00522B44"/>
    <w:rsid w:val="0052312B"/>
    <w:rsid w:val="0052336D"/>
    <w:rsid w:val="00523F41"/>
    <w:rsid w:val="005245F2"/>
    <w:rsid w:val="00526023"/>
    <w:rsid w:val="00527B90"/>
    <w:rsid w:val="00527D35"/>
    <w:rsid w:val="00527EF8"/>
    <w:rsid w:val="005305E3"/>
    <w:rsid w:val="00530EE4"/>
    <w:rsid w:val="005312E2"/>
    <w:rsid w:val="00531402"/>
    <w:rsid w:val="00531502"/>
    <w:rsid w:val="005318FF"/>
    <w:rsid w:val="00531965"/>
    <w:rsid w:val="00531E99"/>
    <w:rsid w:val="00531FB0"/>
    <w:rsid w:val="005326F0"/>
    <w:rsid w:val="0053378D"/>
    <w:rsid w:val="00533EC5"/>
    <w:rsid w:val="00534C50"/>
    <w:rsid w:val="005351F6"/>
    <w:rsid w:val="0053524E"/>
    <w:rsid w:val="005353AD"/>
    <w:rsid w:val="00535961"/>
    <w:rsid w:val="00535AE8"/>
    <w:rsid w:val="00535C11"/>
    <w:rsid w:val="00535EAD"/>
    <w:rsid w:val="00535EDA"/>
    <w:rsid w:val="005361EF"/>
    <w:rsid w:val="0053630E"/>
    <w:rsid w:val="005365A6"/>
    <w:rsid w:val="005366A2"/>
    <w:rsid w:val="00536C55"/>
    <w:rsid w:val="00536F49"/>
    <w:rsid w:val="00536F76"/>
    <w:rsid w:val="005410C3"/>
    <w:rsid w:val="00541192"/>
    <w:rsid w:val="00541E15"/>
    <w:rsid w:val="00542A1D"/>
    <w:rsid w:val="00542F2D"/>
    <w:rsid w:val="005441BA"/>
    <w:rsid w:val="00545A86"/>
    <w:rsid w:val="0054600C"/>
    <w:rsid w:val="00546775"/>
    <w:rsid w:val="005477F9"/>
    <w:rsid w:val="00547D60"/>
    <w:rsid w:val="00550265"/>
    <w:rsid w:val="0055047D"/>
    <w:rsid w:val="00550595"/>
    <w:rsid w:val="00550620"/>
    <w:rsid w:val="00551404"/>
    <w:rsid w:val="00551579"/>
    <w:rsid w:val="005519C9"/>
    <w:rsid w:val="00551ADC"/>
    <w:rsid w:val="00552AA0"/>
    <w:rsid w:val="0055348C"/>
    <w:rsid w:val="00554530"/>
    <w:rsid w:val="00554B71"/>
    <w:rsid w:val="00554C23"/>
    <w:rsid w:val="00554C2C"/>
    <w:rsid w:val="00554CA9"/>
    <w:rsid w:val="005559E9"/>
    <w:rsid w:val="00555EF4"/>
    <w:rsid w:val="00556589"/>
    <w:rsid w:val="00556D36"/>
    <w:rsid w:val="00556D4E"/>
    <w:rsid w:val="00560007"/>
    <w:rsid w:val="005602F4"/>
    <w:rsid w:val="00560656"/>
    <w:rsid w:val="00560B5A"/>
    <w:rsid w:val="00561118"/>
    <w:rsid w:val="00561410"/>
    <w:rsid w:val="00561D90"/>
    <w:rsid w:val="00561E74"/>
    <w:rsid w:val="0056210E"/>
    <w:rsid w:val="0056235B"/>
    <w:rsid w:val="00562EEA"/>
    <w:rsid w:val="005637E8"/>
    <w:rsid w:val="00563C6E"/>
    <w:rsid w:val="00563D37"/>
    <w:rsid w:val="005649A9"/>
    <w:rsid w:val="00565319"/>
    <w:rsid w:val="00565C9B"/>
    <w:rsid w:val="005664A1"/>
    <w:rsid w:val="005671C0"/>
    <w:rsid w:val="005675FC"/>
    <w:rsid w:val="005677BC"/>
    <w:rsid w:val="00567B3F"/>
    <w:rsid w:val="0057028A"/>
    <w:rsid w:val="0057055D"/>
    <w:rsid w:val="005707D6"/>
    <w:rsid w:val="0057089E"/>
    <w:rsid w:val="00570DB9"/>
    <w:rsid w:val="00571006"/>
    <w:rsid w:val="00571DED"/>
    <w:rsid w:val="00571F63"/>
    <w:rsid w:val="00571FE1"/>
    <w:rsid w:val="005726A3"/>
    <w:rsid w:val="00572840"/>
    <w:rsid w:val="00572965"/>
    <w:rsid w:val="00572D31"/>
    <w:rsid w:val="00572D84"/>
    <w:rsid w:val="005734DE"/>
    <w:rsid w:val="0057441A"/>
    <w:rsid w:val="00574709"/>
    <w:rsid w:val="00574890"/>
    <w:rsid w:val="00575107"/>
    <w:rsid w:val="005760D7"/>
    <w:rsid w:val="0057656B"/>
    <w:rsid w:val="00576A8F"/>
    <w:rsid w:val="00576EA4"/>
    <w:rsid w:val="00577C1C"/>
    <w:rsid w:val="0058007D"/>
    <w:rsid w:val="0058030B"/>
    <w:rsid w:val="005806A5"/>
    <w:rsid w:val="005807E5"/>
    <w:rsid w:val="00580890"/>
    <w:rsid w:val="00580DBB"/>
    <w:rsid w:val="00581716"/>
    <w:rsid w:val="005818F7"/>
    <w:rsid w:val="00581ABF"/>
    <w:rsid w:val="00582428"/>
    <w:rsid w:val="00582930"/>
    <w:rsid w:val="00583E56"/>
    <w:rsid w:val="00584212"/>
    <w:rsid w:val="005848E0"/>
    <w:rsid w:val="00584D9E"/>
    <w:rsid w:val="00585601"/>
    <w:rsid w:val="00586175"/>
    <w:rsid w:val="005864D2"/>
    <w:rsid w:val="00586653"/>
    <w:rsid w:val="00586BD9"/>
    <w:rsid w:val="005906B4"/>
    <w:rsid w:val="005906F4"/>
    <w:rsid w:val="005907CF"/>
    <w:rsid w:val="005909EA"/>
    <w:rsid w:val="00590B7F"/>
    <w:rsid w:val="00590B8A"/>
    <w:rsid w:val="00590E69"/>
    <w:rsid w:val="00591069"/>
    <w:rsid w:val="0059197B"/>
    <w:rsid w:val="0059198A"/>
    <w:rsid w:val="00591C5D"/>
    <w:rsid w:val="00591FF5"/>
    <w:rsid w:val="0059200C"/>
    <w:rsid w:val="00592098"/>
    <w:rsid w:val="00592339"/>
    <w:rsid w:val="005923A4"/>
    <w:rsid w:val="0059251D"/>
    <w:rsid w:val="00592AE1"/>
    <w:rsid w:val="005933E6"/>
    <w:rsid w:val="00593967"/>
    <w:rsid w:val="00593A0E"/>
    <w:rsid w:val="00593B4A"/>
    <w:rsid w:val="00593E58"/>
    <w:rsid w:val="005942F9"/>
    <w:rsid w:val="00594396"/>
    <w:rsid w:val="0059455D"/>
    <w:rsid w:val="00594795"/>
    <w:rsid w:val="005950E9"/>
    <w:rsid w:val="0059557A"/>
    <w:rsid w:val="00596311"/>
    <w:rsid w:val="00596363"/>
    <w:rsid w:val="005965BB"/>
    <w:rsid w:val="0059679F"/>
    <w:rsid w:val="00596896"/>
    <w:rsid w:val="005A0036"/>
    <w:rsid w:val="005A05D2"/>
    <w:rsid w:val="005A0986"/>
    <w:rsid w:val="005A3182"/>
    <w:rsid w:val="005A3C26"/>
    <w:rsid w:val="005A46D6"/>
    <w:rsid w:val="005A4767"/>
    <w:rsid w:val="005A5927"/>
    <w:rsid w:val="005A63D7"/>
    <w:rsid w:val="005A6E96"/>
    <w:rsid w:val="005B003E"/>
    <w:rsid w:val="005B038A"/>
    <w:rsid w:val="005B08BC"/>
    <w:rsid w:val="005B1590"/>
    <w:rsid w:val="005B1658"/>
    <w:rsid w:val="005B1822"/>
    <w:rsid w:val="005B1DD0"/>
    <w:rsid w:val="005B1FF9"/>
    <w:rsid w:val="005B2406"/>
    <w:rsid w:val="005B2A0F"/>
    <w:rsid w:val="005B2D45"/>
    <w:rsid w:val="005B2F4C"/>
    <w:rsid w:val="005B309C"/>
    <w:rsid w:val="005B315A"/>
    <w:rsid w:val="005B36EE"/>
    <w:rsid w:val="005B3884"/>
    <w:rsid w:val="005B3998"/>
    <w:rsid w:val="005B3A36"/>
    <w:rsid w:val="005B3A4F"/>
    <w:rsid w:val="005B466A"/>
    <w:rsid w:val="005B4DFA"/>
    <w:rsid w:val="005B5489"/>
    <w:rsid w:val="005B58BB"/>
    <w:rsid w:val="005B58F7"/>
    <w:rsid w:val="005B59B6"/>
    <w:rsid w:val="005B5CDF"/>
    <w:rsid w:val="005B6447"/>
    <w:rsid w:val="005B68CE"/>
    <w:rsid w:val="005B6C7B"/>
    <w:rsid w:val="005B6D80"/>
    <w:rsid w:val="005B7611"/>
    <w:rsid w:val="005B7ED6"/>
    <w:rsid w:val="005C054F"/>
    <w:rsid w:val="005C1151"/>
    <w:rsid w:val="005C1564"/>
    <w:rsid w:val="005C174D"/>
    <w:rsid w:val="005C2B4E"/>
    <w:rsid w:val="005C2B5E"/>
    <w:rsid w:val="005C2C53"/>
    <w:rsid w:val="005C2CC3"/>
    <w:rsid w:val="005C30D6"/>
    <w:rsid w:val="005C37B7"/>
    <w:rsid w:val="005C40B7"/>
    <w:rsid w:val="005C43FF"/>
    <w:rsid w:val="005C4408"/>
    <w:rsid w:val="005C5201"/>
    <w:rsid w:val="005C532B"/>
    <w:rsid w:val="005C599E"/>
    <w:rsid w:val="005C66BC"/>
    <w:rsid w:val="005C6E14"/>
    <w:rsid w:val="005C6E73"/>
    <w:rsid w:val="005C7F89"/>
    <w:rsid w:val="005D013B"/>
    <w:rsid w:val="005D080B"/>
    <w:rsid w:val="005D0DBA"/>
    <w:rsid w:val="005D1150"/>
    <w:rsid w:val="005D166E"/>
    <w:rsid w:val="005D1D14"/>
    <w:rsid w:val="005D23DA"/>
    <w:rsid w:val="005D2600"/>
    <w:rsid w:val="005D2DC3"/>
    <w:rsid w:val="005D2EBA"/>
    <w:rsid w:val="005D34DE"/>
    <w:rsid w:val="005D3D6D"/>
    <w:rsid w:val="005D401A"/>
    <w:rsid w:val="005D4660"/>
    <w:rsid w:val="005D5303"/>
    <w:rsid w:val="005D5594"/>
    <w:rsid w:val="005D57E3"/>
    <w:rsid w:val="005D7FBC"/>
    <w:rsid w:val="005E03C3"/>
    <w:rsid w:val="005E04B5"/>
    <w:rsid w:val="005E0D23"/>
    <w:rsid w:val="005E128E"/>
    <w:rsid w:val="005E15D2"/>
    <w:rsid w:val="005E1A30"/>
    <w:rsid w:val="005E1B9C"/>
    <w:rsid w:val="005E2195"/>
    <w:rsid w:val="005E2A9F"/>
    <w:rsid w:val="005E3025"/>
    <w:rsid w:val="005E3224"/>
    <w:rsid w:val="005E3267"/>
    <w:rsid w:val="005E4369"/>
    <w:rsid w:val="005E448E"/>
    <w:rsid w:val="005E5332"/>
    <w:rsid w:val="005E53CA"/>
    <w:rsid w:val="005E5779"/>
    <w:rsid w:val="005E580E"/>
    <w:rsid w:val="005E5B18"/>
    <w:rsid w:val="005E635F"/>
    <w:rsid w:val="005E656C"/>
    <w:rsid w:val="005E684F"/>
    <w:rsid w:val="005E68D4"/>
    <w:rsid w:val="005E69DC"/>
    <w:rsid w:val="005E70F0"/>
    <w:rsid w:val="005E7202"/>
    <w:rsid w:val="005E7794"/>
    <w:rsid w:val="005F022E"/>
    <w:rsid w:val="005F04D0"/>
    <w:rsid w:val="005F0B93"/>
    <w:rsid w:val="005F0CD8"/>
    <w:rsid w:val="005F16CD"/>
    <w:rsid w:val="005F1864"/>
    <w:rsid w:val="005F19FF"/>
    <w:rsid w:val="005F2495"/>
    <w:rsid w:val="005F2917"/>
    <w:rsid w:val="005F2CE4"/>
    <w:rsid w:val="005F3199"/>
    <w:rsid w:val="005F3359"/>
    <w:rsid w:val="005F33A2"/>
    <w:rsid w:val="005F35DA"/>
    <w:rsid w:val="005F3AF1"/>
    <w:rsid w:val="005F3EB9"/>
    <w:rsid w:val="005F468E"/>
    <w:rsid w:val="005F4851"/>
    <w:rsid w:val="005F50E8"/>
    <w:rsid w:val="005F535F"/>
    <w:rsid w:val="005F5E39"/>
    <w:rsid w:val="005F6A5F"/>
    <w:rsid w:val="005F6AD9"/>
    <w:rsid w:val="005F745C"/>
    <w:rsid w:val="00600B9C"/>
    <w:rsid w:val="006013AD"/>
    <w:rsid w:val="006019DB"/>
    <w:rsid w:val="00601B16"/>
    <w:rsid w:val="00602545"/>
    <w:rsid w:val="00602808"/>
    <w:rsid w:val="0060329C"/>
    <w:rsid w:val="006033CF"/>
    <w:rsid w:val="006040DA"/>
    <w:rsid w:val="006043A2"/>
    <w:rsid w:val="00604570"/>
    <w:rsid w:val="0060458A"/>
    <w:rsid w:val="00604C13"/>
    <w:rsid w:val="006050CA"/>
    <w:rsid w:val="00605385"/>
    <w:rsid w:val="00605766"/>
    <w:rsid w:val="006058F5"/>
    <w:rsid w:val="006066C3"/>
    <w:rsid w:val="00606ED7"/>
    <w:rsid w:val="006070A0"/>
    <w:rsid w:val="00607369"/>
    <w:rsid w:val="006073F4"/>
    <w:rsid w:val="00607CC0"/>
    <w:rsid w:val="00607DC8"/>
    <w:rsid w:val="006100AF"/>
    <w:rsid w:val="006107CF"/>
    <w:rsid w:val="006108DC"/>
    <w:rsid w:val="006113B9"/>
    <w:rsid w:val="00611CF9"/>
    <w:rsid w:val="00611FC4"/>
    <w:rsid w:val="00612613"/>
    <w:rsid w:val="0061273E"/>
    <w:rsid w:val="00612D6D"/>
    <w:rsid w:val="00613431"/>
    <w:rsid w:val="00613559"/>
    <w:rsid w:val="00613B06"/>
    <w:rsid w:val="00613B5D"/>
    <w:rsid w:val="00614451"/>
    <w:rsid w:val="006152B5"/>
    <w:rsid w:val="0061639E"/>
    <w:rsid w:val="0061640B"/>
    <w:rsid w:val="006166DD"/>
    <w:rsid w:val="00617714"/>
    <w:rsid w:val="00620346"/>
    <w:rsid w:val="00620430"/>
    <w:rsid w:val="00621110"/>
    <w:rsid w:val="006211D3"/>
    <w:rsid w:val="006216FF"/>
    <w:rsid w:val="00621810"/>
    <w:rsid w:val="00621B29"/>
    <w:rsid w:val="00621E65"/>
    <w:rsid w:val="00621F2A"/>
    <w:rsid w:val="00622514"/>
    <w:rsid w:val="0062267D"/>
    <w:rsid w:val="006226E6"/>
    <w:rsid w:val="00622F34"/>
    <w:rsid w:val="006230DE"/>
    <w:rsid w:val="006231D3"/>
    <w:rsid w:val="00623B98"/>
    <w:rsid w:val="00623B9A"/>
    <w:rsid w:val="006244B5"/>
    <w:rsid w:val="006253D3"/>
    <w:rsid w:val="00625D68"/>
    <w:rsid w:val="0062674D"/>
    <w:rsid w:val="00626F7B"/>
    <w:rsid w:val="00627065"/>
    <w:rsid w:val="00627105"/>
    <w:rsid w:val="0062761B"/>
    <w:rsid w:val="0063029D"/>
    <w:rsid w:val="006304DC"/>
    <w:rsid w:val="00630A0E"/>
    <w:rsid w:val="00630CB7"/>
    <w:rsid w:val="006317E9"/>
    <w:rsid w:val="0063266F"/>
    <w:rsid w:val="006326CE"/>
    <w:rsid w:val="00632739"/>
    <w:rsid w:val="00633120"/>
    <w:rsid w:val="00633EB4"/>
    <w:rsid w:val="0063486F"/>
    <w:rsid w:val="00634ABA"/>
    <w:rsid w:val="00635A68"/>
    <w:rsid w:val="00635D59"/>
    <w:rsid w:val="006368B1"/>
    <w:rsid w:val="006368FA"/>
    <w:rsid w:val="00636909"/>
    <w:rsid w:val="00637085"/>
    <w:rsid w:val="00637823"/>
    <w:rsid w:val="00637C43"/>
    <w:rsid w:val="0064023C"/>
    <w:rsid w:val="006404B0"/>
    <w:rsid w:val="0064071E"/>
    <w:rsid w:val="0064076D"/>
    <w:rsid w:val="0064198B"/>
    <w:rsid w:val="0064221F"/>
    <w:rsid w:val="00642732"/>
    <w:rsid w:val="00642C87"/>
    <w:rsid w:val="00642F76"/>
    <w:rsid w:val="006432D9"/>
    <w:rsid w:val="006436B5"/>
    <w:rsid w:val="00643C01"/>
    <w:rsid w:val="00643C28"/>
    <w:rsid w:val="00643F00"/>
    <w:rsid w:val="00644AF2"/>
    <w:rsid w:val="00646076"/>
    <w:rsid w:val="00646126"/>
    <w:rsid w:val="006461A5"/>
    <w:rsid w:val="00646213"/>
    <w:rsid w:val="0064645F"/>
    <w:rsid w:val="00646994"/>
    <w:rsid w:val="00646A04"/>
    <w:rsid w:val="00647186"/>
    <w:rsid w:val="0064756F"/>
    <w:rsid w:val="0064791C"/>
    <w:rsid w:val="00647A27"/>
    <w:rsid w:val="006501C8"/>
    <w:rsid w:val="0065023D"/>
    <w:rsid w:val="006502D7"/>
    <w:rsid w:val="006508A4"/>
    <w:rsid w:val="00650C91"/>
    <w:rsid w:val="00650FFF"/>
    <w:rsid w:val="00652941"/>
    <w:rsid w:val="00653123"/>
    <w:rsid w:val="006534BF"/>
    <w:rsid w:val="00653856"/>
    <w:rsid w:val="00653ABD"/>
    <w:rsid w:val="00653CFF"/>
    <w:rsid w:val="006544BB"/>
    <w:rsid w:val="00654809"/>
    <w:rsid w:val="00654EB1"/>
    <w:rsid w:val="006556F8"/>
    <w:rsid w:val="00655AE9"/>
    <w:rsid w:val="00655EAF"/>
    <w:rsid w:val="00656255"/>
    <w:rsid w:val="006562B9"/>
    <w:rsid w:val="006564EA"/>
    <w:rsid w:val="0065704C"/>
    <w:rsid w:val="00657136"/>
    <w:rsid w:val="00657ECB"/>
    <w:rsid w:val="00660383"/>
    <w:rsid w:val="00660794"/>
    <w:rsid w:val="006608AE"/>
    <w:rsid w:val="00660B8F"/>
    <w:rsid w:val="006623BA"/>
    <w:rsid w:val="0066253E"/>
    <w:rsid w:val="00664425"/>
    <w:rsid w:val="006644D4"/>
    <w:rsid w:val="00665CD4"/>
    <w:rsid w:val="00666563"/>
    <w:rsid w:val="006670B9"/>
    <w:rsid w:val="00667BCC"/>
    <w:rsid w:val="00670E93"/>
    <w:rsid w:val="00671081"/>
    <w:rsid w:val="0067126A"/>
    <w:rsid w:val="00671367"/>
    <w:rsid w:val="0067153D"/>
    <w:rsid w:val="006716AA"/>
    <w:rsid w:val="006717FB"/>
    <w:rsid w:val="00671FA7"/>
    <w:rsid w:val="006722DC"/>
    <w:rsid w:val="00673338"/>
    <w:rsid w:val="00674399"/>
    <w:rsid w:val="006744EA"/>
    <w:rsid w:val="006745FD"/>
    <w:rsid w:val="00674F7E"/>
    <w:rsid w:val="006752EB"/>
    <w:rsid w:val="00676966"/>
    <w:rsid w:val="0067773D"/>
    <w:rsid w:val="0067773E"/>
    <w:rsid w:val="006806B4"/>
    <w:rsid w:val="006807E8"/>
    <w:rsid w:val="0068091A"/>
    <w:rsid w:val="006809AF"/>
    <w:rsid w:val="006809F2"/>
    <w:rsid w:val="00680A72"/>
    <w:rsid w:val="00680B51"/>
    <w:rsid w:val="00681435"/>
    <w:rsid w:val="0068193B"/>
    <w:rsid w:val="00682A29"/>
    <w:rsid w:val="00682A93"/>
    <w:rsid w:val="00682AE7"/>
    <w:rsid w:val="00682E91"/>
    <w:rsid w:val="006832A4"/>
    <w:rsid w:val="00683A2E"/>
    <w:rsid w:val="0068503F"/>
    <w:rsid w:val="00685260"/>
    <w:rsid w:val="00685836"/>
    <w:rsid w:val="00686489"/>
    <w:rsid w:val="0068718A"/>
    <w:rsid w:val="0068795C"/>
    <w:rsid w:val="00690D33"/>
    <w:rsid w:val="00691077"/>
    <w:rsid w:val="006913AF"/>
    <w:rsid w:val="00691C4C"/>
    <w:rsid w:val="00691C94"/>
    <w:rsid w:val="00691FFC"/>
    <w:rsid w:val="0069256F"/>
    <w:rsid w:val="006928E8"/>
    <w:rsid w:val="00692BF9"/>
    <w:rsid w:val="006936AD"/>
    <w:rsid w:val="006937D4"/>
    <w:rsid w:val="0069395D"/>
    <w:rsid w:val="006944A7"/>
    <w:rsid w:val="006948EE"/>
    <w:rsid w:val="00695281"/>
    <w:rsid w:val="006977A9"/>
    <w:rsid w:val="0069793E"/>
    <w:rsid w:val="00697AE9"/>
    <w:rsid w:val="00697F0E"/>
    <w:rsid w:val="006A0299"/>
    <w:rsid w:val="006A0A4F"/>
    <w:rsid w:val="006A0D3E"/>
    <w:rsid w:val="006A1722"/>
    <w:rsid w:val="006A1AC9"/>
    <w:rsid w:val="006A25F7"/>
    <w:rsid w:val="006A29AD"/>
    <w:rsid w:val="006A2ABA"/>
    <w:rsid w:val="006A2DD1"/>
    <w:rsid w:val="006A33C0"/>
    <w:rsid w:val="006A40EC"/>
    <w:rsid w:val="006A476A"/>
    <w:rsid w:val="006A49BF"/>
    <w:rsid w:val="006A54C4"/>
    <w:rsid w:val="006A5A3C"/>
    <w:rsid w:val="006A5DAE"/>
    <w:rsid w:val="006A5EB2"/>
    <w:rsid w:val="006A5F85"/>
    <w:rsid w:val="006A756B"/>
    <w:rsid w:val="006A7950"/>
    <w:rsid w:val="006A7C00"/>
    <w:rsid w:val="006B01BA"/>
    <w:rsid w:val="006B060B"/>
    <w:rsid w:val="006B081E"/>
    <w:rsid w:val="006B1421"/>
    <w:rsid w:val="006B14CD"/>
    <w:rsid w:val="006B193D"/>
    <w:rsid w:val="006B1A8E"/>
    <w:rsid w:val="006B2249"/>
    <w:rsid w:val="006B2357"/>
    <w:rsid w:val="006B2667"/>
    <w:rsid w:val="006B2D57"/>
    <w:rsid w:val="006B31A3"/>
    <w:rsid w:val="006B396B"/>
    <w:rsid w:val="006B3ECB"/>
    <w:rsid w:val="006B4128"/>
    <w:rsid w:val="006B4F41"/>
    <w:rsid w:val="006B5179"/>
    <w:rsid w:val="006B60BB"/>
    <w:rsid w:val="006B6533"/>
    <w:rsid w:val="006B6723"/>
    <w:rsid w:val="006B6B80"/>
    <w:rsid w:val="006B6D93"/>
    <w:rsid w:val="006B7645"/>
    <w:rsid w:val="006B7A2E"/>
    <w:rsid w:val="006C01DF"/>
    <w:rsid w:val="006C0EC9"/>
    <w:rsid w:val="006C1EDF"/>
    <w:rsid w:val="006C2621"/>
    <w:rsid w:val="006C2A91"/>
    <w:rsid w:val="006C2D54"/>
    <w:rsid w:val="006C391D"/>
    <w:rsid w:val="006C49FE"/>
    <w:rsid w:val="006C4CFF"/>
    <w:rsid w:val="006C4EAF"/>
    <w:rsid w:val="006C5116"/>
    <w:rsid w:val="006C59BB"/>
    <w:rsid w:val="006C5EE7"/>
    <w:rsid w:val="006C6144"/>
    <w:rsid w:val="006C656C"/>
    <w:rsid w:val="006C6FE5"/>
    <w:rsid w:val="006C72DC"/>
    <w:rsid w:val="006C73FD"/>
    <w:rsid w:val="006C757B"/>
    <w:rsid w:val="006C7CDB"/>
    <w:rsid w:val="006C7F56"/>
    <w:rsid w:val="006C7F94"/>
    <w:rsid w:val="006D0D2F"/>
    <w:rsid w:val="006D147B"/>
    <w:rsid w:val="006D148B"/>
    <w:rsid w:val="006D199E"/>
    <w:rsid w:val="006D1D47"/>
    <w:rsid w:val="006D21C7"/>
    <w:rsid w:val="006D2503"/>
    <w:rsid w:val="006D2A58"/>
    <w:rsid w:val="006D2DCB"/>
    <w:rsid w:val="006D3085"/>
    <w:rsid w:val="006D35DA"/>
    <w:rsid w:val="006D3A98"/>
    <w:rsid w:val="006D3BFD"/>
    <w:rsid w:val="006D4050"/>
    <w:rsid w:val="006D4B62"/>
    <w:rsid w:val="006D4FC5"/>
    <w:rsid w:val="006D504D"/>
    <w:rsid w:val="006D52A8"/>
    <w:rsid w:val="006D582F"/>
    <w:rsid w:val="006D5BE4"/>
    <w:rsid w:val="006D5C45"/>
    <w:rsid w:val="006D64E4"/>
    <w:rsid w:val="006D6AB2"/>
    <w:rsid w:val="006D6C21"/>
    <w:rsid w:val="006D7CE0"/>
    <w:rsid w:val="006E03DE"/>
    <w:rsid w:val="006E09E0"/>
    <w:rsid w:val="006E0C1F"/>
    <w:rsid w:val="006E108B"/>
    <w:rsid w:val="006E23AA"/>
    <w:rsid w:val="006E258D"/>
    <w:rsid w:val="006E3357"/>
    <w:rsid w:val="006E3869"/>
    <w:rsid w:val="006E399D"/>
    <w:rsid w:val="006E420E"/>
    <w:rsid w:val="006E59CC"/>
    <w:rsid w:val="006E60DC"/>
    <w:rsid w:val="006E618C"/>
    <w:rsid w:val="006E6200"/>
    <w:rsid w:val="006E7832"/>
    <w:rsid w:val="006E7BD4"/>
    <w:rsid w:val="006F0641"/>
    <w:rsid w:val="006F1061"/>
    <w:rsid w:val="006F10E7"/>
    <w:rsid w:val="006F1404"/>
    <w:rsid w:val="006F1509"/>
    <w:rsid w:val="006F1CD2"/>
    <w:rsid w:val="006F20C9"/>
    <w:rsid w:val="006F245B"/>
    <w:rsid w:val="006F24C0"/>
    <w:rsid w:val="006F25B5"/>
    <w:rsid w:val="006F270D"/>
    <w:rsid w:val="006F290C"/>
    <w:rsid w:val="006F2FD7"/>
    <w:rsid w:val="006F32E6"/>
    <w:rsid w:val="006F3742"/>
    <w:rsid w:val="006F395E"/>
    <w:rsid w:val="006F3CD6"/>
    <w:rsid w:val="006F45D6"/>
    <w:rsid w:val="006F4672"/>
    <w:rsid w:val="006F4DB3"/>
    <w:rsid w:val="006F5036"/>
    <w:rsid w:val="006F51BB"/>
    <w:rsid w:val="006F5B80"/>
    <w:rsid w:val="006F5CAF"/>
    <w:rsid w:val="006F5DA5"/>
    <w:rsid w:val="006F6542"/>
    <w:rsid w:val="006F66E9"/>
    <w:rsid w:val="006F671F"/>
    <w:rsid w:val="006F6D24"/>
    <w:rsid w:val="00700686"/>
    <w:rsid w:val="007014CC"/>
    <w:rsid w:val="00701595"/>
    <w:rsid w:val="00702661"/>
    <w:rsid w:val="007027E6"/>
    <w:rsid w:val="0070302B"/>
    <w:rsid w:val="0070455F"/>
    <w:rsid w:val="00705B2A"/>
    <w:rsid w:val="007064DE"/>
    <w:rsid w:val="00706530"/>
    <w:rsid w:val="0070664A"/>
    <w:rsid w:val="0070671E"/>
    <w:rsid w:val="007067AC"/>
    <w:rsid w:val="00706C7A"/>
    <w:rsid w:val="00706CED"/>
    <w:rsid w:val="007104EE"/>
    <w:rsid w:val="00710E0A"/>
    <w:rsid w:val="00710E79"/>
    <w:rsid w:val="00710EA7"/>
    <w:rsid w:val="007127F2"/>
    <w:rsid w:val="00713970"/>
    <w:rsid w:val="00713DF6"/>
    <w:rsid w:val="00713F79"/>
    <w:rsid w:val="0071418F"/>
    <w:rsid w:val="007145E0"/>
    <w:rsid w:val="00714650"/>
    <w:rsid w:val="00714B65"/>
    <w:rsid w:val="00714E62"/>
    <w:rsid w:val="007151A2"/>
    <w:rsid w:val="00715419"/>
    <w:rsid w:val="00715A53"/>
    <w:rsid w:val="00715D0E"/>
    <w:rsid w:val="00715E55"/>
    <w:rsid w:val="007169BE"/>
    <w:rsid w:val="00716D8B"/>
    <w:rsid w:val="00717644"/>
    <w:rsid w:val="00717C21"/>
    <w:rsid w:val="007213FC"/>
    <w:rsid w:val="0072154C"/>
    <w:rsid w:val="00722033"/>
    <w:rsid w:val="00722645"/>
    <w:rsid w:val="007227ED"/>
    <w:rsid w:val="00722B44"/>
    <w:rsid w:val="00722D1D"/>
    <w:rsid w:val="00722E30"/>
    <w:rsid w:val="00723616"/>
    <w:rsid w:val="00723C65"/>
    <w:rsid w:val="00723D87"/>
    <w:rsid w:val="007242D4"/>
    <w:rsid w:val="00724436"/>
    <w:rsid w:val="00724471"/>
    <w:rsid w:val="007245F6"/>
    <w:rsid w:val="00724941"/>
    <w:rsid w:val="007259F8"/>
    <w:rsid w:val="00725DED"/>
    <w:rsid w:val="0072626F"/>
    <w:rsid w:val="007262EB"/>
    <w:rsid w:val="00726B9E"/>
    <w:rsid w:val="00726DD2"/>
    <w:rsid w:val="00727578"/>
    <w:rsid w:val="007300A6"/>
    <w:rsid w:val="007302D9"/>
    <w:rsid w:val="0073057E"/>
    <w:rsid w:val="00730CE6"/>
    <w:rsid w:val="0073156A"/>
    <w:rsid w:val="00731680"/>
    <w:rsid w:val="007316ED"/>
    <w:rsid w:val="00731BAB"/>
    <w:rsid w:val="00732276"/>
    <w:rsid w:val="007322AE"/>
    <w:rsid w:val="007333D3"/>
    <w:rsid w:val="0073395B"/>
    <w:rsid w:val="00733C15"/>
    <w:rsid w:val="0073545B"/>
    <w:rsid w:val="007356B4"/>
    <w:rsid w:val="007356E4"/>
    <w:rsid w:val="00735861"/>
    <w:rsid w:val="00735E92"/>
    <w:rsid w:val="007360A3"/>
    <w:rsid w:val="00736102"/>
    <w:rsid w:val="0073639F"/>
    <w:rsid w:val="007376CE"/>
    <w:rsid w:val="00740194"/>
    <w:rsid w:val="007403AC"/>
    <w:rsid w:val="00740A2A"/>
    <w:rsid w:val="00740BD4"/>
    <w:rsid w:val="00740C20"/>
    <w:rsid w:val="00740F06"/>
    <w:rsid w:val="00741500"/>
    <w:rsid w:val="0074186A"/>
    <w:rsid w:val="00742189"/>
    <w:rsid w:val="0074259A"/>
    <w:rsid w:val="00742667"/>
    <w:rsid w:val="007426BB"/>
    <w:rsid w:val="00742B7D"/>
    <w:rsid w:val="00742FB4"/>
    <w:rsid w:val="007432DA"/>
    <w:rsid w:val="00744159"/>
    <w:rsid w:val="007451D3"/>
    <w:rsid w:val="0074524B"/>
    <w:rsid w:val="007453FC"/>
    <w:rsid w:val="007460A7"/>
    <w:rsid w:val="00746C73"/>
    <w:rsid w:val="00747042"/>
    <w:rsid w:val="007473BF"/>
    <w:rsid w:val="00747A1F"/>
    <w:rsid w:val="007500F7"/>
    <w:rsid w:val="0075024E"/>
    <w:rsid w:val="00750456"/>
    <w:rsid w:val="00750B51"/>
    <w:rsid w:val="00752E8D"/>
    <w:rsid w:val="00753E71"/>
    <w:rsid w:val="00753EBD"/>
    <w:rsid w:val="00754260"/>
    <w:rsid w:val="0075580F"/>
    <w:rsid w:val="007559C2"/>
    <w:rsid w:val="0075625A"/>
    <w:rsid w:val="007577DD"/>
    <w:rsid w:val="00760662"/>
    <w:rsid w:val="00760868"/>
    <w:rsid w:val="007608CF"/>
    <w:rsid w:val="007612E4"/>
    <w:rsid w:val="00761B01"/>
    <w:rsid w:val="00761E72"/>
    <w:rsid w:val="0076261E"/>
    <w:rsid w:val="007630B5"/>
    <w:rsid w:val="00763511"/>
    <w:rsid w:val="00763AC0"/>
    <w:rsid w:val="00764515"/>
    <w:rsid w:val="00764655"/>
    <w:rsid w:val="00764839"/>
    <w:rsid w:val="00764A92"/>
    <w:rsid w:val="00764CD1"/>
    <w:rsid w:val="007650A1"/>
    <w:rsid w:val="007653A6"/>
    <w:rsid w:val="007656FA"/>
    <w:rsid w:val="00765A5D"/>
    <w:rsid w:val="00765D96"/>
    <w:rsid w:val="0076620F"/>
    <w:rsid w:val="0076652F"/>
    <w:rsid w:val="00766594"/>
    <w:rsid w:val="00766BD3"/>
    <w:rsid w:val="007670FD"/>
    <w:rsid w:val="007672CC"/>
    <w:rsid w:val="007679BA"/>
    <w:rsid w:val="00767B66"/>
    <w:rsid w:val="00767C68"/>
    <w:rsid w:val="00770396"/>
    <w:rsid w:val="007708AB"/>
    <w:rsid w:val="007708D9"/>
    <w:rsid w:val="00770EDF"/>
    <w:rsid w:val="007714C2"/>
    <w:rsid w:val="0077221C"/>
    <w:rsid w:val="007724B0"/>
    <w:rsid w:val="0077257B"/>
    <w:rsid w:val="00772F96"/>
    <w:rsid w:val="0077330E"/>
    <w:rsid w:val="007735CE"/>
    <w:rsid w:val="007739AA"/>
    <w:rsid w:val="007745E4"/>
    <w:rsid w:val="00774891"/>
    <w:rsid w:val="00774A4D"/>
    <w:rsid w:val="00774CF0"/>
    <w:rsid w:val="00774D3A"/>
    <w:rsid w:val="00774EBA"/>
    <w:rsid w:val="00775414"/>
    <w:rsid w:val="00775935"/>
    <w:rsid w:val="00776B3A"/>
    <w:rsid w:val="00776D0C"/>
    <w:rsid w:val="0077795A"/>
    <w:rsid w:val="0078018C"/>
    <w:rsid w:val="00780578"/>
    <w:rsid w:val="00780B6B"/>
    <w:rsid w:val="007813CC"/>
    <w:rsid w:val="00781477"/>
    <w:rsid w:val="007817B9"/>
    <w:rsid w:val="0078229D"/>
    <w:rsid w:val="00782468"/>
    <w:rsid w:val="0078252C"/>
    <w:rsid w:val="00783993"/>
    <w:rsid w:val="007843AC"/>
    <w:rsid w:val="0078455E"/>
    <w:rsid w:val="0078456F"/>
    <w:rsid w:val="00784645"/>
    <w:rsid w:val="0078482C"/>
    <w:rsid w:val="0078588B"/>
    <w:rsid w:val="007864E0"/>
    <w:rsid w:val="007872F0"/>
    <w:rsid w:val="00787816"/>
    <w:rsid w:val="00787927"/>
    <w:rsid w:val="00787AAB"/>
    <w:rsid w:val="00787C2E"/>
    <w:rsid w:val="00787E43"/>
    <w:rsid w:val="00790160"/>
    <w:rsid w:val="007904A7"/>
    <w:rsid w:val="00790B25"/>
    <w:rsid w:val="00790E2D"/>
    <w:rsid w:val="0079135E"/>
    <w:rsid w:val="00792447"/>
    <w:rsid w:val="007924EE"/>
    <w:rsid w:val="007928BC"/>
    <w:rsid w:val="00792C8C"/>
    <w:rsid w:val="00793727"/>
    <w:rsid w:val="00794307"/>
    <w:rsid w:val="00795191"/>
    <w:rsid w:val="007956C2"/>
    <w:rsid w:val="00795C4A"/>
    <w:rsid w:val="0079626B"/>
    <w:rsid w:val="00796CB1"/>
    <w:rsid w:val="00796CB9"/>
    <w:rsid w:val="007970EC"/>
    <w:rsid w:val="007977B5"/>
    <w:rsid w:val="007979C1"/>
    <w:rsid w:val="00797EDA"/>
    <w:rsid w:val="007A05A2"/>
    <w:rsid w:val="007A09C6"/>
    <w:rsid w:val="007A0F12"/>
    <w:rsid w:val="007A0F67"/>
    <w:rsid w:val="007A1A1A"/>
    <w:rsid w:val="007A21FF"/>
    <w:rsid w:val="007A2372"/>
    <w:rsid w:val="007A3400"/>
    <w:rsid w:val="007A3625"/>
    <w:rsid w:val="007A3789"/>
    <w:rsid w:val="007A4084"/>
    <w:rsid w:val="007A463A"/>
    <w:rsid w:val="007A493D"/>
    <w:rsid w:val="007A4E8C"/>
    <w:rsid w:val="007A5263"/>
    <w:rsid w:val="007A57DA"/>
    <w:rsid w:val="007A5AC2"/>
    <w:rsid w:val="007A619F"/>
    <w:rsid w:val="007A6BD7"/>
    <w:rsid w:val="007A6E72"/>
    <w:rsid w:val="007A7103"/>
    <w:rsid w:val="007A7926"/>
    <w:rsid w:val="007B035B"/>
    <w:rsid w:val="007B083B"/>
    <w:rsid w:val="007B0E49"/>
    <w:rsid w:val="007B0F4B"/>
    <w:rsid w:val="007B13BC"/>
    <w:rsid w:val="007B14A7"/>
    <w:rsid w:val="007B205D"/>
    <w:rsid w:val="007B2A64"/>
    <w:rsid w:val="007B2ADF"/>
    <w:rsid w:val="007B2D32"/>
    <w:rsid w:val="007B2E76"/>
    <w:rsid w:val="007B3144"/>
    <w:rsid w:val="007B3221"/>
    <w:rsid w:val="007B3592"/>
    <w:rsid w:val="007B36A2"/>
    <w:rsid w:val="007B3B98"/>
    <w:rsid w:val="007B4055"/>
    <w:rsid w:val="007B4B8E"/>
    <w:rsid w:val="007B4D78"/>
    <w:rsid w:val="007B4EA6"/>
    <w:rsid w:val="007B5920"/>
    <w:rsid w:val="007B612A"/>
    <w:rsid w:val="007B66D5"/>
    <w:rsid w:val="007B6D9B"/>
    <w:rsid w:val="007B7298"/>
    <w:rsid w:val="007B7A33"/>
    <w:rsid w:val="007C02E8"/>
    <w:rsid w:val="007C0455"/>
    <w:rsid w:val="007C046E"/>
    <w:rsid w:val="007C05D7"/>
    <w:rsid w:val="007C06E9"/>
    <w:rsid w:val="007C14DC"/>
    <w:rsid w:val="007C14F9"/>
    <w:rsid w:val="007C168A"/>
    <w:rsid w:val="007C1E56"/>
    <w:rsid w:val="007C2474"/>
    <w:rsid w:val="007C24B1"/>
    <w:rsid w:val="007C2DEF"/>
    <w:rsid w:val="007C41F3"/>
    <w:rsid w:val="007C4297"/>
    <w:rsid w:val="007C4714"/>
    <w:rsid w:val="007C4721"/>
    <w:rsid w:val="007C48EE"/>
    <w:rsid w:val="007C4C8F"/>
    <w:rsid w:val="007C510E"/>
    <w:rsid w:val="007C51A3"/>
    <w:rsid w:val="007C5226"/>
    <w:rsid w:val="007C5389"/>
    <w:rsid w:val="007C549A"/>
    <w:rsid w:val="007C557A"/>
    <w:rsid w:val="007C580E"/>
    <w:rsid w:val="007C5B5E"/>
    <w:rsid w:val="007C5ECA"/>
    <w:rsid w:val="007C6712"/>
    <w:rsid w:val="007C68AB"/>
    <w:rsid w:val="007C6AB3"/>
    <w:rsid w:val="007C7477"/>
    <w:rsid w:val="007C7743"/>
    <w:rsid w:val="007C7EA2"/>
    <w:rsid w:val="007C7EF3"/>
    <w:rsid w:val="007D01CD"/>
    <w:rsid w:val="007D0E75"/>
    <w:rsid w:val="007D1D2A"/>
    <w:rsid w:val="007D2493"/>
    <w:rsid w:val="007D2A4A"/>
    <w:rsid w:val="007D2B91"/>
    <w:rsid w:val="007D38B4"/>
    <w:rsid w:val="007D3A24"/>
    <w:rsid w:val="007D3B7D"/>
    <w:rsid w:val="007D41E5"/>
    <w:rsid w:val="007D48A9"/>
    <w:rsid w:val="007D4A95"/>
    <w:rsid w:val="007D52C7"/>
    <w:rsid w:val="007D65EF"/>
    <w:rsid w:val="007D6D2E"/>
    <w:rsid w:val="007D7CC9"/>
    <w:rsid w:val="007E000E"/>
    <w:rsid w:val="007E01F5"/>
    <w:rsid w:val="007E0A12"/>
    <w:rsid w:val="007E1478"/>
    <w:rsid w:val="007E15D0"/>
    <w:rsid w:val="007E17F1"/>
    <w:rsid w:val="007E299D"/>
    <w:rsid w:val="007E2A4B"/>
    <w:rsid w:val="007E2F30"/>
    <w:rsid w:val="007E337B"/>
    <w:rsid w:val="007E36D9"/>
    <w:rsid w:val="007E3B5E"/>
    <w:rsid w:val="007E3ED5"/>
    <w:rsid w:val="007E4146"/>
    <w:rsid w:val="007E4750"/>
    <w:rsid w:val="007E47ED"/>
    <w:rsid w:val="007E4B30"/>
    <w:rsid w:val="007E5229"/>
    <w:rsid w:val="007E5A20"/>
    <w:rsid w:val="007E5B60"/>
    <w:rsid w:val="007E67E1"/>
    <w:rsid w:val="007E6820"/>
    <w:rsid w:val="007E6AD4"/>
    <w:rsid w:val="007E6D79"/>
    <w:rsid w:val="007E76F0"/>
    <w:rsid w:val="007E7B5A"/>
    <w:rsid w:val="007E7DA0"/>
    <w:rsid w:val="007E7E58"/>
    <w:rsid w:val="007F01F5"/>
    <w:rsid w:val="007F0400"/>
    <w:rsid w:val="007F09DC"/>
    <w:rsid w:val="007F1666"/>
    <w:rsid w:val="007F16FC"/>
    <w:rsid w:val="007F1855"/>
    <w:rsid w:val="007F1C44"/>
    <w:rsid w:val="007F1E57"/>
    <w:rsid w:val="007F20A1"/>
    <w:rsid w:val="007F2651"/>
    <w:rsid w:val="007F3780"/>
    <w:rsid w:val="007F39BE"/>
    <w:rsid w:val="007F4502"/>
    <w:rsid w:val="007F4891"/>
    <w:rsid w:val="007F4C5A"/>
    <w:rsid w:val="007F4F35"/>
    <w:rsid w:val="007F53D5"/>
    <w:rsid w:val="007F5694"/>
    <w:rsid w:val="007F5F1E"/>
    <w:rsid w:val="007F6D05"/>
    <w:rsid w:val="007F6F8F"/>
    <w:rsid w:val="007F706E"/>
    <w:rsid w:val="007F7182"/>
    <w:rsid w:val="007F75C3"/>
    <w:rsid w:val="007F7E62"/>
    <w:rsid w:val="0080064D"/>
    <w:rsid w:val="0080103E"/>
    <w:rsid w:val="008011D6"/>
    <w:rsid w:val="00801BA8"/>
    <w:rsid w:val="00801CA9"/>
    <w:rsid w:val="00801FD4"/>
    <w:rsid w:val="00802062"/>
    <w:rsid w:val="0080224E"/>
    <w:rsid w:val="0080256E"/>
    <w:rsid w:val="008026B0"/>
    <w:rsid w:val="00802AA8"/>
    <w:rsid w:val="00802F28"/>
    <w:rsid w:val="0080315A"/>
    <w:rsid w:val="0080321B"/>
    <w:rsid w:val="0080361B"/>
    <w:rsid w:val="0080378B"/>
    <w:rsid w:val="0080395D"/>
    <w:rsid w:val="00803C5A"/>
    <w:rsid w:val="00804238"/>
    <w:rsid w:val="00804AC7"/>
    <w:rsid w:val="00804DAB"/>
    <w:rsid w:val="00804F38"/>
    <w:rsid w:val="00805417"/>
    <w:rsid w:val="00806195"/>
    <w:rsid w:val="0080655D"/>
    <w:rsid w:val="00806702"/>
    <w:rsid w:val="00807AE9"/>
    <w:rsid w:val="008105E5"/>
    <w:rsid w:val="00811932"/>
    <w:rsid w:val="00811BCA"/>
    <w:rsid w:val="00811EF1"/>
    <w:rsid w:val="00812FA0"/>
    <w:rsid w:val="00813CFE"/>
    <w:rsid w:val="00814587"/>
    <w:rsid w:val="00814592"/>
    <w:rsid w:val="00815CDD"/>
    <w:rsid w:val="008165FA"/>
    <w:rsid w:val="00816630"/>
    <w:rsid w:val="0081678C"/>
    <w:rsid w:val="008168B3"/>
    <w:rsid w:val="00816DA7"/>
    <w:rsid w:val="008204CE"/>
    <w:rsid w:val="0082135C"/>
    <w:rsid w:val="0082185A"/>
    <w:rsid w:val="00821AFE"/>
    <w:rsid w:val="00821FE2"/>
    <w:rsid w:val="008225A4"/>
    <w:rsid w:val="008225C4"/>
    <w:rsid w:val="00822B90"/>
    <w:rsid w:val="0082354D"/>
    <w:rsid w:val="0082373B"/>
    <w:rsid w:val="00823A61"/>
    <w:rsid w:val="008241C5"/>
    <w:rsid w:val="00824497"/>
    <w:rsid w:val="0082564F"/>
    <w:rsid w:val="008257C2"/>
    <w:rsid w:val="008259E9"/>
    <w:rsid w:val="00825DA4"/>
    <w:rsid w:val="00825FC0"/>
    <w:rsid w:val="0082610A"/>
    <w:rsid w:val="00826162"/>
    <w:rsid w:val="00826535"/>
    <w:rsid w:val="008269A6"/>
    <w:rsid w:val="00826C01"/>
    <w:rsid w:val="008273AA"/>
    <w:rsid w:val="0082747D"/>
    <w:rsid w:val="008276A1"/>
    <w:rsid w:val="0082781C"/>
    <w:rsid w:val="00827B1F"/>
    <w:rsid w:val="00827E30"/>
    <w:rsid w:val="00830DB4"/>
    <w:rsid w:val="008329E0"/>
    <w:rsid w:val="00832C48"/>
    <w:rsid w:val="00832E66"/>
    <w:rsid w:val="008330CC"/>
    <w:rsid w:val="008344CA"/>
    <w:rsid w:val="00834743"/>
    <w:rsid w:val="008347E1"/>
    <w:rsid w:val="008348DD"/>
    <w:rsid w:val="00835465"/>
    <w:rsid w:val="00835573"/>
    <w:rsid w:val="0083567E"/>
    <w:rsid w:val="00835B30"/>
    <w:rsid w:val="00835E8A"/>
    <w:rsid w:val="00836319"/>
    <w:rsid w:val="00836726"/>
    <w:rsid w:val="008369B9"/>
    <w:rsid w:val="00837190"/>
    <w:rsid w:val="00837D47"/>
    <w:rsid w:val="0084005B"/>
    <w:rsid w:val="008409D6"/>
    <w:rsid w:val="00841DC6"/>
    <w:rsid w:val="00842250"/>
    <w:rsid w:val="0084338F"/>
    <w:rsid w:val="008433CB"/>
    <w:rsid w:val="008434F5"/>
    <w:rsid w:val="00843509"/>
    <w:rsid w:val="00843618"/>
    <w:rsid w:val="0084463A"/>
    <w:rsid w:val="00844B31"/>
    <w:rsid w:val="00844CF8"/>
    <w:rsid w:val="00844EE2"/>
    <w:rsid w:val="008450F4"/>
    <w:rsid w:val="008454D8"/>
    <w:rsid w:val="00845F09"/>
    <w:rsid w:val="00845FC8"/>
    <w:rsid w:val="0084625A"/>
    <w:rsid w:val="008463B4"/>
    <w:rsid w:val="0084676D"/>
    <w:rsid w:val="00846AE2"/>
    <w:rsid w:val="00847357"/>
    <w:rsid w:val="008475FD"/>
    <w:rsid w:val="008501E9"/>
    <w:rsid w:val="0085064D"/>
    <w:rsid w:val="00850BF0"/>
    <w:rsid w:val="00850DAC"/>
    <w:rsid w:val="00850F19"/>
    <w:rsid w:val="00850FEF"/>
    <w:rsid w:val="00851479"/>
    <w:rsid w:val="00851628"/>
    <w:rsid w:val="00852B27"/>
    <w:rsid w:val="00852D6C"/>
    <w:rsid w:val="00853160"/>
    <w:rsid w:val="00853364"/>
    <w:rsid w:val="008533F7"/>
    <w:rsid w:val="008533FD"/>
    <w:rsid w:val="00853735"/>
    <w:rsid w:val="00854A36"/>
    <w:rsid w:val="0085548E"/>
    <w:rsid w:val="0085571D"/>
    <w:rsid w:val="00855794"/>
    <w:rsid w:val="00856980"/>
    <w:rsid w:val="00856ED1"/>
    <w:rsid w:val="00857D53"/>
    <w:rsid w:val="00860883"/>
    <w:rsid w:val="00860FFF"/>
    <w:rsid w:val="0086254F"/>
    <w:rsid w:val="008628E7"/>
    <w:rsid w:val="00862F99"/>
    <w:rsid w:val="00864023"/>
    <w:rsid w:val="008640C7"/>
    <w:rsid w:val="00864A6F"/>
    <w:rsid w:val="00864FA8"/>
    <w:rsid w:val="008657E6"/>
    <w:rsid w:val="00865C7E"/>
    <w:rsid w:val="0086612D"/>
    <w:rsid w:val="008667A0"/>
    <w:rsid w:val="00866EF9"/>
    <w:rsid w:val="00867259"/>
    <w:rsid w:val="0086799A"/>
    <w:rsid w:val="0087003B"/>
    <w:rsid w:val="008700D6"/>
    <w:rsid w:val="00870880"/>
    <w:rsid w:val="008709DE"/>
    <w:rsid w:val="008709E3"/>
    <w:rsid w:val="008713E1"/>
    <w:rsid w:val="00872FB0"/>
    <w:rsid w:val="0087329B"/>
    <w:rsid w:val="008732AD"/>
    <w:rsid w:val="00873E57"/>
    <w:rsid w:val="00873E8A"/>
    <w:rsid w:val="00874221"/>
    <w:rsid w:val="00874C00"/>
    <w:rsid w:val="008753CB"/>
    <w:rsid w:val="0087555A"/>
    <w:rsid w:val="0087614A"/>
    <w:rsid w:val="00876325"/>
    <w:rsid w:val="00876652"/>
    <w:rsid w:val="00876755"/>
    <w:rsid w:val="008779EC"/>
    <w:rsid w:val="00877EC4"/>
    <w:rsid w:val="00877EDC"/>
    <w:rsid w:val="0088043B"/>
    <w:rsid w:val="00881524"/>
    <w:rsid w:val="00881A20"/>
    <w:rsid w:val="00881BFE"/>
    <w:rsid w:val="00881C3B"/>
    <w:rsid w:val="00881E01"/>
    <w:rsid w:val="0088210D"/>
    <w:rsid w:val="00882BD4"/>
    <w:rsid w:val="00883D91"/>
    <w:rsid w:val="00884A20"/>
    <w:rsid w:val="0088530E"/>
    <w:rsid w:val="0088568E"/>
    <w:rsid w:val="00885B0C"/>
    <w:rsid w:val="00885C08"/>
    <w:rsid w:val="0088617B"/>
    <w:rsid w:val="008864E1"/>
    <w:rsid w:val="00886813"/>
    <w:rsid w:val="008869A0"/>
    <w:rsid w:val="00886A58"/>
    <w:rsid w:val="00886AC3"/>
    <w:rsid w:val="0088731F"/>
    <w:rsid w:val="008879E8"/>
    <w:rsid w:val="00887AA5"/>
    <w:rsid w:val="00887EDF"/>
    <w:rsid w:val="00890B20"/>
    <w:rsid w:val="00890D21"/>
    <w:rsid w:val="00890F02"/>
    <w:rsid w:val="00891737"/>
    <w:rsid w:val="00891E25"/>
    <w:rsid w:val="0089205B"/>
    <w:rsid w:val="008920A2"/>
    <w:rsid w:val="00892F4C"/>
    <w:rsid w:val="00893506"/>
    <w:rsid w:val="008937A9"/>
    <w:rsid w:val="00893902"/>
    <w:rsid w:val="00893F82"/>
    <w:rsid w:val="008941F2"/>
    <w:rsid w:val="00895F45"/>
    <w:rsid w:val="0089643B"/>
    <w:rsid w:val="0089671C"/>
    <w:rsid w:val="0089674F"/>
    <w:rsid w:val="00896C1C"/>
    <w:rsid w:val="00896FEC"/>
    <w:rsid w:val="0089780D"/>
    <w:rsid w:val="008978F6"/>
    <w:rsid w:val="00897DA0"/>
    <w:rsid w:val="00897F4F"/>
    <w:rsid w:val="008A0186"/>
    <w:rsid w:val="008A01EB"/>
    <w:rsid w:val="008A049D"/>
    <w:rsid w:val="008A0516"/>
    <w:rsid w:val="008A0721"/>
    <w:rsid w:val="008A0AB5"/>
    <w:rsid w:val="008A16C1"/>
    <w:rsid w:val="008A28BB"/>
    <w:rsid w:val="008A2B16"/>
    <w:rsid w:val="008A2C9F"/>
    <w:rsid w:val="008A3172"/>
    <w:rsid w:val="008A344B"/>
    <w:rsid w:val="008A3C4F"/>
    <w:rsid w:val="008A427D"/>
    <w:rsid w:val="008A447B"/>
    <w:rsid w:val="008A51A0"/>
    <w:rsid w:val="008A56B5"/>
    <w:rsid w:val="008A57C7"/>
    <w:rsid w:val="008A5B6A"/>
    <w:rsid w:val="008A5DEA"/>
    <w:rsid w:val="008A5E0B"/>
    <w:rsid w:val="008A6010"/>
    <w:rsid w:val="008A6075"/>
    <w:rsid w:val="008A63DF"/>
    <w:rsid w:val="008A65CE"/>
    <w:rsid w:val="008A6CD5"/>
    <w:rsid w:val="008A70DF"/>
    <w:rsid w:val="008A714D"/>
    <w:rsid w:val="008A7385"/>
    <w:rsid w:val="008A7689"/>
    <w:rsid w:val="008A792A"/>
    <w:rsid w:val="008A7A7E"/>
    <w:rsid w:val="008A7C57"/>
    <w:rsid w:val="008A7C78"/>
    <w:rsid w:val="008B005C"/>
    <w:rsid w:val="008B082B"/>
    <w:rsid w:val="008B1427"/>
    <w:rsid w:val="008B20E3"/>
    <w:rsid w:val="008B31C0"/>
    <w:rsid w:val="008B3757"/>
    <w:rsid w:val="008B4497"/>
    <w:rsid w:val="008B4F24"/>
    <w:rsid w:val="008B5076"/>
    <w:rsid w:val="008B54EB"/>
    <w:rsid w:val="008B5531"/>
    <w:rsid w:val="008B6DCF"/>
    <w:rsid w:val="008B713C"/>
    <w:rsid w:val="008B779C"/>
    <w:rsid w:val="008B7E9E"/>
    <w:rsid w:val="008C0741"/>
    <w:rsid w:val="008C263C"/>
    <w:rsid w:val="008C2C00"/>
    <w:rsid w:val="008C3298"/>
    <w:rsid w:val="008C3A8F"/>
    <w:rsid w:val="008C3CF9"/>
    <w:rsid w:val="008C41E6"/>
    <w:rsid w:val="008C4884"/>
    <w:rsid w:val="008C49A9"/>
    <w:rsid w:val="008C4AB2"/>
    <w:rsid w:val="008C4E2A"/>
    <w:rsid w:val="008C5B13"/>
    <w:rsid w:val="008C626D"/>
    <w:rsid w:val="008C6708"/>
    <w:rsid w:val="008C6824"/>
    <w:rsid w:val="008C6BE5"/>
    <w:rsid w:val="008C716C"/>
    <w:rsid w:val="008C755C"/>
    <w:rsid w:val="008C7A06"/>
    <w:rsid w:val="008C7CAC"/>
    <w:rsid w:val="008D06FD"/>
    <w:rsid w:val="008D0BF9"/>
    <w:rsid w:val="008D1264"/>
    <w:rsid w:val="008D186D"/>
    <w:rsid w:val="008D1C81"/>
    <w:rsid w:val="008D1D87"/>
    <w:rsid w:val="008D1E9F"/>
    <w:rsid w:val="008D26F4"/>
    <w:rsid w:val="008D27F2"/>
    <w:rsid w:val="008D2E8B"/>
    <w:rsid w:val="008D3573"/>
    <w:rsid w:val="008D393C"/>
    <w:rsid w:val="008D46BC"/>
    <w:rsid w:val="008D4755"/>
    <w:rsid w:val="008D4917"/>
    <w:rsid w:val="008D499A"/>
    <w:rsid w:val="008D4C04"/>
    <w:rsid w:val="008D4C79"/>
    <w:rsid w:val="008D50B4"/>
    <w:rsid w:val="008D5694"/>
    <w:rsid w:val="008D5B93"/>
    <w:rsid w:val="008D5C60"/>
    <w:rsid w:val="008D6528"/>
    <w:rsid w:val="008D7938"/>
    <w:rsid w:val="008D7D2F"/>
    <w:rsid w:val="008D7F32"/>
    <w:rsid w:val="008E0239"/>
    <w:rsid w:val="008E030A"/>
    <w:rsid w:val="008E06C9"/>
    <w:rsid w:val="008E0C2A"/>
    <w:rsid w:val="008E1600"/>
    <w:rsid w:val="008E17EF"/>
    <w:rsid w:val="008E2082"/>
    <w:rsid w:val="008E29EA"/>
    <w:rsid w:val="008E2A16"/>
    <w:rsid w:val="008E2B15"/>
    <w:rsid w:val="008E2EA6"/>
    <w:rsid w:val="008E30D8"/>
    <w:rsid w:val="008E3132"/>
    <w:rsid w:val="008E3150"/>
    <w:rsid w:val="008E35D8"/>
    <w:rsid w:val="008E3B3C"/>
    <w:rsid w:val="008E3E89"/>
    <w:rsid w:val="008E3F57"/>
    <w:rsid w:val="008E4287"/>
    <w:rsid w:val="008E4C4C"/>
    <w:rsid w:val="008E4DD5"/>
    <w:rsid w:val="008E520A"/>
    <w:rsid w:val="008E5421"/>
    <w:rsid w:val="008E604A"/>
    <w:rsid w:val="008E6E22"/>
    <w:rsid w:val="008E72C1"/>
    <w:rsid w:val="008E770D"/>
    <w:rsid w:val="008E7B6A"/>
    <w:rsid w:val="008E7EDB"/>
    <w:rsid w:val="008F00FF"/>
    <w:rsid w:val="008F0207"/>
    <w:rsid w:val="008F02CC"/>
    <w:rsid w:val="008F0F19"/>
    <w:rsid w:val="008F11F0"/>
    <w:rsid w:val="008F1694"/>
    <w:rsid w:val="008F177B"/>
    <w:rsid w:val="008F1E37"/>
    <w:rsid w:val="008F27FF"/>
    <w:rsid w:val="008F2E76"/>
    <w:rsid w:val="008F2EEC"/>
    <w:rsid w:val="008F2FF0"/>
    <w:rsid w:val="008F4653"/>
    <w:rsid w:val="008F497D"/>
    <w:rsid w:val="008F4C59"/>
    <w:rsid w:val="008F5338"/>
    <w:rsid w:val="008F5468"/>
    <w:rsid w:val="008F5594"/>
    <w:rsid w:val="008F60F3"/>
    <w:rsid w:val="008F6BBE"/>
    <w:rsid w:val="008F7063"/>
    <w:rsid w:val="008F73EF"/>
    <w:rsid w:val="00900156"/>
    <w:rsid w:val="00901706"/>
    <w:rsid w:val="00901CDA"/>
    <w:rsid w:val="00901DFC"/>
    <w:rsid w:val="009029E3"/>
    <w:rsid w:val="00902D74"/>
    <w:rsid w:val="00904B7D"/>
    <w:rsid w:val="009055F0"/>
    <w:rsid w:val="00905AAF"/>
    <w:rsid w:val="00905BCB"/>
    <w:rsid w:val="00905C6E"/>
    <w:rsid w:val="00905E58"/>
    <w:rsid w:val="00907611"/>
    <w:rsid w:val="0090793B"/>
    <w:rsid w:val="00907B7B"/>
    <w:rsid w:val="009103F7"/>
    <w:rsid w:val="00910CF2"/>
    <w:rsid w:val="00910F12"/>
    <w:rsid w:val="009111EF"/>
    <w:rsid w:val="00911925"/>
    <w:rsid w:val="00911AE8"/>
    <w:rsid w:val="00911F9D"/>
    <w:rsid w:val="009126BE"/>
    <w:rsid w:val="0091278E"/>
    <w:rsid w:val="009133A7"/>
    <w:rsid w:val="00913910"/>
    <w:rsid w:val="00913DE7"/>
    <w:rsid w:val="00914623"/>
    <w:rsid w:val="00914963"/>
    <w:rsid w:val="00914B46"/>
    <w:rsid w:val="00915CA6"/>
    <w:rsid w:val="00916D13"/>
    <w:rsid w:val="00916D51"/>
    <w:rsid w:val="0091720A"/>
    <w:rsid w:val="009173DA"/>
    <w:rsid w:val="009176BC"/>
    <w:rsid w:val="00917B85"/>
    <w:rsid w:val="00917F4D"/>
    <w:rsid w:val="00920190"/>
    <w:rsid w:val="0092055D"/>
    <w:rsid w:val="00920BDE"/>
    <w:rsid w:val="00920CFD"/>
    <w:rsid w:val="00921F66"/>
    <w:rsid w:val="009224D4"/>
    <w:rsid w:val="0092275E"/>
    <w:rsid w:val="00922DA6"/>
    <w:rsid w:val="009232C8"/>
    <w:rsid w:val="00923C38"/>
    <w:rsid w:val="009244FE"/>
    <w:rsid w:val="009249ED"/>
    <w:rsid w:val="0092503B"/>
    <w:rsid w:val="00925336"/>
    <w:rsid w:val="00925540"/>
    <w:rsid w:val="009256F2"/>
    <w:rsid w:val="009257DA"/>
    <w:rsid w:val="00925981"/>
    <w:rsid w:val="00926746"/>
    <w:rsid w:val="00926D73"/>
    <w:rsid w:val="009276CC"/>
    <w:rsid w:val="00927D4F"/>
    <w:rsid w:val="00930035"/>
    <w:rsid w:val="00930744"/>
    <w:rsid w:val="00931112"/>
    <w:rsid w:val="00931A93"/>
    <w:rsid w:val="00931B9C"/>
    <w:rsid w:val="00932102"/>
    <w:rsid w:val="009327C9"/>
    <w:rsid w:val="00932901"/>
    <w:rsid w:val="00933141"/>
    <w:rsid w:val="0093330D"/>
    <w:rsid w:val="00933451"/>
    <w:rsid w:val="00933BEE"/>
    <w:rsid w:val="00933E96"/>
    <w:rsid w:val="009345B1"/>
    <w:rsid w:val="009346EE"/>
    <w:rsid w:val="00934894"/>
    <w:rsid w:val="00934B2A"/>
    <w:rsid w:val="00935CEE"/>
    <w:rsid w:val="00935EFD"/>
    <w:rsid w:val="009372A7"/>
    <w:rsid w:val="00937437"/>
    <w:rsid w:val="0093744E"/>
    <w:rsid w:val="009376F4"/>
    <w:rsid w:val="00940208"/>
    <w:rsid w:val="00940500"/>
    <w:rsid w:val="00940628"/>
    <w:rsid w:val="009407CE"/>
    <w:rsid w:val="009409F3"/>
    <w:rsid w:val="00940FDE"/>
    <w:rsid w:val="009417DB"/>
    <w:rsid w:val="00941955"/>
    <w:rsid w:val="00941A2A"/>
    <w:rsid w:val="00942D5E"/>
    <w:rsid w:val="009430E4"/>
    <w:rsid w:val="009432B7"/>
    <w:rsid w:val="00943325"/>
    <w:rsid w:val="00943548"/>
    <w:rsid w:val="00943C83"/>
    <w:rsid w:val="00944CE0"/>
    <w:rsid w:val="00944D0B"/>
    <w:rsid w:val="00944E11"/>
    <w:rsid w:val="00944EEC"/>
    <w:rsid w:val="009456D3"/>
    <w:rsid w:val="009457DC"/>
    <w:rsid w:val="00945A3F"/>
    <w:rsid w:val="00945D6E"/>
    <w:rsid w:val="00945E5C"/>
    <w:rsid w:val="00946295"/>
    <w:rsid w:val="0094640B"/>
    <w:rsid w:val="009472C1"/>
    <w:rsid w:val="00947398"/>
    <w:rsid w:val="0094769E"/>
    <w:rsid w:val="00947A2F"/>
    <w:rsid w:val="00947EB0"/>
    <w:rsid w:val="00947F46"/>
    <w:rsid w:val="00950887"/>
    <w:rsid w:val="009510A6"/>
    <w:rsid w:val="0095124A"/>
    <w:rsid w:val="00951412"/>
    <w:rsid w:val="00952A2D"/>
    <w:rsid w:val="0095400D"/>
    <w:rsid w:val="00954569"/>
    <w:rsid w:val="009546BF"/>
    <w:rsid w:val="00954C3C"/>
    <w:rsid w:val="00955905"/>
    <w:rsid w:val="00955D00"/>
    <w:rsid w:val="00955FB9"/>
    <w:rsid w:val="009561DC"/>
    <w:rsid w:val="00956CCB"/>
    <w:rsid w:val="00956F1D"/>
    <w:rsid w:val="0095729D"/>
    <w:rsid w:val="009574EF"/>
    <w:rsid w:val="00960701"/>
    <w:rsid w:val="009609CD"/>
    <w:rsid w:val="00960BD2"/>
    <w:rsid w:val="00960DF0"/>
    <w:rsid w:val="009611F2"/>
    <w:rsid w:val="00961551"/>
    <w:rsid w:val="00961AFB"/>
    <w:rsid w:val="009626C6"/>
    <w:rsid w:val="009627BE"/>
    <w:rsid w:val="00962B7B"/>
    <w:rsid w:val="0096311C"/>
    <w:rsid w:val="009635EB"/>
    <w:rsid w:val="00964889"/>
    <w:rsid w:val="009648F7"/>
    <w:rsid w:val="00964938"/>
    <w:rsid w:val="009653C9"/>
    <w:rsid w:val="00965BE9"/>
    <w:rsid w:val="00965E65"/>
    <w:rsid w:val="009661A1"/>
    <w:rsid w:val="00966215"/>
    <w:rsid w:val="00966BB2"/>
    <w:rsid w:val="0096786F"/>
    <w:rsid w:val="0097034B"/>
    <w:rsid w:val="00970938"/>
    <w:rsid w:val="009709C2"/>
    <w:rsid w:val="00970A65"/>
    <w:rsid w:val="009710CA"/>
    <w:rsid w:val="009714BB"/>
    <w:rsid w:val="009714C5"/>
    <w:rsid w:val="00971B7B"/>
    <w:rsid w:val="00971D35"/>
    <w:rsid w:val="00972483"/>
    <w:rsid w:val="00972AE1"/>
    <w:rsid w:val="00972BBA"/>
    <w:rsid w:val="00972BC7"/>
    <w:rsid w:val="0097344D"/>
    <w:rsid w:val="00973AC5"/>
    <w:rsid w:val="00973F69"/>
    <w:rsid w:val="0097425C"/>
    <w:rsid w:val="00974547"/>
    <w:rsid w:val="00974F8B"/>
    <w:rsid w:val="00974FBE"/>
    <w:rsid w:val="00975784"/>
    <w:rsid w:val="00975873"/>
    <w:rsid w:val="00975904"/>
    <w:rsid w:val="0097594D"/>
    <w:rsid w:val="00975A64"/>
    <w:rsid w:val="00976228"/>
    <w:rsid w:val="00976B9F"/>
    <w:rsid w:val="00976D4C"/>
    <w:rsid w:val="0097741E"/>
    <w:rsid w:val="00977F84"/>
    <w:rsid w:val="00977FAE"/>
    <w:rsid w:val="0098009E"/>
    <w:rsid w:val="009804B3"/>
    <w:rsid w:val="00981103"/>
    <w:rsid w:val="00981527"/>
    <w:rsid w:val="009816B6"/>
    <w:rsid w:val="00981822"/>
    <w:rsid w:val="00982803"/>
    <w:rsid w:val="009833BC"/>
    <w:rsid w:val="00983597"/>
    <w:rsid w:val="00983903"/>
    <w:rsid w:val="00983AEC"/>
    <w:rsid w:val="0098425C"/>
    <w:rsid w:val="00984505"/>
    <w:rsid w:val="00984BAF"/>
    <w:rsid w:val="00985279"/>
    <w:rsid w:val="00985467"/>
    <w:rsid w:val="00985D54"/>
    <w:rsid w:val="00985D6A"/>
    <w:rsid w:val="0098600F"/>
    <w:rsid w:val="009860AB"/>
    <w:rsid w:val="00986288"/>
    <w:rsid w:val="009871B6"/>
    <w:rsid w:val="009873C5"/>
    <w:rsid w:val="00990602"/>
    <w:rsid w:val="009911CA"/>
    <w:rsid w:val="009915F8"/>
    <w:rsid w:val="00991FA3"/>
    <w:rsid w:val="009922DA"/>
    <w:rsid w:val="00992C3A"/>
    <w:rsid w:val="009932E9"/>
    <w:rsid w:val="00993A02"/>
    <w:rsid w:val="00993A92"/>
    <w:rsid w:val="00993E0F"/>
    <w:rsid w:val="00994A53"/>
    <w:rsid w:val="00994EB0"/>
    <w:rsid w:val="00995467"/>
    <w:rsid w:val="00995DC9"/>
    <w:rsid w:val="00996218"/>
    <w:rsid w:val="0099640B"/>
    <w:rsid w:val="009969C9"/>
    <w:rsid w:val="00997881"/>
    <w:rsid w:val="00997EFE"/>
    <w:rsid w:val="009A08EE"/>
    <w:rsid w:val="009A0B20"/>
    <w:rsid w:val="009A0D4D"/>
    <w:rsid w:val="009A1606"/>
    <w:rsid w:val="009A252F"/>
    <w:rsid w:val="009A2B85"/>
    <w:rsid w:val="009A2FF7"/>
    <w:rsid w:val="009A3767"/>
    <w:rsid w:val="009A3E9C"/>
    <w:rsid w:val="009A484B"/>
    <w:rsid w:val="009A48E0"/>
    <w:rsid w:val="009A5844"/>
    <w:rsid w:val="009A5F6B"/>
    <w:rsid w:val="009A6EFF"/>
    <w:rsid w:val="009A712B"/>
    <w:rsid w:val="009A712F"/>
    <w:rsid w:val="009B0987"/>
    <w:rsid w:val="009B0C40"/>
    <w:rsid w:val="009B0E61"/>
    <w:rsid w:val="009B1EE6"/>
    <w:rsid w:val="009B2277"/>
    <w:rsid w:val="009B2884"/>
    <w:rsid w:val="009B2B84"/>
    <w:rsid w:val="009B2D7D"/>
    <w:rsid w:val="009B3687"/>
    <w:rsid w:val="009B4574"/>
    <w:rsid w:val="009B52F6"/>
    <w:rsid w:val="009B541F"/>
    <w:rsid w:val="009B5566"/>
    <w:rsid w:val="009B563C"/>
    <w:rsid w:val="009B5904"/>
    <w:rsid w:val="009B5E26"/>
    <w:rsid w:val="009B5FF3"/>
    <w:rsid w:val="009B61A8"/>
    <w:rsid w:val="009B6CE5"/>
    <w:rsid w:val="009B7388"/>
    <w:rsid w:val="009B774D"/>
    <w:rsid w:val="009B7B09"/>
    <w:rsid w:val="009B7D3F"/>
    <w:rsid w:val="009C0CB8"/>
    <w:rsid w:val="009C1522"/>
    <w:rsid w:val="009C1590"/>
    <w:rsid w:val="009C1C69"/>
    <w:rsid w:val="009C1D4A"/>
    <w:rsid w:val="009C1D51"/>
    <w:rsid w:val="009C2CC5"/>
    <w:rsid w:val="009C33B7"/>
    <w:rsid w:val="009C3826"/>
    <w:rsid w:val="009C38CA"/>
    <w:rsid w:val="009C3F80"/>
    <w:rsid w:val="009C46B4"/>
    <w:rsid w:val="009C4E12"/>
    <w:rsid w:val="009C576F"/>
    <w:rsid w:val="009C5C0E"/>
    <w:rsid w:val="009C5EA6"/>
    <w:rsid w:val="009C6267"/>
    <w:rsid w:val="009C62CF"/>
    <w:rsid w:val="009C6897"/>
    <w:rsid w:val="009C6D9B"/>
    <w:rsid w:val="009C6E76"/>
    <w:rsid w:val="009C70A6"/>
    <w:rsid w:val="009C7462"/>
    <w:rsid w:val="009C7467"/>
    <w:rsid w:val="009C770D"/>
    <w:rsid w:val="009C7B0C"/>
    <w:rsid w:val="009C7E4D"/>
    <w:rsid w:val="009D0185"/>
    <w:rsid w:val="009D07B7"/>
    <w:rsid w:val="009D0B9A"/>
    <w:rsid w:val="009D0FA8"/>
    <w:rsid w:val="009D120E"/>
    <w:rsid w:val="009D13CB"/>
    <w:rsid w:val="009D140E"/>
    <w:rsid w:val="009D1F17"/>
    <w:rsid w:val="009D2416"/>
    <w:rsid w:val="009D247A"/>
    <w:rsid w:val="009D2624"/>
    <w:rsid w:val="009D2740"/>
    <w:rsid w:val="009D2AF6"/>
    <w:rsid w:val="009D2DE1"/>
    <w:rsid w:val="009D2F42"/>
    <w:rsid w:val="009D32DB"/>
    <w:rsid w:val="009D4376"/>
    <w:rsid w:val="009D475B"/>
    <w:rsid w:val="009D57E5"/>
    <w:rsid w:val="009D57F9"/>
    <w:rsid w:val="009D5B1B"/>
    <w:rsid w:val="009D5E20"/>
    <w:rsid w:val="009D624B"/>
    <w:rsid w:val="009D678C"/>
    <w:rsid w:val="009D6BB0"/>
    <w:rsid w:val="009D7B5F"/>
    <w:rsid w:val="009E057E"/>
    <w:rsid w:val="009E1BF3"/>
    <w:rsid w:val="009E25EC"/>
    <w:rsid w:val="009E2F93"/>
    <w:rsid w:val="009E320F"/>
    <w:rsid w:val="009E340B"/>
    <w:rsid w:val="009E3690"/>
    <w:rsid w:val="009E415F"/>
    <w:rsid w:val="009E43A5"/>
    <w:rsid w:val="009E4420"/>
    <w:rsid w:val="009E45D5"/>
    <w:rsid w:val="009E4996"/>
    <w:rsid w:val="009E6003"/>
    <w:rsid w:val="009E66D0"/>
    <w:rsid w:val="009E6C90"/>
    <w:rsid w:val="009E6D33"/>
    <w:rsid w:val="009E6E20"/>
    <w:rsid w:val="009E7807"/>
    <w:rsid w:val="009E7AA0"/>
    <w:rsid w:val="009F0184"/>
    <w:rsid w:val="009F0207"/>
    <w:rsid w:val="009F06E8"/>
    <w:rsid w:val="009F147C"/>
    <w:rsid w:val="009F2E5B"/>
    <w:rsid w:val="009F2E84"/>
    <w:rsid w:val="009F33A0"/>
    <w:rsid w:val="009F347C"/>
    <w:rsid w:val="009F3F61"/>
    <w:rsid w:val="009F54A3"/>
    <w:rsid w:val="009F581F"/>
    <w:rsid w:val="009F5A50"/>
    <w:rsid w:val="009F5A7F"/>
    <w:rsid w:val="009F63AD"/>
    <w:rsid w:val="009F6AAA"/>
    <w:rsid w:val="009F751F"/>
    <w:rsid w:val="00A002D1"/>
    <w:rsid w:val="00A004A5"/>
    <w:rsid w:val="00A00C8C"/>
    <w:rsid w:val="00A01216"/>
    <w:rsid w:val="00A02019"/>
    <w:rsid w:val="00A02FE0"/>
    <w:rsid w:val="00A033A9"/>
    <w:rsid w:val="00A03A73"/>
    <w:rsid w:val="00A04029"/>
    <w:rsid w:val="00A045E7"/>
    <w:rsid w:val="00A046D8"/>
    <w:rsid w:val="00A049EA"/>
    <w:rsid w:val="00A0516D"/>
    <w:rsid w:val="00A0527C"/>
    <w:rsid w:val="00A0584C"/>
    <w:rsid w:val="00A07371"/>
    <w:rsid w:val="00A07564"/>
    <w:rsid w:val="00A07A1E"/>
    <w:rsid w:val="00A1027A"/>
    <w:rsid w:val="00A108A3"/>
    <w:rsid w:val="00A113E5"/>
    <w:rsid w:val="00A12DBA"/>
    <w:rsid w:val="00A13154"/>
    <w:rsid w:val="00A132EC"/>
    <w:rsid w:val="00A13A24"/>
    <w:rsid w:val="00A13EFD"/>
    <w:rsid w:val="00A14001"/>
    <w:rsid w:val="00A14AB2"/>
    <w:rsid w:val="00A15352"/>
    <w:rsid w:val="00A1584E"/>
    <w:rsid w:val="00A1617F"/>
    <w:rsid w:val="00A161EB"/>
    <w:rsid w:val="00A16422"/>
    <w:rsid w:val="00A16570"/>
    <w:rsid w:val="00A1658A"/>
    <w:rsid w:val="00A16D30"/>
    <w:rsid w:val="00A16E8D"/>
    <w:rsid w:val="00A16FC5"/>
    <w:rsid w:val="00A1751C"/>
    <w:rsid w:val="00A17569"/>
    <w:rsid w:val="00A177FC"/>
    <w:rsid w:val="00A178A0"/>
    <w:rsid w:val="00A2001B"/>
    <w:rsid w:val="00A2025B"/>
    <w:rsid w:val="00A204F2"/>
    <w:rsid w:val="00A2104C"/>
    <w:rsid w:val="00A214F1"/>
    <w:rsid w:val="00A21843"/>
    <w:rsid w:val="00A22B61"/>
    <w:rsid w:val="00A234A0"/>
    <w:rsid w:val="00A235FB"/>
    <w:rsid w:val="00A2389C"/>
    <w:rsid w:val="00A241FD"/>
    <w:rsid w:val="00A2452F"/>
    <w:rsid w:val="00A24D7D"/>
    <w:rsid w:val="00A24F1E"/>
    <w:rsid w:val="00A24F59"/>
    <w:rsid w:val="00A26118"/>
    <w:rsid w:val="00A261ED"/>
    <w:rsid w:val="00A2656E"/>
    <w:rsid w:val="00A26F8A"/>
    <w:rsid w:val="00A30019"/>
    <w:rsid w:val="00A3007E"/>
    <w:rsid w:val="00A302A2"/>
    <w:rsid w:val="00A3050E"/>
    <w:rsid w:val="00A3070D"/>
    <w:rsid w:val="00A30900"/>
    <w:rsid w:val="00A30F79"/>
    <w:rsid w:val="00A31315"/>
    <w:rsid w:val="00A31840"/>
    <w:rsid w:val="00A31966"/>
    <w:rsid w:val="00A31C04"/>
    <w:rsid w:val="00A331B2"/>
    <w:rsid w:val="00A332F4"/>
    <w:rsid w:val="00A341D3"/>
    <w:rsid w:val="00A34354"/>
    <w:rsid w:val="00A35538"/>
    <w:rsid w:val="00A35C98"/>
    <w:rsid w:val="00A35FBB"/>
    <w:rsid w:val="00A35FDB"/>
    <w:rsid w:val="00A3700D"/>
    <w:rsid w:val="00A401EF"/>
    <w:rsid w:val="00A40445"/>
    <w:rsid w:val="00A40E74"/>
    <w:rsid w:val="00A4190C"/>
    <w:rsid w:val="00A42673"/>
    <w:rsid w:val="00A43941"/>
    <w:rsid w:val="00A44B21"/>
    <w:rsid w:val="00A4523F"/>
    <w:rsid w:val="00A46115"/>
    <w:rsid w:val="00A469D6"/>
    <w:rsid w:val="00A46F4E"/>
    <w:rsid w:val="00A47471"/>
    <w:rsid w:val="00A47782"/>
    <w:rsid w:val="00A477F0"/>
    <w:rsid w:val="00A47DE7"/>
    <w:rsid w:val="00A50C07"/>
    <w:rsid w:val="00A51112"/>
    <w:rsid w:val="00A5127D"/>
    <w:rsid w:val="00A51813"/>
    <w:rsid w:val="00A5206E"/>
    <w:rsid w:val="00A5390A"/>
    <w:rsid w:val="00A53990"/>
    <w:rsid w:val="00A53CC8"/>
    <w:rsid w:val="00A542C8"/>
    <w:rsid w:val="00A546FE"/>
    <w:rsid w:val="00A54A92"/>
    <w:rsid w:val="00A54B92"/>
    <w:rsid w:val="00A550C4"/>
    <w:rsid w:val="00A553CE"/>
    <w:rsid w:val="00A55551"/>
    <w:rsid w:val="00A55748"/>
    <w:rsid w:val="00A55796"/>
    <w:rsid w:val="00A55840"/>
    <w:rsid w:val="00A55895"/>
    <w:rsid w:val="00A55DE9"/>
    <w:rsid w:val="00A55F22"/>
    <w:rsid w:val="00A5685B"/>
    <w:rsid w:val="00A568AC"/>
    <w:rsid w:val="00A56944"/>
    <w:rsid w:val="00A56B49"/>
    <w:rsid w:val="00A56BFE"/>
    <w:rsid w:val="00A57183"/>
    <w:rsid w:val="00A57DB4"/>
    <w:rsid w:val="00A60B8C"/>
    <w:rsid w:val="00A60E40"/>
    <w:rsid w:val="00A6126F"/>
    <w:rsid w:val="00A614C3"/>
    <w:rsid w:val="00A61946"/>
    <w:rsid w:val="00A62873"/>
    <w:rsid w:val="00A62B0B"/>
    <w:rsid w:val="00A62B55"/>
    <w:rsid w:val="00A62C62"/>
    <w:rsid w:val="00A634B2"/>
    <w:rsid w:val="00A634C3"/>
    <w:rsid w:val="00A63E5B"/>
    <w:rsid w:val="00A6403A"/>
    <w:rsid w:val="00A651F9"/>
    <w:rsid w:val="00A67FDD"/>
    <w:rsid w:val="00A70D39"/>
    <w:rsid w:val="00A711BF"/>
    <w:rsid w:val="00A71AE1"/>
    <w:rsid w:val="00A7239B"/>
    <w:rsid w:val="00A7240C"/>
    <w:rsid w:val="00A728EA"/>
    <w:rsid w:val="00A72912"/>
    <w:rsid w:val="00A72915"/>
    <w:rsid w:val="00A72DEE"/>
    <w:rsid w:val="00A732D5"/>
    <w:rsid w:val="00A7360B"/>
    <w:rsid w:val="00A74463"/>
    <w:rsid w:val="00A75A15"/>
    <w:rsid w:val="00A75FA4"/>
    <w:rsid w:val="00A7613E"/>
    <w:rsid w:val="00A773E4"/>
    <w:rsid w:val="00A77B34"/>
    <w:rsid w:val="00A77EE7"/>
    <w:rsid w:val="00A81010"/>
    <w:rsid w:val="00A812D7"/>
    <w:rsid w:val="00A81975"/>
    <w:rsid w:val="00A81CE2"/>
    <w:rsid w:val="00A81DFB"/>
    <w:rsid w:val="00A82249"/>
    <w:rsid w:val="00A823F6"/>
    <w:rsid w:val="00A83122"/>
    <w:rsid w:val="00A833D8"/>
    <w:rsid w:val="00A8353D"/>
    <w:rsid w:val="00A83E8F"/>
    <w:rsid w:val="00A84697"/>
    <w:rsid w:val="00A84A55"/>
    <w:rsid w:val="00A84DC6"/>
    <w:rsid w:val="00A85452"/>
    <w:rsid w:val="00A85714"/>
    <w:rsid w:val="00A85AC6"/>
    <w:rsid w:val="00A85BC8"/>
    <w:rsid w:val="00A85DE6"/>
    <w:rsid w:val="00A85F3E"/>
    <w:rsid w:val="00A86761"/>
    <w:rsid w:val="00A86B8A"/>
    <w:rsid w:val="00A86D9F"/>
    <w:rsid w:val="00A86EEA"/>
    <w:rsid w:val="00A86F62"/>
    <w:rsid w:val="00A86FA8"/>
    <w:rsid w:val="00A87CB9"/>
    <w:rsid w:val="00A90406"/>
    <w:rsid w:val="00A9052E"/>
    <w:rsid w:val="00A90876"/>
    <w:rsid w:val="00A9091A"/>
    <w:rsid w:val="00A909A1"/>
    <w:rsid w:val="00A90D13"/>
    <w:rsid w:val="00A918A9"/>
    <w:rsid w:val="00A92742"/>
    <w:rsid w:val="00A92C6B"/>
    <w:rsid w:val="00A92DEF"/>
    <w:rsid w:val="00A937C3"/>
    <w:rsid w:val="00A946FE"/>
    <w:rsid w:val="00A94703"/>
    <w:rsid w:val="00A948DC"/>
    <w:rsid w:val="00A94A82"/>
    <w:rsid w:val="00A950F5"/>
    <w:rsid w:val="00A961C9"/>
    <w:rsid w:val="00A964CF"/>
    <w:rsid w:val="00A96832"/>
    <w:rsid w:val="00A96BD8"/>
    <w:rsid w:val="00A96D1D"/>
    <w:rsid w:val="00A96FB7"/>
    <w:rsid w:val="00A97132"/>
    <w:rsid w:val="00A9794C"/>
    <w:rsid w:val="00AA0825"/>
    <w:rsid w:val="00AA0946"/>
    <w:rsid w:val="00AA1DA0"/>
    <w:rsid w:val="00AA2079"/>
    <w:rsid w:val="00AA226D"/>
    <w:rsid w:val="00AA33DF"/>
    <w:rsid w:val="00AA4621"/>
    <w:rsid w:val="00AA4A09"/>
    <w:rsid w:val="00AA502C"/>
    <w:rsid w:val="00AA5112"/>
    <w:rsid w:val="00AA57E7"/>
    <w:rsid w:val="00AA69F8"/>
    <w:rsid w:val="00AA7AC6"/>
    <w:rsid w:val="00AB0093"/>
    <w:rsid w:val="00AB0751"/>
    <w:rsid w:val="00AB1331"/>
    <w:rsid w:val="00AB1CEC"/>
    <w:rsid w:val="00AB1FC6"/>
    <w:rsid w:val="00AB2747"/>
    <w:rsid w:val="00AB27E0"/>
    <w:rsid w:val="00AB3058"/>
    <w:rsid w:val="00AB384D"/>
    <w:rsid w:val="00AB38DA"/>
    <w:rsid w:val="00AB3CA4"/>
    <w:rsid w:val="00AB40DA"/>
    <w:rsid w:val="00AB449D"/>
    <w:rsid w:val="00AB4AF9"/>
    <w:rsid w:val="00AB4F3A"/>
    <w:rsid w:val="00AB6C6C"/>
    <w:rsid w:val="00AB6E6E"/>
    <w:rsid w:val="00AB7261"/>
    <w:rsid w:val="00AB7485"/>
    <w:rsid w:val="00AB7603"/>
    <w:rsid w:val="00AB7982"/>
    <w:rsid w:val="00AB7AC5"/>
    <w:rsid w:val="00AC01BB"/>
    <w:rsid w:val="00AC0753"/>
    <w:rsid w:val="00AC0CE4"/>
    <w:rsid w:val="00AC11D2"/>
    <w:rsid w:val="00AC19CF"/>
    <w:rsid w:val="00AC1ED4"/>
    <w:rsid w:val="00AC27BD"/>
    <w:rsid w:val="00AC3096"/>
    <w:rsid w:val="00AC44E7"/>
    <w:rsid w:val="00AC4AA3"/>
    <w:rsid w:val="00AC4BAF"/>
    <w:rsid w:val="00AC4D49"/>
    <w:rsid w:val="00AC4E13"/>
    <w:rsid w:val="00AC55DC"/>
    <w:rsid w:val="00AC569B"/>
    <w:rsid w:val="00AC5A35"/>
    <w:rsid w:val="00AC5A47"/>
    <w:rsid w:val="00AC5C6A"/>
    <w:rsid w:val="00AC6E2A"/>
    <w:rsid w:val="00AC741B"/>
    <w:rsid w:val="00AD04E5"/>
    <w:rsid w:val="00AD07E2"/>
    <w:rsid w:val="00AD0E40"/>
    <w:rsid w:val="00AD1057"/>
    <w:rsid w:val="00AD108C"/>
    <w:rsid w:val="00AD1364"/>
    <w:rsid w:val="00AD1499"/>
    <w:rsid w:val="00AD192D"/>
    <w:rsid w:val="00AD1A6D"/>
    <w:rsid w:val="00AD1FBB"/>
    <w:rsid w:val="00AD20A2"/>
    <w:rsid w:val="00AD25FC"/>
    <w:rsid w:val="00AD2A09"/>
    <w:rsid w:val="00AD2F3B"/>
    <w:rsid w:val="00AD39E7"/>
    <w:rsid w:val="00AD4E67"/>
    <w:rsid w:val="00AD5886"/>
    <w:rsid w:val="00AD5BC4"/>
    <w:rsid w:val="00AD6133"/>
    <w:rsid w:val="00AD6818"/>
    <w:rsid w:val="00AD686A"/>
    <w:rsid w:val="00AD7796"/>
    <w:rsid w:val="00AD7934"/>
    <w:rsid w:val="00AE0250"/>
    <w:rsid w:val="00AE050E"/>
    <w:rsid w:val="00AE15A2"/>
    <w:rsid w:val="00AE1999"/>
    <w:rsid w:val="00AE30AE"/>
    <w:rsid w:val="00AE33C7"/>
    <w:rsid w:val="00AE3ADC"/>
    <w:rsid w:val="00AE3B55"/>
    <w:rsid w:val="00AE4315"/>
    <w:rsid w:val="00AE45A1"/>
    <w:rsid w:val="00AE5DC5"/>
    <w:rsid w:val="00AE6065"/>
    <w:rsid w:val="00AE62DB"/>
    <w:rsid w:val="00AE693C"/>
    <w:rsid w:val="00AE7D36"/>
    <w:rsid w:val="00AF0792"/>
    <w:rsid w:val="00AF0AEE"/>
    <w:rsid w:val="00AF0CE7"/>
    <w:rsid w:val="00AF112E"/>
    <w:rsid w:val="00AF2CB5"/>
    <w:rsid w:val="00AF2CEB"/>
    <w:rsid w:val="00AF2D1D"/>
    <w:rsid w:val="00AF3413"/>
    <w:rsid w:val="00AF3BEE"/>
    <w:rsid w:val="00AF509F"/>
    <w:rsid w:val="00AF6292"/>
    <w:rsid w:val="00AF70C5"/>
    <w:rsid w:val="00AF7560"/>
    <w:rsid w:val="00B000DC"/>
    <w:rsid w:val="00B00F0E"/>
    <w:rsid w:val="00B01129"/>
    <w:rsid w:val="00B01C05"/>
    <w:rsid w:val="00B01F08"/>
    <w:rsid w:val="00B023D0"/>
    <w:rsid w:val="00B02A59"/>
    <w:rsid w:val="00B02B77"/>
    <w:rsid w:val="00B03407"/>
    <w:rsid w:val="00B0372B"/>
    <w:rsid w:val="00B0395E"/>
    <w:rsid w:val="00B04155"/>
    <w:rsid w:val="00B04575"/>
    <w:rsid w:val="00B046D2"/>
    <w:rsid w:val="00B04E36"/>
    <w:rsid w:val="00B04F93"/>
    <w:rsid w:val="00B05735"/>
    <w:rsid w:val="00B057D0"/>
    <w:rsid w:val="00B05DE2"/>
    <w:rsid w:val="00B06073"/>
    <w:rsid w:val="00B06A05"/>
    <w:rsid w:val="00B06A06"/>
    <w:rsid w:val="00B073A4"/>
    <w:rsid w:val="00B0741C"/>
    <w:rsid w:val="00B077ED"/>
    <w:rsid w:val="00B07819"/>
    <w:rsid w:val="00B07A0B"/>
    <w:rsid w:val="00B07EB6"/>
    <w:rsid w:val="00B10D7D"/>
    <w:rsid w:val="00B11024"/>
    <w:rsid w:val="00B11394"/>
    <w:rsid w:val="00B11678"/>
    <w:rsid w:val="00B11899"/>
    <w:rsid w:val="00B127E6"/>
    <w:rsid w:val="00B12DAE"/>
    <w:rsid w:val="00B12DB7"/>
    <w:rsid w:val="00B12FBF"/>
    <w:rsid w:val="00B130B1"/>
    <w:rsid w:val="00B13494"/>
    <w:rsid w:val="00B13884"/>
    <w:rsid w:val="00B13A7E"/>
    <w:rsid w:val="00B1419B"/>
    <w:rsid w:val="00B14AB3"/>
    <w:rsid w:val="00B14B24"/>
    <w:rsid w:val="00B152AD"/>
    <w:rsid w:val="00B153B1"/>
    <w:rsid w:val="00B15463"/>
    <w:rsid w:val="00B156A5"/>
    <w:rsid w:val="00B15B4D"/>
    <w:rsid w:val="00B15C6A"/>
    <w:rsid w:val="00B161CD"/>
    <w:rsid w:val="00B1683E"/>
    <w:rsid w:val="00B16CEB"/>
    <w:rsid w:val="00B171AB"/>
    <w:rsid w:val="00B174A5"/>
    <w:rsid w:val="00B177F6"/>
    <w:rsid w:val="00B17957"/>
    <w:rsid w:val="00B17AF8"/>
    <w:rsid w:val="00B17B52"/>
    <w:rsid w:val="00B20A46"/>
    <w:rsid w:val="00B20CDA"/>
    <w:rsid w:val="00B20FBE"/>
    <w:rsid w:val="00B21128"/>
    <w:rsid w:val="00B21E29"/>
    <w:rsid w:val="00B22307"/>
    <w:rsid w:val="00B22D98"/>
    <w:rsid w:val="00B23011"/>
    <w:rsid w:val="00B23862"/>
    <w:rsid w:val="00B238D8"/>
    <w:rsid w:val="00B23931"/>
    <w:rsid w:val="00B23949"/>
    <w:rsid w:val="00B23D56"/>
    <w:rsid w:val="00B245B0"/>
    <w:rsid w:val="00B245C6"/>
    <w:rsid w:val="00B24812"/>
    <w:rsid w:val="00B24ED9"/>
    <w:rsid w:val="00B25042"/>
    <w:rsid w:val="00B25260"/>
    <w:rsid w:val="00B255A0"/>
    <w:rsid w:val="00B2585A"/>
    <w:rsid w:val="00B25F32"/>
    <w:rsid w:val="00B260A2"/>
    <w:rsid w:val="00B261EB"/>
    <w:rsid w:val="00B26DA4"/>
    <w:rsid w:val="00B271AE"/>
    <w:rsid w:val="00B27B3F"/>
    <w:rsid w:val="00B30037"/>
    <w:rsid w:val="00B305D0"/>
    <w:rsid w:val="00B310E0"/>
    <w:rsid w:val="00B31310"/>
    <w:rsid w:val="00B31329"/>
    <w:rsid w:val="00B319DB"/>
    <w:rsid w:val="00B31BFE"/>
    <w:rsid w:val="00B3289F"/>
    <w:rsid w:val="00B32B9B"/>
    <w:rsid w:val="00B33209"/>
    <w:rsid w:val="00B336A8"/>
    <w:rsid w:val="00B33CF4"/>
    <w:rsid w:val="00B33D43"/>
    <w:rsid w:val="00B33EB9"/>
    <w:rsid w:val="00B3413B"/>
    <w:rsid w:val="00B34280"/>
    <w:rsid w:val="00B34410"/>
    <w:rsid w:val="00B3465E"/>
    <w:rsid w:val="00B34A5A"/>
    <w:rsid w:val="00B34B38"/>
    <w:rsid w:val="00B3576E"/>
    <w:rsid w:val="00B35B5A"/>
    <w:rsid w:val="00B35C67"/>
    <w:rsid w:val="00B35DBB"/>
    <w:rsid w:val="00B36302"/>
    <w:rsid w:val="00B36797"/>
    <w:rsid w:val="00B36946"/>
    <w:rsid w:val="00B36E16"/>
    <w:rsid w:val="00B3705F"/>
    <w:rsid w:val="00B37824"/>
    <w:rsid w:val="00B37CB7"/>
    <w:rsid w:val="00B40091"/>
    <w:rsid w:val="00B4023D"/>
    <w:rsid w:val="00B40872"/>
    <w:rsid w:val="00B40A34"/>
    <w:rsid w:val="00B40C7B"/>
    <w:rsid w:val="00B40CEE"/>
    <w:rsid w:val="00B412CA"/>
    <w:rsid w:val="00B419A9"/>
    <w:rsid w:val="00B43192"/>
    <w:rsid w:val="00B435AA"/>
    <w:rsid w:val="00B43B4D"/>
    <w:rsid w:val="00B44235"/>
    <w:rsid w:val="00B446B0"/>
    <w:rsid w:val="00B447CE"/>
    <w:rsid w:val="00B44CE7"/>
    <w:rsid w:val="00B44DF0"/>
    <w:rsid w:val="00B455DD"/>
    <w:rsid w:val="00B45A23"/>
    <w:rsid w:val="00B45ADA"/>
    <w:rsid w:val="00B463FB"/>
    <w:rsid w:val="00B46830"/>
    <w:rsid w:val="00B46CE6"/>
    <w:rsid w:val="00B46E00"/>
    <w:rsid w:val="00B4710D"/>
    <w:rsid w:val="00B476DF"/>
    <w:rsid w:val="00B47F28"/>
    <w:rsid w:val="00B501BD"/>
    <w:rsid w:val="00B5036F"/>
    <w:rsid w:val="00B50556"/>
    <w:rsid w:val="00B50AA8"/>
    <w:rsid w:val="00B50F30"/>
    <w:rsid w:val="00B517A8"/>
    <w:rsid w:val="00B51CA1"/>
    <w:rsid w:val="00B528AF"/>
    <w:rsid w:val="00B532D4"/>
    <w:rsid w:val="00B53499"/>
    <w:rsid w:val="00B534F3"/>
    <w:rsid w:val="00B5366D"/>
    <w:rsid w:val="00B53676"/>
    <w:rsid w:val="00B539FE"/>
    <w:rsid w:val="00B53F37"/>
    <w:rsid w:val="00B55169"/>
    <w:rsid w:val="00B551D3"/>
    <w:rsid w:val="00B5557B"/>
    <w:rsid w:val="00B563A8"/>
    <w:rsid w:val="00B563B6"/>
    <w:rsid w:val="00B56F0E"/>
    <w:rsid w:val="00B6000E"/>
    <w:rsid w:val="00B607DA"/>
    <w:rsid w:val="00B614C3"/>
    <w:rsid w:val="00B61851"/>
    <w:rsid w:val="00B61E5A"/>
    <w:rsid w:val="00B61E76"/>
    <w:rsid w:val="00B625E9"/>
    <w:rsid w:val="00B62C2F"/>
    <w:rsid w:val="00B62C64"/>
    <w:rsid w:val="00B63FAA"/>
    <w:rsid w:val="00B641C3"/>
    <w:rsid w:val="00B64306"/>
    <w:rsid w:val="00B64429"/>
    <w:rsid w:val="00B64D5F"/>
    <w:rsid w:val="00B65457"/>
    <w:rsid w:val="00B65AA0"/>
    <w:rsid w:val="00B65CF7"/>
    <w:rsid w:val="00B660DD"/>
    <w:rsid w:val="00B661F9"/>
    <w:rsid w:val="00B66849"/>
    <w:rsid w:val="00B66992"/>
    <w:rsid w:val="00B66F74"/>
    <w:rsid w:val="00B675FD"/>
    <w:rsid w:val="00B67AE9"/>
    <w:rsid w:val="00B67BF0"/>
    <w:rsid w:val="00B7043E"/>
    <w:rsid w:val="00B71077"/>
    <w:rsid w:val="00B714BF"/>
    <w:rsid w:val="00B716AC"/>
    <w:rsid w:val="00B72015"/>
    <w:rsid w:val="00B72163"/>
    <w:rsid w:val="00B72240"/>
    <w:rsid w:val="00B724F4"/>
    <w:rsid w:val="00B72701"/>
    <w:rsid w:val="00B7347E"/>
    <w:rsid w:val="00B73EA5"/>
    <w:rsid w:val="00B7434E"/>
    <w:rsid w:val="00B74B47"/>
    <w:rsid w:val="00B74F70"/>
    <w:rsid w:val="00B74F8A"/>
    <w:rsid w:val="00B7609C"/>
    <w:rsid w:val="00B76203"/>
    <w:rsid w:val="00B765AF"/>
    <w:rsid w:val="00B76BCA"/>
    <w:rsid w:val="00B76BEA"/>
    <w:rsid w:val="00B76D69"/>
    <w:rsid w:val="00B77CFE"/>
    <w:rsid w:val="00B803B4"/>
    <w:rsid w:val="00B80482"/>
    <w:rsid w:val="00B804F5"/>
    <w:rsid w:val="00B807DA"/>
    <w:rsid w:val="00B80896"/>
    <w:rsid w:val="00B8152A"/>
    <w:rsid w:val="00B815B0"/>
    <w:rsid w:val="00B81B21"/>
    <w:rsid w:val="00B82230"/>
    <w:rsid w:val="00B82A3A"/>
    <w:rsid w:val="00B8307D"/>
    <w:rsid w:val="00B8334A"/>
    <w:rsid w:val="00B83F2B"/>
    <w:rsid w:val="00B841B1"/>
    <w:rsid w:val="00B842C5"/>
    <w:rsid w:val="00B84464"/>
    <w:rsid w:val="00B847C4"/>
    <w:rsid w:val="00B85A6C"/>
    <w:rsid w:val="00B85B02"/>
    <w:rsid w:val="00B8601D"/>
    <w:rsid w:val="00B86616"/>
    <w:rsid w:val="00B866DE"/>
    <w:rsid w:val="00B86A9E"/>
    <w:rsid w:val="00B86AEC"/>
    <w:rsid w:val="00B870AA"/>
    <w:rsid w:val="00B874F2"/>
    <w:rsid w:val="00B901B3"/>
    <w:rsid w:val="00B90C6B"/>
    <w:rsid w:val="00B90F2B"/>
    <w:rsid w:val="00B90F83"/>
    <w:rsid w:val="00B915A8"/>
    <w:rsid w:val="00B91C4C"/>
    <w:rsid w:val="00B91EEF"/>
    <w:rsid w:val="00B924C9"/>
    <w:rsid w:val="00B946E0"/>
    <w:rsid w:val="00B947F6"/>
    <w:rsid w:val="00B948FC"/>
    <w:rsid w:val="00B94DA0"/>
    <w:rsid w:val="00B94E8C"/>
    <w:rsid w:val="00B94FB7"/>
    <w:rsid w:val="00B95CBC"/>
    <w:rsid w:val="00B9702D"/>
    <w:rsid w:val="00B97B84"/>
    <w:rsid w:val="00BA100C"/>
    <w:rsid w:val="00BA178D"/>
    <w:rsid w:val="00BA1F00"/>
    <w:rsid w:val="00BA24EB"/>
    <w:rsid w:val="00BA325A"/>
    <w:rsid w:val="00BA38F8"/>
    <w:rsid w:val="00BA3A04"/>
    <w:rsid w:val="00BA4AF9"/>
    <w:rsid w:val="00BA4DC9"/>
    <w:rsid w:val="00BA4EC0"/>
    <w:rsid w:val="00BA543E"/>
    <w:rsid w:val="00BA5620"/>
    <w:rsid w:val="00BA5C7F"/>
    <w:rsid w:val="00BA5DAD"/>
    <w:rsid w:val="00BA5DD3"/>
    <w:rsid w:val="00BA6E77"/>
    <w:rsid w:val="00BA7571"/>
    <w:rsid w:val="00BA75F1"/>
    <w:rsid w:val="00BA7A5A"/>
    <w:rsid w:val="00BB02A3"/>
    <w:rsid w:val="00BB0884"/>
    <w:rsid w:val="00BB0A32"/>
    <w:rsid w:val="00BB19DA"/>
    <w:rsid w:val="00BB21C9"/>
    <w:rsid w:val="00BB2646"/>
    <w:rsid w:val="00BB32D0"/>
    <w:rsid w:val="00BB362C"/>
    <w:rsid w:val="00BB37EE"/>
    <w:rsid w:val="00BB3E8A"/>
    <w:rsid w:val="00BB443E"/>
    <w:rsid w:val="00BB4498"/>
    <w:rsid w:val="00BB4611"/>
    <w:rsid w:val="00BB469F"/>
    <w:rsid w:val="00BB53C3"/>
    <w:rsid w:val="00BB5419"/>
    <w:rsid w:val="00BB55F5"/>
    <w:rsid w:val="00BB66B4"/>
    <w:rsid w:val="00BB68F7"/>
    <w:rsid w:val="00BB6D80"/>
    <w:rsid w:val="00BB6F72"/>
    <w:rsid w:val="00BB73B4"/>
    <w:rsid w:val="00BB7905"/>
    <w:rsid w:val="00BB7D23"/>
    <w:rsid w:val="00BB7F03"/>
    <w:rsid w:val="00BB7F04"/>
    <w:rsid w:val="00BC0B86"/>
    <w:rsid w:val="00BC10FD"/>
    <w:rsid w:val="00BC1313"/>
    <w:rsid w:val="00BC15A0"/>
    <w:rsid w:val="00BC1743"/>
    <w:rsid w:val="00BC208C"/>
    <w:rsid w:val="00BC3196"/>
    <w:rsid w:val="00BC3830"/>
    <w:rsid w:val="00BC3B10"/>
    <w:rsid w:val="00BC42AC"/>
    <w:rsid w:val="00BC4321"/>
    <w:rsid w:val="00BC4FEC"/>
    <w:rsid w:val="00BC5605"/>
    <w:rsid w:val="00BC5D05"/>
    <w:rsid w:val="00BC60F7"/>
    <w:rsid w:val="00BC6B5A"/>
    <w:rsid w:val="00BC6CEE"/>
    <w:rsid w:val="00BC7299"/>
    <w:rsid w:val="00BC7776"/>
    <w:rsid w:val="00BC798D"/>
    <w:rsid w:val="00BC7F24"/>
    <w:rsid w:val="00BD07E6"/>
    <w:rsid w:val="00BD176A"/>
    <w:rsid w:val="00BD1A6A"/>
    <w:rsid w:val="00BD23EB"/>
    <w:rsid w:val="00BD23FA"/>
    <w:rsid w:val="00BD381B"/>
    <w:rsid w:val="00BD395E"/>
    <w:rsid w:val="00BD3E84"/>
    <w:rsid w:val="00BD6466"/>
    <w:rsid w:val="00BD66CC"/>
    <w:rsid w:val="00BD6B1E"/>
    <w:rsid w:val="00BD6CA2"/>
    <w:rsid w:val="00BD6CCF"/>
    <w:rsid w:val="00BD6FD5"/>
    <w:rsid w:val="00BD7050"/>
    <w:rsid w:val="00BD7FC2"/>
    <w:rsid w:val="00BD7FD3"/>
    <w:rsid w:val="00BE007C"/>
    <w:rsid w:val="00BE0D42"/>
    <w:rsid w:val="00BE1537"/>
    <w:rsid w:val="00BE1F8A"/>
    <w:rsid w:val="00BE226C"/>
    <w:rsid w:val="00BE2BAE"/>
    <w:rsid w:val="00BE3060"/>
    <w:rsid w:val="00BE33D7"/>
    <w:rsid w:val="00BE342F"/>
    <w:rsid w:val="00BE35AE"/>
    <w:rsid w:val="00BE3835"/>
    <w:rsid w:val="00BE3C3A"/>
    <w:rsid w:val="00BE4B80"/>
    <w:rsid w:val="00BE4E2D"/>
    <w:rsid w:val="00BE52DD"/>
    <w:rsid w:val="00BE5889"/>
    <w:rsid w:val="00BE5929"/>
    <w:rsid w:val="00BE5D9D"/>
    <w:rsid w:val="00BE6794"/>
    <w:rsid w:val="00BE6E47"/>
    <w:rsid w:val="00BF01C1"/>
    <w:rsid w:val="00BF087E"/>
    <w:rsid w:val="00BF1312"/>
    <w:rsid w:val="00BF1F07"/>
    <w:rsid w:val="00BF2B9A"/>
    <w:rsid w:val="00BF2D44"/>
    <w:rsid w:val="00BF2E83"/>
    <w:rsid w:val="00BF337C"/>
    <w:rsid w:val="00BF39F5"/>
    <w:rsid w:val="00BF402A"/>
    <w:rsid w:val="00BF446C"/>
    <w:rsid w:val="00BF45CB"/>
    <w:rsid w:val="00BF49CA"/>
    <w:rsid w:val="00BF4B1A"/>
    <w:rsid w:val="00BF4D4E"/>
    <w:rsid w:val="00BF512A"/>
    <w:rsid w:val="00BF62D7"/>
    <w:rsid w:val="00BF6359"/>
    <w:rsid w:val="00BF69F1"/>
    <w:rsid w:val="00BF6BD7"/>
    <w:rsid w:val="00BF6E78"/>
    <w:rsid w:val="00BF7A5D"/>
    <w:rsid w:val="00C0016C"/>
    <w:rsid w:val="00C003B1"/>
    <w:rsid w:val="00C0120E"/>
    <w:rsid w:val="00C01342"/>
    <w:rsid w:val="00C01556"/>
    <w:rsid w:val="00C01584"/>
    <w:rsid w:val="00C020D9"/>
    <w:rsid w:val="00C029D0"/>
    <w:rsid w:val="00C02D24"/>
    <w:rsid w:val="00C02F67"/>
    <w:rsid w:val="00C0326A"/>
    <w:rsid w:val="00C03DAE"/>
    <w:rsid w:val="00C04371"/>
    <w:rsid w:val="00C04F0C"/>
    <w:rsid w:val="00C05032"/>
    <w:rsid w:val="00C05134"/>
    <w:rsid w:val="00C056D2"/>
    <w:rsid w:val="00C05870"/>
    <w:rsid w:val="00C05C54"/>
    <w:rsid w:val="00C05C88"/>
    <w:rsid w:val="00C05DC4"/>
    <w:rsid w:val="00C07275"/>
    <w:rsid w:val="00C07EF8"/>
    <w:rsid w:val="00C10B50"/>
    <w:rsid w:val="00C10B87"/>
    <w:rsid w:val="00C110D1"/>
    <w:rsid w:val="00C11893"/>
    <w:rsid w:val="00C12E6D"/>
    <w:rsid w:val="00C136BC"/>
    <w:rsid w:val="00C138A4"/>
    <w:rsid w:val="00C1403B"/>
    <w:rsid w:val="00C14316"/>
    <w:rsid w:val="00C14AB8"/>
    <w:rsid w:val="00C15956"/>
    <w:rsid w:val="00C15D3D"/>
    <w:rsid w:val="00C15E10"/>
    <w:rsid w:val="00C20120"/>
    <w:rsid w:val="00C210E6"/>
    <w:rsid w:val="00C2182F"/>
    <w:rsid w:val="00C21AD1"/>
    <w:rsid w:val="00C21F33"/>
    <w:rsid w:val="00C221D2"/>
    <w:rsid w:val="00C22271"/>
    <w:rsid w:val="00C226AC"/>
    <w:rsid w:val="00C22C74"/>
    <w:rsid w:val="00C22D4C"/>
    <w:rsid w:val="00C232CD"/>
    <w:rsid w:val="00C238D2"/>
    <w:rsid w:val="00C24148"/>
    <w:rsid w:val="00C249DC"/>
    <w:rsid w:val="00C259C8"/>
    <w:rsid w:val="00C26185"/>
    <w:rsid w:val="00C26291"/>
    <w:rsid w:val="00C268B3"/>
    <w:rsid w:val="00C26DD1"/>
    <w:rsid w:val="00C26F3E"/>
    <w:rsid w:val="00C27403"/>
    <w:rsid w:val="00C3037A"/>
    <w:rsid w:val="00C30425"/>
    <w:rsid w:val="00C304F3"/>
    <w:rsid w:val="00C30AC9"/>
    <w:rsid w:val="00C30AE3"/>
    <w:rsid w:val="00C31845"/>
    <w:rsid w:val="00C33111"/>
    <w:rsid w:val="00C33B08"/>
    <w:rsid w:val="00C33E02"/>
    <w:rsid w:val="00C344CB"/>
    <w:rsid w:val="00C34F80"/>
    <w:rsid w:val="00C3531E"/>
    <w:rsid w:val="00C353D7"/>
    <w:rsid w:val="00C354F3"/>
    <w:rsid w:val="00C3554C"/>
    <w:rsid w:val="00C355A2"/>
    <w:rsid w:val="00C35681"/>
    <w:rsid w:val="00C3581D"/>
    <w:rsid w:val="00C35B01"/>
    <w:rsid w:val="00C35B69"/>
    <w:rsid w:val="00C35EAA"/>
    <w:rsid w:val="00C36238"/>
    <w:rsid w:val="00C3670E"/>
    <w:rsid w:val="00C36AF7"/>
    <w:rsid w:val="00C371DA"/>
    <w:rsid w:val="00C37FB4"/>
    <w:rsid w:val="00C40583"/>
    <w:rsid w:val="00C407FB"/>
    <w:rsid w:val="00C40982"/>
    <w:rsid w:val="00C40CE5"/>
    <w:rsid w:val="00C410FA"/>
    <w:rsid w:val="00C4152D"/>
    <w:rsid w:val="00C416CA"/>
    <w:rsid w:val="00C4172C"/>
    <w:rsid w:val="00C41CE5"/>
    <w:rsid w:val="00C421FE"/>
    <w:rsid w:val="00C42B05"/>
    <w:rsid w:val="00C4454A"/>
    <w:rsid w:val="00C4459A"/>
    <w:rsid w:val="00C4481A"/>
    <w:rsid w:val="00C448C1"/>
    <w:rsid w:val="00C44CE7"/>
    <w:rsid w:val="00C44FA8"/>
    <w:rsid w:val="00C45733"/>
    <w:rsid w:val="00C45EF3"/>
    <w:rsid w:val="00C46894"/>
    <w:rsid w:val="00C46CBC"/>
    <w:rsid w:val="00C46E23"/>
    <w:rsid w:val="00C46F1F"/>
    <w:rsid w:val="00C47876"/>
    <w:rsid w:val="00C5002C"/>
    <w:rsid w:val="00C507C8"/>
    <w:rsid w:val="00C50B2D"/>
    <w:rsid w:val="00C51067"/>
    <w:rsid w:val="00C51284"/>
    <w:rsid w:val="00C5171A"/>
    <w:rsid w:val="00C518D7"/>
    <w:rsid w:val="00C519AE"/>
    <w:rsid w:val="00C5244D"/>
    <w:rsid w:val="00C527D5"/>
    <w:rsid w:val="00C52A5A"/>
    <w:rsid w:val="00C532DC"/>
    <w:rsid w:val="00C5396C"/>
    <w:rsid w:val="00C541C0"/>
    <w:rsid w:val="00C547E4"/>
    <w:rsid w:val="00C5522B"/>
    <w:rsid w:val="00C554A7"/>
    <w:rsid w:val="00C561F5"/>
    <w:rsid w:val="00C567F2"/>
    <w:rsid w:val="00C56B9B"/>
    <w:rsid w:val="00C571BD"/>
    <w:rsid w:val="00C57AC0"/>
    <w:rsid w:val="00C57E93"/>
    <w:rsid w:val="00C6018D"/>
    <w:rsid w:val="00C61048"/>
    <w:rsid w:val="00C6148C"/>
    <w:rsid w:val="00C6151A"/>
    <w:rsid w:val="00C61689"/>
    <w:rsid w:val="00C622F8"/>
    <w:rsid w:val="00C62369"/>
    <w:rsid w:val="00C625FD"/>
    <w:rsid w:val="00C62CC7"/>
    <w:rsid w:val="00C63013"/>
    <w:rsid w:val="00C63126"/>
    <w:rsid w:val="00C63EFE"/>
    <w:rsid w:val="00C63F19"/>
    <w:rsid w:val="00C645D1"/>
    <w:rsid w:val="00C64DC2"/>
    <w:rsid w:val="00C65039"/>
    <w:rsid w:val="00C65165"/>
    <w:rsid w:val="00C652FB"/>
    <w:rsid w:val="00C653F3"/>
    <w:rsid w:val="00C65AB7"/>
    <w:rsid w:val="00C65C01"/>
    <w:rsid w:val="00C661E0"/>
    <w:rsid w:val="00C661ED"/>
    <w:rsid w:val="00C6634E"/>
    <w:rsid w:val="00C66927"/>
    <w:rsid w:val="00C66E42"/>
    <w:rsid w:val="00C670AD"/>
    <w:rsid w:val="00C67100"/>
    <w:rsid w:val="00C67F35"/>
    <w:rsid w:val="00C67F71"/>
    <w:rsid w:val="00C708ED"/>
    <w:rsid w:val="00C70CDD"/>
    <w:rsid w:val="00C713BF"/>
    <w:rsid w:val="00C72151"/>
    <w:rsid w:val="00C721A3"/>
    <w:rsid w:val="00C72859"/>
    <w:rsid w:val="00C72E45"/>
    <w:rsid w:val="00C730E3"/>
    <w:rsid w:val="00C73691"/>
    <w:rsid w:val="00C738C6"/>
    <w:rsid w:val="00C738F6"/>
    <w:rsid w:val="00C739D1"/>
    <w:rsid w:val="00C74506"/>
    <w:rsid w:val="00C746B2"/>
    <w:rsid w:val="00C748A0"/>
    <w:rsid w:val="00C74A89"/>
    <w:rsid w:val="00C74EAA"/>
    <w:rsid w:val="00C7501A"/>
    <w:rsid w:val="00C75609"/>
    <w:rsid w:val="00C757AB"/>
    <w:rsid w:val="00C758A5"/>
    <w:rsid w:val="00C75DCD"/>
    <w:rsid w:val="00C76087"/>
    <w:rsid w:val="00C766E4"/>
    <w:rsid w:val="00C76946"/>
    <w:rsid w:val="00C76AF3"/>
    <w:rsid w:val="00C76B1F"/>
    <w:rsid w:val="00C76CDD"/>
    <w:rsid w:val="00C77328"/>
    <w:rsid w:val="00C775EC"/>
    <w:rsid w:val="00C7781E"/>
    <w:rsid w:val="00C77FBD"/>
    <w:rsid w:val="00C800A5"/>
    <w:rsid w:val="00C808FD"/>
    <w:rsid w:val="00C81582"/>
    <w:rsid w:val="00C817A0"/>
    <w:rsid w:val="00C81D71"/>
    <w:rsid w:val="00C81F6E"/>
    <w:rsid w:val="00C825B4"/>
    <w:rsid w:val="00C82723"/>
    <w:rsid w:val="00C83022"/>
    <w:rsid w:val="00C8303B"/>
    <w:rsid w:val="00C830D1"/>
    <w:rsid w:val="00C830F5"/>
    <w:rsid w:val="00C83919"/>
    <w:rsid w:val="00C83B02"/>
    <w:rsid w:val="00C83EDB"/>
    <w:rsid w:val="00C8504D"/>
    <w:rsid w:val="00C85A72"/>
    <w:rsid w:val="00C85C86"/>
    <w:rsid w:val="00C860BD"/>
    <w:rsid w:val="00C8697F"/>
    <w:rsid w:val="00C86E32"/>
    <w:rsid w:val="00C8708A"/>
    <w:rsid w:val="00C87190"/>
    <w:rsid w:val="00C871F8"/>
    <w:rsid w:val="00C8725B"/>
    <w:rsid w:val="00C9029D"/>
    <w:rsid w:val="00C9064A"/>
    <w:rsid w:val="00C909E2"/>
    <w:rsid w:val="00C90AAD"/>
    <w:rsid w:val="00C90D45"/>
    <w:rsid w:val="00C90E84"/>
    <w:rsid w:val="00C91238"/>
    <w:rsid w:val="00C914AF"/>
    <w:rsid w:val="00C914C0"/>
    <w:rsid w:val="00C91732"/>
    <w:rsid w:val="00C91B7E"/>
    <w:rsid w:val="00C92139"/>
    <w:rsid w:val="00C92CFD"/>
    <w:rsid w:val="00C9344D"/>
    <w:rsid w:val="00C938D2"/>
    <w:rsid w:val="00C93A55"/>
    <w:rsid w:val="00C93DB7"/>
    <w:rsid w:val="00C947C6"/>
    <w:rsid w:val="00C9523E"/>
    <w:rsid w:val="00C955E5"/>
    <w:rsid w:val="00C95AEB"/>
    <w:rsid w:val="00C9611F"/>
    <w:rsid w:val="00C964CF"/>
    <w:rsid w:val="00C972A7"/>
    <w:rsid w:val="00C977C4"/>
    <w:rsid w:val="00CA093A"/>
    <w:rsid w:val="00CA13F6"/>
    <w:rsid w:val="00CA1EBB"/>
    <w:rsid w:val="00CA2117"/>
    <w:rsid w:val="00CA21A1"/>
    <w:rsid w:val="00CA26C6"/>
    <w:rsid w:val="00CA27FB"/>
    <w:rsid w:val="00CA28BF"/>
    <w:rsid w:val="00CA31E6"/>
    <w:rsid w:val="00CA3408"/>
    <w:rsid w:val="00CA3B9C"/>
    <w:rsid w:val="00CA4056"/>
    <w:rsid w:val="00CA4638"/>
    <w:rsid w:val="00CA4658"/>
    <w:rsid w:val="00CA51EF"/>
    <w:rsid w:val="00CA5877"/>
    <w:rsid w:val="00CA6455"/>
    <w:rsid w:val="00CA6C28"/>
    <w:rsid w:val="00CA6E41"/>
    <w:rsid w:val="00CA7F17"/>
    <w:rsid w:val="00CB03C9"/>
    <w:rsid w:val="00CB09AF"/>
    <w:rsid w:val="00CB0E38"/>
    <w:rsid w:val="00CB193A"/>
    <w:rsid w:val="00CB1C2F"/>
    <w:rsid w:val="00CB1E52"/>
    <w:rsid w:val="00CB2099"/>
    <w:rsid w:val="00CB243E"/>
    <w:rsid w:val="00CB268C"/>
    <w:rsid w:val="00CB27B3"/>
    <w:rsid w:val="00CB3583"/>
    <w:rsid w:val="00CB3879"/>
    <w:rsid w:val="00CB42B2"/>
    <w:rsid w:val="00CB595B"/>
    <w:rsid w:val="00CB5B96"/>
    <w:rsid w:val="00CB5CAB"/>
    <w:rsid w:val="00CB5EA2"/>
    <w:rsid w:val="00CB778F"/>
    <w:rsid w:val="00CB7A43"/>
    <w:rsid w:val="00CB7F19"/>
    <w:rsid w:val="00CC028A"/>
    <w:rsid w:val="00CC05DB"/>
    <w:rsid w:val="00CC1089"/>
    <w:rsid w:val="00CC14E7"/>
    <w:rsid w:val="00CC226B"/>
    <w:rsid w:val="00CC23F6"/>
    <w:rsid w:val="00CC24E0"/>
    <w:rsid w:val="00CC2527"/>
    <w:rsid w:val="00CC2CB2"/>
    <w:rsid w:val="00CC2FE3"/>
    <w:rsid w:val="00CC389A"/>
    <w:rsid w:val="00CC3B0E"/>
    <w:rsid w:val="00CC411D"/>
    <w:rsid w:val="00CC4561"/>
    <w:rsid w:val="00CC4E6E"/>
    <w:rsid w:val="00CC517A"/>
    <w:rsid w:val="00CC5364"/>
    <w:rsid w:val="00CC5B25"/>
    <w:rsid w:val="00CC5FA5"/>
    <w:rsid w:val="00CC6482"/>
    <w:rsid w:val="00CC6655"/>
    <w:rsid w:val="00CC681F"/>
    <w:rsid w:val="00CC6840"/>
    <w:rsid w:val="00CC7155"/>
    <w:rsid w:val="00CC7327"/>
    <w:rsid w:val="00CD02FE"/>
    <w:rsid w:val="00CD1097"/>
    <w:rsid w:val="00CD1261"/>
    <w:rsid w:val="00CD1297"/>
    <w:rsid w:val="00CD1A46"/>
    <w:rsid w:val="00CD1B41"/>
    <w:rsid w:val="00CD1C01"/>
    <w:rsid w:val="00CD211E"/>
    <w:rsid w:val="00CD25FB"/>
    <w:rsid w:val="00CD275C"/>
    <w:rsid w:val="00CD2979"/>
    <w:rsid w:val="00CD2982"/>
    <w:rsid w:val="00CD314A"/>
    <w:rsid w:val="00CD359D"/>
    <w:rsid w:val="00CD4466"/>
    <w:rsid w:val="00CD4B44"/>
    <w:rsid w:val="00CD4E4A"/>
    <w:rsid w:val="00CD4E56"/>
    <w:rsid w:val="00CD4F86"/>
    <w:rsid w:val="00CD50A9"/>
    <w:rsid w:val="00CD595A"/>
    <w:rsid w:val="00CD607B"/>
    <w:rsid w:val="00CD61D0"/>
    <w:rsid w:val="00CD67AF"/>
    <w:rsid w:val="00CD6840"/>
    <w:rsid w:val="00CD68BB"/>
    <w:rsid w:val="00CD6CDF"/>
    <w:rsid w:val="00CD7713"/>
    <w:rsid w:val="00CD7813"/>
    <w:rsid w:val="00CD78C8"/>
    <w:rsid w:val="00CD7D4A"/>
    <w:rsid w:val="00CE0824"/>
    <w:rsid w:val="00CE0C5D"/>
    <w:rsid w:val="00CE0D5F"/>
    <w:rsid w:val="00CE0F97"/>
    <w:rsid w:val="00CE176F"/>
    <w:rsid w:val="00CE1A92"/>
    <w:rsid w:val="00CE1C91"/>
    <w:rsid w:val="00CE3C9E"/>
    <w:rsid w:val="00CE3D6E"/>
    <w:rsid w:val="00CE586C"/>
    <w:rsid w:val="00CE59F9"/>
    <w:rsid w:val="00CE5A96"/>
    <w:rsid w:val="00CE5EBD"/>
    <w:rsid w:val="00CE647E"/>
    <w:rsid w:val="00CE6580"/>
    <w:rsid w:val="00CE663A"/>
    <w:rsid w:val="00CE7709"/>
    <w:rsid w:val="00CE7990"/>
    <w:rsid w:val="00CE7D3D"/>
    <w:rsid w:val="00CE7E0F"/>
    <w:rsid w:val="00CF02CF"/>
    <w:rsid w:val="00CF0473"/>
    <w:rsid w:val="00CF0D11"/>
    <w:rsid w:val="00CF0D80"/>
    <w:rsid w:val="00CF0FE9"/>
    <w:rsid w:val="00CF1704"/>
    <w:rsid w:val="00CF1C27"/>
    <w:rsid w:val="00CF1F82"/>
    <w:rsid w:val="00CF212F"/>
    <w:rsid w:val="00CF2A63"/>
    <w:rsid w:val="00CF36EF"/>
    <w:rsid w:val="00CF480F"/>
    <w:rsid w:val="00CF4837"/>
    <w:rsid w:val="00CF4B65"/>
    <w:rsid w:val="00CF5170"/>
    <w:rsid w:val="00CF53ED"/>
    <w:rsid w:val="00CF565E"/>
    <w:rsid w:val="00CF56EE"/>
    <w:rsid w:val="00CF6B00"/>
    <w:rsid w:val="00CF7BD3"/>
    <w:rsid w:val="00D002BA"/>
    <w:rsid w:val="00D007E6"/>
    <w:rsid w:val="00D00B1E"/>
    <w:rsid w:val="00D00C59"/>
    <w:rsid w:val="00D01850"/>
    <w:rsid w:val="00D01F12"/>
    <w:rsid w:val="00D01F61"/>
    <w:rsid w:val="00D023AB"/>
    <w:rsid w:val="00D026BE"/>
    <w:rsid w:val="00D03057"/>
    <w:rsid w:val="00D03567"/>
    <w:rsid w:val="00D0386C"/>
    <w:rsid w:val="00D039EF"/>
    <w:rsid w:val="00D03F87"/>
    <w:rsid w:val="00D040B1"/>
    <w:rsid w:val="00D0419E"/>
    <w:rsid w:val="00D04881"/>
    <w:rsid w:val="00D05296"/>
    <w:rsid w:val="00D0539E"/>
    <w:rsid w:val="00D05A87"/>
    <w:rsid w:val="00D05D07"/>
    <w:rsid w:val="00D06536"/>
    <w:rsid w:val="00D06749"/>
    <w:rsid w:val="00D0729A"/>
    <w:rsid w:val="00D07748"/>
    <w:rsid w:val="00D1045A"/>
    <w:rsid w:val="00D10E54"/>
    <w:rsid w:val="00D1146E"/>
    <w:rsid w:val="00D11909"/>
    <w:rsid w:val="00D11DEF"/>
    <w:rsid w:val="00D12054"/>
    <w:rsid w:val="00D1239D"/>
    <w:rsid w:val="00D12899"/>
    <w:rsid w:val="00D13096"/>
    <w:rsid w:val="00D1337D"/>
    <w:rsid w:val="00D136B9"/>
    <w:rsid w:val="00D14126"/>
    <w:rsid w:val="00D143A0"/>
    <w:rsid w:val="00D14FBA"/>
    <w:rsid w:val="00D15C17"/>
    <w:rsid w:val="00D16595"/>
    <w:rsid w:val="00D17A43"/>
    <w:rsid w:val="00D20A24"/>
    <w:rsid w:val="00D20F48"/>
    <w:rsid w:val="00D20F8F"/>
    <w:rsid w:val="00D21097"/>
    <w:rsid w:val="00D216A5"/>
    <w:rsid w:val="00D21A33"/>
    <w:rsid w:val="00D22028"/>
    <w:rsid w:val="00D22053"/>
    <w:rsid w:val="00D22199"/>
    <w:rsid w:val="00D22953"/>
    <w:rsid w:val="00D237EA"/>
    <w:rsid w:val="00D23A28"/>
    <w:rsid w:val="00D240AE"/>
    <w:rsid w:val="00D2424A"/>
    <w:rsid w:val="00D24532"/>
    <w:rsid w:val="00D24A16"/>
    <w:rsid w:val="00D25009"/>
    <w:rsid w:val="00D25AB1"/>
    <w:rsid w:val="00D25C1D"/>
    <w:rsid w:val="00D2653D"/>
    <w:rsid w:val="00D26BF3"/>
    <w:rsid w:val="00D2713B"/>
    <w:rsid w:val="00D272EA"/>
    <w:rsid w:val="00D27AC1"/>
    <w:rsid w:val="00D27B75"/>
    <w:rsid w:val="00D30D30"/>
    <w:rsid w:val="00D30EB4"/>
    <w:rsid w:val="00D3101B"/>
    <w:rsid w:val="00D3193E"/>
    <w:rsid w:val="00D31A6B"/>
    <w:rsid w:val="00D31EF8"/>
    <w:rsid w:val="00D3270F"/>
    <w:rsid w:val="00D3289A"/>
    <w:rsid w:val="00D32E05"/>
    <w:rsid w:val="00D3345F"/>
    <w:rsid w:val="00D34D2C"/>
    <w:rsid w:val="00D34F2B"/>
    <w:rsid w:val="00D3506F"/>
    <w:rsid w:val="00D35369"/>
    <w:rsid w:val="00D35751"/>
    <w:rsid w:val="00D35A4B"/>
    <w:rsid w:val="00D36FD1"/>
    <w:rsid w:val="00D40424"/>
    <w:rsid w:val="00D404BC"/>
    <w:rsid w:val="00D4087E"/>
    <w:rsid w:val="00D40B6E"/>
    <w:rsid w:val="00D40DBA"/>
    <w:rsid w:val="00D40FA7"/>
    <w:rsid w:val="00D412E8"/>
    <w:rsid w:val="00D41736"/>
    <w:rsid w:val="00D41A2C"/>
    <w:rsid w:val="00D41ECF"/>
    <w:rsid w:val="00D42836"/>
    <w:rsid w:val="00D42912"/>
    <w:rsid w:val="00D4474D"/>
    <w:rsid w:val="00D44946"/>
    <w:rsid w:val="00D45592"/>
    <w:rsid w:val="00D456D7"/>
    <w:rsid w:val="00D459DB"/>
    <w:rsid w:val="00D46A2D"/>
    <w:rsid w:val="00D47644"/>
    <w:rsid w:val="00D47A6D"/>
    <w:rsid w:val="00D47BE5"/>
    <w:rsid w:val="00D47C95"/>
    <w:rsid w:val="00D47E94"/>
    <w:rsid w:val="00D50265"/>
    <w:rsid w:val="00D50A0D"/>
    <w:rsid w:val="00D50A46"/>
    <w:rsid w:val="00D50F10"/>
    <w:rsid w:val="00D51AEA"/>
    <w:rsid w:val="00D51B2E"/>
    <w:rsid w:val="00D51BA1"/>
    <w:rsid w:val="00D53028"/>
    <w:rsid w:val="00D53161"/>
    <w:rsid w:val="00D53186"/>
    <w:rsid w:val="00D53E14"/>
    <w:rsid w:val="00D54034"/>
    <w:rsid w:val="00D543D8"/>
    <w:rsid w:val="00D5477F"/>
    <w:rsid w:val="00D55124"/>
    <w:rsid w:val="00D551A4"/>
    <w:rsid w:val="00D55251"/>
    <w:rsid w:val="00D552C8"/>
    <w:rsid w:val="00D554EC"/>
    <w:rsid w:val="00D564A5"/>
    <w:rsid w:val="00D5651D"/>
    <w:rsid w:val="00D56BF4"/>
    <w:rsid w:val="00D56E01"/>
    <w:rsid w:val="00D576AB"/>
    <w:rsid w:val="00D60152"/>
    <w:rsid w:val="00D60850"/>
    <w:rsid w:val="00D60AA2"/>
    <w:rsid w:val="00D61081"/>
    <w:rsid w:val="00D611EE"/>
    <w:rsid w:val="00D6269E"/>
    <w:rsid w:val="00D63669"/>
    <w:rsid w:val="00D63806"/>
    <w:rsid w:val="00D638C2"/>
    <w:rsid w:val="00D63C02"/>
    <w:rsid w:val="00D63DDC"/>
    <w:rsid w:val="00D6431D"/>
    <w:rsid w:val="00D6491E"/>
    <w:rsid w:val="00D64943"/>
    <w:rsid w:val="00D64EA8"/>
    <w:rsid w:val="00D651EE"/>
    <w:rsid w:val="00D65739"/>
    <w:rsid w:val="00D65EBE"/>
    <w:rsid w:val="00D66777"/>
    <w:rsid w:val="00D66BAB"/>
    <w:rsid w:val="00D66BC9"/>
    <w:rsid w:val="00D66F86"/>
    <w:rsid w:val="00D670C4"/>
    <w:rsid w:val="00D674EB"/>
    <w:rsid w:val="00D6757B"/>
    <w:rsid w:val="00D67C71"/>
    <w:rsid w:val="00D67D51"/>
    <w:rsid w:val="00D708E8"/>
    <w:rsid w:val="00D717FC"/>
    <w:rsid w:val="00D72253"/>
    <w:rsid w:val="00D72886"/>
    <w:rsid w:val="00D72BB8"/>
    <w:rsid w:val="00D72C01"/>
    <w:rsid w:val="00D74462"/>
    <w:rsid w:val="00D74798"/>
    <w:rsid w:val="00D7551F"/>
    <w:rsid w:val="00D7584A"/>
    <w:rsid w:val="00D75BB3"/>
    <w:rsid w:val="00D75C96"/>
    <w:rsid w:val="00D777C1"/>
    <w:rsid w:val="00D77888"/>
    <w:rsid w:val="00D80078"/>
    <w:rsid w:val="00D8062B"/>
    <w:rsid w:val="00D80701"/>
    <w:rsid w:val="00D81537"/>
    <w:rsid w:val="00D8187F"/>
    <w:rsid w:val="00D81AA8"/>
    <w:rsid w:val="00D8227E"/>
    <w:rsid w:val="00D82490"/>
    <w:rsid w:val="00D842D8"/>
    <w:rsid w:val="00D8433A"/>
    <w:rsid w:val="00D843C9"/>
    <w:rsid w:val="00D84411"/>
    <w:rsid w:val="00D84C5A"/>
    <w:rsid w:val="00D86322"/>
    <w:rsid w:val="00D86381"/>
    <w:rsid w:val="00D86AB0"/>
    <w:rsid w:val="00D87198"/>
    <w:rsid w:val="00D87A9E"/>
    <w:rsid w:val="00D90967"/>
    <w:rsid w:val="00D9131C"/>
    <w:rsid w:val="00D91480"/>
    <w:rsid w:val="00D9149A"/>
    <w:rsid w:val="00D916F6"/>
    <w:rsid w:val="00D91C88"/>
    <w:rsid w:val="00D91FBA"/>
    <w:rsid w:val="00D93368"/>
    <w:rsid w:val="00D934AA"/>
    <w:rsid w:val="00D93508"/>
    <w:rsid w:val="00D93972"/>
    <w:rsid w:val="00D93CDC"/>
    <w:rsid w:val="00D941FF"/>
    <w:rsid w:val="00D94418"/>
    <w:rsid w:val="00D94547"/>
    <w:rsid w:val="00D95532"/>
    <w:rsid w:val="00D95A92"/>
    <w:rsid w:val="00D97338"/>
    <w:rsid w:val="00D974C7"/>
    <w:rsid w:val="00D974CF"/>
    <w:rsid w:val="00DA0047"/>
    <w:rsid w:val="00DA04EB"/>
    <w:rsid w:val="00DA061B"/>
    <w:rsid w:val="00DA0863"/>
    <w:rsid w:val="00DA1267"/>
    <w:rsid w:val="00DA1338"/>
    <w:rsid w:val="00DA1719"/>
    <w:rsid w:val="00DA1A90"/>
    <w:rsid w:val="00DA2595"/>
    <w:rsid w:val="00DA27CA"/>
    <w:rsid w:val="00DA2ECB"/>
    <w:rsid w:val="00DA2ED0"/>
    <w:rsid w:val="00DA3CF9"/>
    <w:rsid w:val="00DA4B51"/>
    <w:rsid w:val="00DA4F78"/>
    <w:rsid w:val="00DA5011"/>
    <w:rsid w:val="00DA5A9C"/>
    <w:rsid w:val="00DA5C24"/>
    <w:rsid w:val="00DA64B2"/>
    <w:rsid w:val="00DA64E9"/>
    <w:rsid w:val="00DA6C23"/>
    <w:rsid w:val="00DA72B8"/>
    <w:rsid w:val="00DA7665"/>
    <w:rsid w:val="00DA7764"/>
    <w:rsid w:val="00DA79DA"/>
    <w:rsid w:val="00DA7CBF"/>
    <w:rsid w:val="00DA7D76"/>
    <w:rsid w:val="00DB00A9"/>
    <w:rsid w:val="00DB026C"/>
    <w:rsid w:val="00DB0478"/>
    <w:rsid w:val="00DB06E9"/>
    <w:rsid w:val="00DB098B"/>
    <w:rsid w:val="00DB0AAE"/>
    <w:rsid w:val="00DB0BA8"/>
    <w:rsid w:val="00DB0C04"/>
    <w:rsid w:val="00DB1664"/>
    <w:rsid w:val="00DB180D"/>
    <w:rsid w:val="00DB1DB4"/>
    <w:rsid w:val="00DB2D87"/>
    <w:rsid w:val="00DB3F97"/>
    <w:rsid w:val="00DB3FC7"/>
    <w:rsid w:val="00DB417D"/>
    <w:rsid w:val="00DB54A9"/>
    <w:rsid w:val="00DB57F6"/>
    <w:rsid w:val="00DB5951"/>
    <w:rsid w:val="00DB5B3F"/>
    <w:rsid w:val="00DB611E"/>
    <w:rsid w:val="00DB66B6"/>
    <w:rsid w:val="00DB7057"/>
    <w:rsid w:val="00DC0C20"/>
    <w:rsid w:val="00DC113B"/>
    <w:rsid w:val="00DC1265"/>
    <w:rsid w:val="00DC2345"/>
    <w:rsid w:val="00DC2B6B"/>
    <w:rsid w:val="00DC2DC8"/>
    <w:rsid w:val="00DC2EA1"/>
    <w:rsid w:val="00DC31BA"/>
    <w:rsid w:val="00DC3B91"/>
    <w:rsid w:val="00DC3FA6"/>
    <w:rsid w:val="00DC41F3"/>
    <w:rsid w:val="00DC4389"/>
    <w:rsid w:val="00DC47AA"/>
    <w:rsid w:val="00DC47E1"/>
    <w:rsid w:val="00DC489F"/>
    <w:rsid w:val="00DC556B"/>
    <w:rsid w:val="00DC556F"/>
    <w:rsid w:val="00DC5F2B"/>
    <w:rsid w:val="00DC6374"/>
    <w:rsid w:val="00DC6F9C"/>
    <w:rsid w:val="00DC720C"/>
    <w:rsid w:val="00DC780E"/>
    <w:rsid w:val="00DC789E"/>
    <w:rsid w:val="00DC79AF"/>
    <w:rsid w:val="00DC7D99"/>
    <w:rsid w:val="00DD06B0"/>
    <w:rsid w:val="00DD122F"/>
    <w:rsid w:val="00DD12CD"/>
    <w:rsid w:val="00DD3EC9"/>
    <w:rsid w:val="00DD40DA"/>
    <w:rsid w:val="00DD47E4"/>
    <w:rsid w:val="00DD5267"/>
    <w:rsid w:val="00DD559A"/>
    <w:rsid w:val="00DD5652"/>
    <w:rsid w:val="00DD667D"/>
    <w:rsid w:val="00DD6A2E"/>
    <w:rsid w:val="00DD6AAB"/>
    <w:rsid w:val="00DD6D2D"/>
    <w:rsid w:val="00DE0116"/>
    <w:rsid w:val="00DE0528"/>
    <w:rsid w:val="00DE07CC"/>
    <w:rsid w:val="00DE09FB"/>
    <w:rsid w:val="00DE123B"/>
    <w:rsid w:val="00DE124F"/>
    <w:rsid w:val="00DE17BF"/>
    <w:rsid w:val="00DE1D39"/>
    <w:rsid w:val="00DE2658"/>
    <w:rsid w:val="00DE28E1"/>
    <w:rsid w:val="00DE2D23"/>
    <w:rsid w:val="00DE2E3E"/>
    <w:rsid w:val="00DE2F3D"/>
    <w:rsid w:val="00DE3092"/>
    <w:rsid w:val="00DE3125"/>
    <w:rsid w:val="00DE31AD"/>
    <w:rsid w:val="00DE3CD9"/>
    <w:rsid w:val="00DE431A"/>
    <w:rsid w:val="00DE585B"/>
    <w:rsid w:val="00DE69A8"/>
    <w:rsid w:val="00DF01A2"/>
    <w:rsid w:val="00DF05EF"/>
    <w:rsid w:val="00DF0B54"/>
    <w:rsid w:val="00DF0CA4"/>
    <w:rsid w:val="00DF18FC"/>
    <w:rsid w:val="00DF193D"/>
    <w:rsid w:val="00DF23D1"/>
    <w:rsid w:val="00DF248F"/>
    <w:rsid w:val="00DF26D3"/>
    <w:rsid w:val="00DF31D1"/>
    <w:rsid w:val="00DF34B3"/>
    <w:rsid w:val="00DF4197"/>
    <w:rsid w:val="00DF44E9"/>
    <w:rsid w:val="00DF508F"/>
    <w:rsid w:val="00DF51C7"/>
    <w:rsid w:val="00DF526F"/>
    <w:rsid w:val="00DF579F"/>
    <w:rsid w:val="00DF5BDE"/>
    <w:rsid w:val="00DF5C5F"/>
    <w:rsid w:val="00DF70C2"/>
    <w:rsid w:val="00DF7393"/>
    <w:rsid w:val="00DF74ED"/>
    <w:rsid w:val="00DF780E"/>
    <w:rsid w:val="00DF7AF1"/>
    <w:rsid w:val="00DF7BEA"/>
    <w:rsid w:val="00E00424"/>
    <w:rsid w:val="00E006B5"/>
    <w:rsid w:val="00E00AAB"/>
    <w:rsid w:val="00E012A9"/>
    <w:rsid w:val="00E0168D"/>
    <w:rsid w:val="00E018E4"/>
    <w:rsid w:val="00E01917"/>
    <w:rsid w:val="00E022D5"/>
    <w:rsid w:val="00E02849"/>
    <w:rsid w:val="00E02FB9"/>
    <w:rsid w:val="00E031CF"/>
    <w:rsid w:val="00E0356A"/>
    <w:rsid w:val="00E03F9F"/>
    <w:rsid w:val="00E04055"/>
    <w:rsid w:val="00E04FEC"/>
    <w:rsid w:val="00E0518C"/>
    <w:rsid w:val="00E05255"/>
    <w:rsid w:val="00E06286"/>
    <w:rsid w:val="00E06412"/>
    <w:rsid w:val="00E06ED6"/>
    <w:rsid w:val="00E0713D"/>
    <w:rsid w:val="00E073D0"/>
    <w:rsid w:val="00E10010"/>
    <w:rsid w:val="00E1076D"/>
    <w:rsid w:val="00E1104A"/>
    <w:rsid w:val="00E110FC"/>
    <w:rsid w:val="00E11348"/>
    <w:rsid w:val="00E11740"/>
    <w:rsid w:val="00E11F67"/>
    <w:rsid w:val="00E12A41"/>
    <w:rsid w:val="00E12B76"/>
    <w:rsid w:val="00E13B14"/>
    <w:rsid w:val="00E142ED"/>
    <w:rsid w:val="00E144EF"/>
    <w:rsid w:val="00E14F55"/>
    <w:rsid w:val="00E14F8B"/>
    <w:rsid w:val="00E15214"/>
    <w:rsid w:val="00E1656C"/>
    <w:rsid w:val="00E16F2A"/>
    <w:rsid w:val="00E17967"/>
    <w:rsid w:val="00E17A8E"/>
    <w:rsid w:val="00E17D94"/>
    <w:rsid w:val="00E20C0F"/>
    <w:rsid w:val="00E216BC"/>
    <w:rsid w:val="00E218B8"/>
    <w:rsid w:val="00E21E36"/>
    <w:rsid w:val="00E225D7"/>
    <w:rsid w:val="00E22C38"/>
    <w:rsid w:val="00E23D30"/>
    <w:rsid w:val="00E24309"/>
    <w:rsid w:val="00E2448B"/>
    <w:rsid w:val="00E24FF5"/>
    <w:rsid w:val="00E25090"/>
    <w:rsid w:val="00E25454"/>
    <w:rsid w:val="00E2549A"/>
    <w:rsid w:val="00E258ED"/>
    <w:rsid w:val="00E259D0"/>
    <w:rsid w:val="00E2641A"/>
    <w:rsid w:val="00E264AF"/>
    <w:rsid w:val="00E26890"/>
    <w:rsid w:val="00E26D58"/>
    <w:rsid w:val="00E27379"/>
    <w:rsid w:val="00E273E6"/>
    <w:rsid w:val="00E27C50"/>
    <w:rsid w:val="00E27F75"/>
    <w:rsid w:val="00E300E0"/>
    <w:rsid w:val="00E306FB"/>
    <w:rsid w:val="00E30A0E"/>
    <w:rsid w:val="00E30FB2"/>
    <w:rsid w:val="00E3147D"/>
    <w:rsid w:val="00E3229E"/>
    <w:rsid w:val="00E329B3"/>
    <w:rsid w:val="00E32B68"/>
    <w:rsid w:val="00E32D97"/>
    <w:rsid w:val="00E32EC8"/>
    <w:rsid w:val="00E333BD"/>
    <w:rsid w:val="00E3377D"/>
    <w:rsid w:val="00E3393D"/>
    <w:rsid w:val="00E33C6F"/>
    <w:rsid w:val="00E33F6B"/>
    <w:rsid w:val="00E3531C"/>
    <w:rsid w:val="00E357D1"/>
    <w:rsid w:val="00E35BF0"/>
    <w:rsid w:val="00E3636D"/>
    <w:rsid w:val="00E3690D"/>
    <w:rsid w:val="00E36CA4"/>
    <w:rsid w:val="00E36D30"/>
    <w:rsid w:val="00E372A9"/>
    <w:rsid w:val="00E37ED6"/>
    <w:rsid w:val="00E40C76"/>
    <w:rsid w:val="00E40DC4"/>
    <w:rsid w:val="00E417CD"/>
    <w:rsid w:val="00E41A9B"/>
    <w:rsid w:val="00E41AD4"/>
    <w:rsid w:val="00E41E98"/>
    <w:rsid w:val="00E4272C"/>
    <w:rsid w:val="00E42909"/>
    <w:rsid w:val="00E43957"/>
    <w:rsid w:val="00E43BE6"/>
    <w:rsid w:val="00E4402F"/>
    <w:rsid w:val="00E44371"/>
    <w:rsid w:val="00E443D2"/>
    <w:rsid w:val="00E44724"/>
    <w:rsid w:val="00E456E5"/>
    <w:rsid w:val="00E45B6B"/>
    <w:rsid w:val="00E45CE9"/>
    <w:rsid w:val="00E463D5"/>
    <w:rsid w:val="00E4690D"/>
    <w:rsid w:val="00E469FD"/>
    <w:rsid w:val="00E46BA9"/>
    <w:rsid w:val="00E47F58"/>
    <w:rsid w:val="00E50A7B"/>
    <w:rsid w:val="00E512D3"/>
    <w:rsid w:val="00E513C8"/>
    <w:rsid w:val="00E51AD3"/>
    <w:rsid w:val="00E51B0E"/>
    <w:rsid w:val="00E524E1"/>
    <w:rsid w:val="00E52DEA"/>
    <w:rsid w:val="00E52EC0"/>
    <w:rsid w:val="00E53140"/>
    <w:rsid w:val="00E5339E"/>
    <w:rsid w:val="00E533A0"/>
    <w:rsid w:val="00E53B5D"/>
    <w:rsid w:val="00E53D58"/>
    <w:rsid w:val="00E53EE8"/>
    <w:rsid w:val="00E545F9"/>
    <w:rsid w:val="00E54C90"/>
    <w:rsid w:val="00E5517F"/>
    <w:rsid w:val="00E55356"/>
    <w:rsid w:val="00E554F3"/>
    <w:rsid w:val="00E55F1E"/>
    <w:rsid w:val="00E56FA7"/>
    <w:rsid w:val="00E57858"/>
    <w:rsid w:val="00E60597"/>
    <w:rsid w:val="00E607E3"/>
    <w:rsid w:val="00E60EA8"/>
    <w:rsid w:val="00E60FD1"/>
    <w:rsid w:val="00E613FF"/>
    <w:rsid w:val="00E62529"/>
    <w:rsid w:val="00E62731"/>
    <w:rsid w:val="00E634ED"/>
    <w:rsid w:val="00E635E1"/>
    <w:rsid w:val="00E636B7"/>
    <w:rsid w:val="00E63E68"/>
    <w:rsid w:val="00E64E14"/>
    <w:rsid w:val="00E64F83"/>
    <w:rsid w:val="00E652AA"/>
    <w:rsid w:val="00E656DA"/>
    <w:rsid w:val="00E658B9"/>
    <w:rsid w:val="00E65CC0"/>
    <w:rsid w:val="00E66651"/>
    <w:rsid w:val="00E66ABD"/>
    <w:rsid w:val="00E66AF0"/>
    <w:rsid w:val="00E67142"/>
    <w:rsid w:val="00E70C82"/>
    <w:rsid w:val="00E70CA7"/>
    <w:rsid w:val="00E710C6"/>
    <w:rsid w:val="00E71BDF"/>
    <w:rsid w:val="00E71E5C"/>
    <w:rsid w:val="00E721F3"/>
    <w:rsid w:val="00E724DA"/>
    <w:rsid w:val="00E72B53"/>
    <w:rsid w:val="00E73469"/>
    <w:rsid w:val="00E73746"/>
    <w:rsid w:val="00E7394F"/>
    <w:rsid w:val="00E73DF6"/>
    <w:rsid w:val="00E74A5F"/>
    <w:rsid w:val="00E74DA6"/>
    <w:rsid w:val="00E75C50"/>
    <w:rsid w:val="00E75E4A"/>
    <w:rsid w:val="00E76276"/>
    <w:rsid w:val="00E764A2"/>
    <w:rsid w:val="00E7739D"/>
    <w:rsid w:val="00E774E8"/>
    <w:rsid w:val="00E77769"/>
    <w:rsid w:val="00E800CB"/>
    <w:rsid w:val="00E80487"/>
    <w:rsid w:val="00E805A9"/>
    <w:rsid w:val="00E80701"/>
    <w:rsid w:val="00E81737"/>
    <w:rsid w:val="00E81880"/>
    <w:rsid w:val="00E8244F"/>
    <w:rsid w:val="00E82592"/>
    <w:rsid w:val="00E82610"/>
    <w:rsid w:val="00E8286C"/>
    <w:rsid w:val="00E831E1"/>
    <w:rsid w:val="00E8323B"/>
    <w:rsid w:val="00E8326F"/>
    <w:rsid w:val="00E8361B"/>
    <w:rsid w:val="00E83E57"/>
    <w:rsid w:val="00E84245"/>
    <w:rsid w:val="00E84C42"/>
    <w:rsid w:val="00E8513E"/>
    <w:rsid w:val="00E8541A"/>
    <w:rsid w:val="00E85B5B"/>
    <w:rsid w:val="00E86560"/>
    <w:rsid w:val="00E866B9"/>
    <w:rsid w:val="00E86FC8"/>
    <w:rsid w:val="00E8761D"/>
    <w:rsid w:val="00E87654"/>
    <w:rsid w:val="00E8777D"/>
    <w:rsid w:val="00E90221"/>
    <w:rsid w:val="00E902F2"/>
    <w:rsid w:val="00E90459"/>
    <w:rsid w:val="00E90A81"/>
    <w:rsid w:val="00E90B04"/>
    <w:rsid w:val="00E9147F"/>
    <w:rsid w:val="00E915AE"/>
    <w:rsid w:val="00E91727"/>
    <w:rsid w:val="00E91FEF"/>
    <w:rsid w:val="00E9212F"/>
    <w:rsid w:val="00E92464"/>
    <w:rsid w:val="00E92DB5"/>
    <w:rsid w:val="00E93233"/>
    <w:rsid w:val="00E94275"/>
    <w:rsid w:val="00E94CC7"/>
    <w:rsid w:val="00E95DA2"/>
    <w:rsid w:val="00E95DC3"/>
    <w:rsid w:val="00E96B56"/>
    <w:rsid w:val="00E97441"/>
    <w:rsid w:val="00E97909"/>
    <w:rsid w:val="00E97D24"/>
    <w:rsid w:val="00E97D43"/>
    <w:rsid w:val="00E97DD3"/>
    <w:rsid w:val="00EA01A0"/>
    <w:rsid w:val="00EA02FB"/>
    <w:rsid w:val="00EA0301"/>
    <w:rsid w:val="00EA0B8B"/>
    <w:rsid w:val="00EA11F1"/>
    <w:rsid w:val="00EA1753"/>
    <w:rsid w:val="00EA1F1C"/>
    <w:rsid w:val="00EA22DB"/>
    <w:rsid w:val="00EA2932"/>
    <w:rsid w:val="00EA2A3A"/>
    <w:rsid w:val="00EA37CE"/>
    <w:rsid w:val="00EA3AA6"/>
    <w:rsid w:val="00EA3F4C"/>
    <w:rsid w:val="00EA3F83"/>
    <w:rsid w:val="00EA416B"/>
    <w:rsid w:val="00EA4172"/>
    <w:rsid w:val="00EA45CD"/>
    <w:rsid w:val="00EA488C"/>
    <w:rsid w:val="00EA48EA"/>
    <w:rsid w:val="00EA4D13"/>
    <w:rsid w:val="00EA5370"/>
    <w:rsid w:val="00EA5732"/>
    <w:rsid w:val="00EA5EFA"/>
    <w:rsid w:val="00EA6509"/>
    <w:rsid w:val="00EA6566"/>
    <w:rsid w:val="00EA6596"/>
    <w:rsid w:val="00EA686F"/>
    <w:rsid w:val="00EA68B3"/>
    <w:rsid w:val="00EA706D"/>
    <w:rsid w:val="00EA71A3"/>
    <w:rsid w:val="00EA7841"/>
    <w:rsid w:val="00EA78BD"/>
    <w:rsid w:val="00EA7D4A"/>
    <w:rsid w:val="00EB01F7"/>
    <w:rsid w:val="00EB0796"/>
    <w:rsid w:val="00EB121B"/>
    <w:rsid w:val="00EB173D"/>
    <w:rsid w:val="00EB23F8"/>
    <w:rsid w:val="00EB24BB"/>
    <w:rsid w:val="00EB258E"/>
    <w:rsid w:val="00EB2720"/>
    <w:rsid w:val="00EB2A35"/>
    <w:rsid w:val="00EB2D83"/>
    <w:rsid w:val="00EB383E"/>
    <w:rsid w:val="00EB3AE3"/>
    <w:rsid w:val="00EB3DE7"/>
    <w:rsid w:val="00EB3EFD"/>
    <w:rsid w:val="00EB3F51"/>
    <w:rsid w:val="00EB43A6"/>
    <w:rsid w:val="00EB5103"/>
    <w:rsid w:val="00EB543B"/>
    <w:rsid w:val="00EB56FC"/>
    <w:rsid w:val="00EB57CE"/>
    <w:rsid w:val="00EB582F"/>
    <w:rsid w:val="00EB62F5"/>
    <w:rsid w:val="00EB756D"/>
    <w:rsid w:val="00EB78A4"/>
    <w:rsid w:val="00EB7A55"/>
    <w:rsid w:val="00EB7E26"/>
    <w:rsid w:val="00EC016D"/>
    <w:rsid w:val="00EC0807"/>
    <w:rsid w:val="00EC0C5C"/>
    <w:rsid w:val="00EC0C90"/>
    <w:rsid w:val="00EC1CEE"/>
    <w:rsid w:val="00EC1E9C"/>
    <w:rsid w:val="00EC27F7"/>
    <w:rsid w:val="00EC28C9"/>
    <w:rsid w:val="00EC3835"/>
    <w:rsid w:val="00EC3DC8"/>
    <w:rsid w:val="00EC3DFA"/>
    <w:rsid w:val="00EC4606"/>
    <w:rsid w:val="00EC4AE6"/>
    <w:rsid w:val="00EC4ECB"/>
    <w:rsid w:val="00EC5878"/>
    <w:rsid w:val="00EC5CCF"/>
    <w:rsid w:val="00EC60AE"/>
    <w:rsid w:val="00EC6302"/>
    <w:rsid w:val="00EC728E"/>
    <w:rsid w:val="00EC7797"/>
    <w:rsid w:val="00EC7AFF"/>
    <w:rsid w:val="00ED0470"/>
    <w:rsid w:val="00ED07D0"/>
    <w:rsid w:val="00ED0A32"/>
    <w:rsid w:val="00ED11FB"/>
    <w:rsid w:val="00ED1B3F"/>
    <w:rsid w:val="00ED278D"/>
    <w:rsid w:val="00ED32C3"/>
    <w:rsid w:val="00ED35F5"/>
    <w:rsid w:val="00ED370A"/>
    <w:rsid w:val="00ED3DF1"/>
    <w:rsid w:val="00ED4345"/>
    <w:rsid w:val="00ED47C6"/>
    <w:rsid w:val="00ED54CC"/>
    <w:rsid w:val="00ED54FF"/>
    <w:rsid w:val="00ED555C"/>
    <w:rsid w:val="00ED6317"/>
    <w:rsid w:val="00ED6F7E"/>
    <w:rsid w:val="00ED71EE"/>
    <w:rsid w:val="00ED7708"/>
    <w:rsid w:val="00ED78AA"/>
    <w:rsid w:val="00ED7F3D"/>
    <w:rsid w:val="00ED7FDF"/>
    <w:rsid w:val="00EE04C1"/>
    <w:rsid w:val="00EE099D"/>
    <w:rsid w:val="00EE174E"/>
    <w:rsid w:val="00EE24B8"/>
    <w:rsid w:val="00EE2614"/>
    <w:rsid w:val="00EE26C3"/>
    <w:rsid w:val="00EE2B5B"/>
    <w:rsid w:val="00EE2F15"/>
    <w:rsid w:val="00EE3BA2"/>
    <w:rsid w:val="00EE3F91"/>
    <w:rsid w:val="00EE4E41"/>
    <w:rsid w:val="00EE5F1F"/>
    <w:rsid w:val="00EE6862"/>
    <w:rsid w:val="00EE6E4F"/>
    <w:rsid w:val="00EE7C76"/>
    <w:rsid w:val="00EF02B4"/>
    <w:rsid w:val="00EF0C00"/>
    <w:rsid w:val="00EF1D8A"/>
    <w:rsid w:val="00EF287E"/>
    <w:rsid w:val="00EF2C45"/>
    <w:rsid w:val="00EF3007"/>
    <w:rsid w:val="00EF3400"/>
    <w:rsid w:val="00EF3A20"/>
    <w:rsid w:val="00EF3E24"/>
    <w:rsid w:val="00EF3FC3"/>
    <w:rsid w:val="00EF4E1E"/>
    <w:rsid w:val="00EF5646"/>
    <w:rsid w:val="00EF6548"/>
    <w:rsid w:val="00EF6D8B"/>
    <w:rsid w:val="00EF71C7"/>
    <w:rsid w:val="00EF73FD"/>
    <w:rsid w:val="00EF7513"/>
    <w:rsid w:val="00EF7C6F"/>
    <w:rsid w:val="00EF7CC8"/>
    <w:rsid w:val="00F006BE"/>
    <w:rsid w:val="00F01662"/>
    <w:rsid w:val="00F01A55"/>
    <w:rsid w:val="00F01AEA"/>
    <w:rsid w:val="00F02D96"/>
    <w:rsid w:val="00F02F62"/>
    <w:rsid w:val="00F037F1"/>
    <w:rsid w:val="00F03807"/>
    <w:rsid w:val="00F03E16"/>
    <w:rsid w:val="00F03F87"/>
    <w:rsid w:val="00F05195"/>
    <w:rsid w:val="00F0588F"/>
    <w:rsid w:val="00F05AFF"/>
    <w:rsid w:val="00F05F33"/>
    <w:rsid w:val="00F06B56"/>
    <w:rsid w:val="00F06C19"/>
    <w:rsid w:val="00F06C26"/>
    <w:rsid w:val="00F077E8"/>
    <w:rsid w:val="00F10801"/>
    <w:rsid w:val="00F1138E"/>
    <w:rsid w:val="00F1173E"/>
    <w:rsid w:val="00F117F7"/>
    <w:rsid w:val="00F1184F"/>
    <w:rsid w:val="00F11C11"/>
    <w:rsid w:val="00F13859"/>
    <w:rsid w:val="00F13F9D"/>
    <w:rsid w:val="00F13FBC"/>
    <w:rsid w:val="00F1421B"/>
    <w:rsid w:val="00F1430C"/>
    <w:rsid w:val="00F14947"/>
    <w:rsid w:val="00F14CF2"/>
    <w:rsid w:val="00F15F73"/>
    <w:rsid w:val="00F1655A"/>
    <w:rsid w:val="00F16874"/>
    <w:rsid w:val="00F16E58"/>
    <w:rsid w:val="00F1764E"/>
    <w:rsid w:val="00F17660"/>
    <w:rsid w:val="00F204F0"/>
    <w:rsid w:val="00F20742"/>
    <w:rsid w:val="00F20786"/>
    <w:rsid w:val="00F20943"/>
    <w:rsid w:val="00F2108A"/>
    <w:rsid w:val="00F210C3"/>
    <w:rsid w:val="00F2170E"/>
    <w:rsid w:val="00F21EA6"/>
    <w:rsid w:val="00F22A4A"/>
    <w:rsid w:val="00F23509"/>
    <w:rsid w:val="00F23803"/>
    <w:rsid w:val="00F23F7E"/>
    <w:rsid w:val="00F24A43"/>
    <w:rsid w:val="00F25500"/>
    <w:rsid w:val="00F25A4E"/>
    <w:rsid w:val="00F2741C"/>
    <w:rsid w:val="00F27576"/>
    <w:rsid w:val="00F276EB"/>
    <w:rsid w:val="00F277B5"/>
    <w:rsid w:val="00F27DEE"/>
    <w:rsid w:val="00F31221"/>
    <w:rsid w:val="00F317F1"/>
    <w:rsid w:val="00F321AF"/>
    <w:rsid w:val="00F32629"/>
    <w:rsid w:val="00F3267C"/>
    <w:rsid w:val="00F3289A"/>
    <w:rsid w:val="00F32BF3"/>
    <w:rsid w:val="00F3320E"/>
    <w:rsid w:val="00F33885"/>
    <w:rsid w:val="00F350B0"/>
    <w:rsid w:val="00F3587C"/>
    <w:rsid w:val="00F36FDF"/>
    <w:rsid w:val="00F37027"/>
    <w:rsid w:val="00F37524"/>
    <w:rsid w:val="00F37B5D"/>
    <w:rsid w:val="00F404C4"/>
    <w:rsid w:val="00F40F77"/>
    <w:rsid w:val="00F40FD9"/>
    <w:rsid w:val="00F416D3"/>
    <w:rsid w:val="00F41E7C"/>
    <w:rsid w:val="00F42249"/>
    <w:rsid w:val="00F43028"/>
    <w:rsid w:val="00F43292"/>
    <w:rsid w:val="00F43FA4"/>
    <w:rsid w:val="00F44CA7"/>
    <w:rsid w:val="00F44CB1"/>
    <w:rsid w:val="00F458C9"/>
    <w:rsid w:val="00F45A8A"/>
    <w:rsid w:val="00F4603D"/>
    <w:rsid w:val="00F46785"/>
    <w:rsid w:val="00F476D6"/>
    <w:rsid w:val="00F47BFB"/>
    <w:rsid w:val="00F47D3C"/>
    <w:rsid w:val="00F5020C"/>
    <w:rsid w:val="00F5055C"/>
    <w:rsid w:val="00F50D93"/>
    <w:rsid w:val="00F515DA"/>
    <w:rsid w:val="00F51615"/>
    <w:rsid w:val="00F51683"/>
    <w:rsid w:val="00F51D22"/>
    <w:rsid w:val="00F5239B"/>
    <w:rsid w:val="00F523E8"/>
    <w:rsid w:val="00F52888"/>
    <w:rsid w:val="00F528E1"/>
    <w:rsid w:val="00F52954"/>
    <w:rsid w:val="00F52B9F"/>
    <w:rsid w:val="00F530A9"/>
    <w:rsid w:val="00F5332C"/>
    <w:rsid w:val="00F53368"/>
    <w:rsid w:val="00F53794"/>
    <w:rsid w:val="00F537C6"/>
    <w:rsid w:val="00F537E0"/>
    <w:rsid w:val="00F53D7F"/>
    <w:rsid w:val="00F53F29"/>
    <w:rsid w:val="00F54965"/>
    <w:rsid w:val="00F54ADC"/>
    <w:rsid w:val="00F55F0D"/>
    <w:rsid w:val="00F562A6"/>
    <w:rsid w:val="00F563AE"/>
    <w:rsid w:val="00F56515"/>
    <w:rsid w:val="00F56669"/>
    <w:rsid w:val="00F56713"/>
    <w:rsid w:val="00F56729"/>
    <w:rsid w:val="00F572B6"/>
    <w:rsid w:val="00F6077F"/>
    <w:rsid w:val="00F614C8"/>
    <w:rsid w:val="00F61C3F"/>
    <w:rsid w:val="00F62702"/>
    <w:rsid w:val="00F62A80"/>
    <w:rsid w:val="00F62AC4"/>
    <w:rsid w:val="00F633EE"/>
    <w:rsid w:val="00F6396E"/>
    <w:rsid w:val="00F63BF9"/>
    <w:rsid w:val="00F641AD"/>
    <w:rsid w:val="00F6443C"/>
    <w:rsid w:val="00F6485C"/>
    <w:rsid w:val="00F64D66"/>
    <w:rsid w:val="00F6554D"/>
    <w:rsid w:val="00F661AE"/>
    <w:rsid w:val="00F665DC"/>
    <w:rsid w:val="00F66709"/>
    <w:rsid w:val="00F66847"/>
    <w:rsid w:val="00F66B88"/>
    <w:rsid w:val="00F66EAB"/>
    <w:rsid w:val="00F66FEE"/>
    <w:rsid w:val="00F703CF"/>
    <w:rsid w:val="00F705BA"/>
    <w:rsid w:val="00F70DB2"/>
    <w:rsid w:val="00F7100D"/>
    <w:rsid w:val="00F711CB"/>
    <w:rsid w:val="00F71239"/>
    <w:rsid w:val="00F71380"/>
    <w:rsid w:val="00F714C3"/>
    <w:rsid w:val="00F716E0"/>
    <w:rsid w:val="00F7170C"/>
    <w:rsid w:val="00F72B4A"/>
    <w:rsid w:val="00F72C36"/>
    <w:rsid w:val="00F73713"/>
    <w:rsid w:val="00F73AB2"/>
    <w:rsid w:val="00F73B80"/>
    <w:rsid w:val="00F74CFD"/>
    <w:rsid w:val="00F755B2"/>
    <w:rsid w:val="00F758E9"/>
    <w:rsid w:val="00F75A0C"/>
    <w:rsid w:val="00F75FDE"/>
    <w:rsid w:val="00F765C9"/>
    <w:rsid w:val="00F76937"/>
    <w:rsid w:val="00F76DBA"/>
    <w:rsid w:val="00F77003"/>
    <w:rsid w:val="00F77332"/>
    <w:rsid w:val="00F80700"/>
    <w:rsid w:val="00F808AD"/>
    <w:rsid w:val="00F816EA"/>
    <w:rsid w:val="00F8177E"/>
    <w:rsid w:val="00F81C55"/>
    <w:rsid w:val="00F823BC"/>
    <w:rsid w:val="00F82419"/>
    <w:rsid w:val="00F826AF"/>
    <w:rsid w:val="00F8278E"/>
    <w:rsid w:val="00F82C8B"/>
    <w:rsid w:val="00F8317B"/>
    <w:rsid w:val="00F8371B"/>
    <w:rsid w:val="00F83CF8"/>
    <w:rsid w:val="00F84283"/>
    <w:rsid w:val="00F847C6"/>
    <w:rsid w:val="00F848B5"/>
    <w:rsid w:val="00F8493A"/>
    <w:rsid w:val="00F84DBD"/>
    <w:rsid w:val="00F855AB"/>
    <w:rsid w:val="00F86424"/>
    <w:rsid w:val="00F8738F"/>
    <w:rsid w:val="00F876D3"/>
    <w:rsid w:val="00F87BE0"/>
    <w:rsid w:val="00F87BE9"/>
    <w:rsid w:val="00F90C53"/>
    <w:rsid w:val="00F91210"/>
    <w:rsid w:val="00F91DE5"/>
    <w:rsid w:val="00F91DF3"/>
    <w:rsid w:val="00F9275B"/>
    <w:rsid w:val="00F92C00"/>
    <w:rsid w:val="00F93337"/>
    <w:rsid w:val="00F93490"/>
    <w:rsid w:val="00F9389B"/>
    <w:rsid w:val="00F93B9F"/>
    <w:rsid w:val="00F93E54"/>
    <w:rsid w:val="00F94EFB"/>
    <w:rsid w:val="00F94F19"/>
    <w:rsid w:val="00F950B0"/>
    <w:rsid w:val="00F95332"/>
    <w:rsid w:val="00F95922"/>
    <w:rsid w:val="00F9714A"/>
    <w:rsid w:val="00F97A7E"/>
    <w:rsid w:val="00F97A89"/>
    <w:rsid w:val="00F97DC3"/>
    <w:rsid w:val="00F97E24"/>
    <w:rsid w:val="00FA08E2"/>
    <w:rsid w:val="00FA09FF"/>
    <w:rsid w:val="00FA0A4E"/>
    <w:rsid w:val="00FA0C4F"/>
    <w:rsid w:val="00FA1118"/>
    <w:rsid w:val="00FA185C"/>
    <w:rsid w:val="00FA1CD9"/>
    <w:rsid w:val="00FA2441"/>
    <w:rsid w:val="00FA2AFA"/>
    <w:rsid w:val="00FA30EF"/>
    <w:rsid w:val="00FA3B22"/>
    <w:rsid w:val="00FA4059"/>
    <w:rsid w:val="00FA436E"/>
    <w:rsid w:val="00FA4375"/>
    <w:rsid w:val="00FA439D"/>
    <w:rsid w:val="00FA4402"/>
    <w:rsid w:val="00FA4795"/>
    <w:rsid w:val="00FA557D"/>
    <w:rsid w:val="00FA5AE1"/>
    <w:rsid w:val="00FA5C71"/>
    <w:rsid w:val="00FA63A4"/>
    <w:rsid w:val="00FA654D"/>
    <w:rsid w:val="00FA6CA2"/>
    <w:rsid w:val="00FA7989"/>
    <w:rsid w:val="00FB019C"/>
    <w:rsid w:val="00FB048D"/>
    <w:rsid w:val="00FB08B0"/>
    <w:rsid w:val="00FB0FCB"/>
    <w:rsid w:val="00FB126D"/>
    <w:rsid w:val="00FB1CF2"/>
    <w:rsid w:val="00FB1D77"/>
    <w:rsid w:val="00FB278E"/>
    <w:rsid w:val="00FB2B0F"/>
    <w:rsid w:val="00FB2C25"/>
    <w:rsid w:val="00FB30C4"/>
    <w:rsid w:val="00FB345F"/>
    <w:rsid w:val="00FB3482"/>
    <w:rsid w:val="00FB34AD"/>
    <w:rsid w:val="00FB440B"/>
    <w:rsid w:val="00FB51E2"/>
    <w:rsid w:val="00FB534D"/>
    <w:rsid w:val="00FB565A"/>
    <w:rsid w:val="00FB5E0F"/>
    <w:rsid w:val="00FB764D"/>
    <w:rsid w:val="00FB78BA"/>
    <w:rsid w:val="00FB7909"/>
    <w:rsid w:val="00FB7AF2"/>
    <w:rsid w:val="00FC0FCF"/>
    <w:rsid w:val="00FC1033"/>
    <w:rsid w:val="00FC13D9"/>
    <w:rsid w:val="00FC1E9E"/>
    <w:rsid w:val="00FC247C"/>
    <w:rsid w:val="00FC292C"/>
    <w:rsid w:val="00FC361D"/>
    <w:rsid w:val="00FC4199"/>
    <w:rsid w:val="00FC44E5"/>
    <w:rsid w:val="00FC47FA"/>
    <w:rsid w:val="00FC4AAC"/>
    <w:rsid w:val="00FC4F54"/>
    <w:rsid w:val="00FC51E3"/>
    <w:rsid w:val="00FC5FA7"/>
    <w:rsid w:val="00FC63B1"/>
    <w:rsid w:val="00FC677A"/>
    <w:rsid w:val="00FC736A"/>
    <w:rsid w:val="00FD0020"/>
    <w:rsid w:val="00FD0E95"/>
    <w:rsid w:val="00FD1055"/>
    <w:rsid w:val="00FD1C88"/>
    <w:rsid w:val="00FD1D7D"/>
    <w:rsid w:val="00FD213C"/>
    <w:rsid w:val="00FD24ED"/>
    <w:rsid w:val="00FD4B9C"/>
    <w:rsid w:val="00FD63FA"/>
    <w:rsid w:val="00FD672C"/>
    <w:rsid w:val="00FD6E80"/>
    <w:rsid w:val="00FD7BA6"/>
    <w:rsid w:val="00FD7D24"/>
    <w:rsid w:val="00FE0252"/>
    <w:rsid w:val="00FE10BF"/>
    <w:rsid w:val="00FE1984"/>
    <w:rsid w:val="00FE25FD"/>
    <w:rsid w:val="00FE2806"/>
    <w:rsid w:val="00FE2969"/>
    <w:rsid w:val="00FE2A1C"/>
    <w:rsid w:val="00FE3659"/>
    <w:rsid w:val="00FE3949"/>
    <w:rsid w:val="00FE3F6A"/>
    <w:rsid w:val="00FE4921"/>
    <w:rsid w:val="00FE5156"/>
    <w:rsid w:val="00FE563C"/>
    <w:rsid w:val="00FE647A"/>
    <w:rsid w:val="00FE64C6"/>
    <w:rsid w:val="00FE673A"/>
    <w:rsid w:val="00FE674E"/>
    <w:rsid w:val="00FE675F"/>
    <w:rsid w:val="00FE6B9B"/>
    <w:rsid w:val="00FE7D99"/>
    <w:rsid w:val="00FF0809"/>
    <w:rsid w:val="00FF08E0"/>
    <w:rsid w:val="00FF1121"/>
    <w:rsid w:val="00FF1153"/>
    <w:rsid w:val="00FF1A09"/>
    <w:rsid w:val="00FF1A37"/>
    <w:rsid w:val="00FF1C0D"/>
    <w:rsid w:val="00FF2571"/>
    <w:rsid w:val="00FF3056"/>
    <w:rsid w:val="00FF3E48"/>
    <w:rsid w:val="00FF557C"/>
    <w:rsid w:val="00FF664F"/>
    <w:rsid w:val="00FF7031"/>
    <w:rsid w:val="00FF74E6"/>
    <w:rsid w:val="00FF7602"/>
    <w:rsid w:val="00FF785B"/>
    <w:rsid w:val="0121CCEE"/>
    <w:rsid w:val="0320431B"/>
    <w:rsid w:val="04453995"/>
    <w:rsid w:val="044E233A"/>
    <w:rsid w:val="04BB9589"/>
    <w:rsid w:val="050A9138"/>
    <w:rsid w:val="05F525E1"/>
    <w:rsid w:val="060C620D"/>
    <w:rsid w:val="064487F7"/>
    <w:rsid w:val="0661DB79"/>
    <w:rsid w:val="06AC727C"/>
    <w:rsid w:val="06B0E0FF"/>
    <w:rsid w:val="078F2936"/>
    <w:rsid w:val="07B620A4"/>
    <w:rsid w:val="083F1465"/>
    <w:rsid w:val="0869AE58"/>
    <w:rsid w:val="0960BAA3"/>
    <w:rsid w:val="096DFBE9"/>
    <w:rsid w:val="0A11F0C8"/>
    <w:rsid w:val="0A81354C"/>
    <w:rsid w:val="0A896117"/>
    <w:rsid w:val="0AAC8230"/>
    <w:rsid w:val="0B0DBFCE"/>
    <w:rsid w:val="0EF98998"/>
    <w:rsid w:val="0F08C17F"/>
    <w:rsid w:val="0F19FE13"/>
    <w:rsid w:val="0F7753F0"/>
    <w:rsid w:val="110D4F28"/>
    <w:rsid w:val="119FAB0F"/>
    <w:rsid w:val="11ED8B4E"/>
    <w:rsid w:val="136ED31E"/>
    <w:rsid w:val="13AC5F85"/>
    <w:rsid w:val="1425750F"/>
    <w:rsid w:val="14CC4E93"/>
    <w:rsid w:val="175CE524"/>
    <w:rsid w:val="1895D0D8"/>
    <w:rsid w:val="18DBB82F"/>
    <w:rsid w:val="18ECA24C"/>
    <w:rsid w:val="19410298"/>
    <w:rsid w:val="19F682EC"/>
    <w:rsid w:val="1A3CF81F"/>
    <w:rsid w:val="1A4EF77F"/>
    <w:rsid w:val="1A990FB0"/>
    <w:rsid w:val="1AF9B09C"/>
    <w:rsid w:val="1B45EE5A"/>
    <w:rsid w:val="1C3D84F3"/>
    <w:rsid w:val="1E49BB7B"/>
    <w:rsid w:val="1EED3B5E"/>
    <w:rsid w:val="1F073667"/>
    <w:rsid w:val="1F1AE0BE"/>
    <w:rsid w:val="20C0C123"/>
    <w:rsid w:val="20FE9767"/>
    <w:rsid w:val="22144324"/>
    <w:rsid w:val="22E9EE09"/>
    <w:rsid w:val="23D5AED0"/>
    <w:rsid w:val="23ED70A1"/>
    <w:rsid w:val="23FCACE6"/>
    <w:rsid w:val="2516FCA6"/>
    <w:rsid w:val="2521436D"/>
    <w:rsid w:val="256C68D3"/>
    <w:rsid w:val="25FE9F1B"/>
    <w:rsid w:val="263B5035"/>
    <w:rsid w:val="27833315"/>
    <w:rsid w:val="27974F9C"/>
    <w:rsid w:val="282DDEE8"/>
    <w:rsid w:val="2958FCD6"/>
    <w:rsid w:val="2B547B0F"/>
    <w:rsid w:val="2C610277"/>
    <w:rsid w:val="2D022A4E"/>
    <w:rsid w:val="2D369B36"/>
    <w:rsid w:val="2D983314"/>
    <w:rsid w:val="2DD9ACBA"/>
    <w:rsid w:val="2EE2BD99"/>
    <w:rsid w:val="2EE732DC"/>
    <w:rsid w:val="2FC940DD"/>
    <w:rsid w:val="3145AEC0"/>
    <w:rsid w:val="3170EEF3"/>
    <w:rsid w:val="3195B099"/>
    <w:rsid w:val="31DDDF24"/>
    <w:rsid w:val="3364F642"/>
    <w:rsid w:val="33EB8426"/>
    <w:rsid w:val="35503A73"/>
    <w:rsid w:val="355131E0"/>
    <w:rsid w:val="35780E3E"/>
    <w:rsid w:val="3649904D"/>
    <w:rsid w:val="371FC07A"/>
    <w:rsid w:val="37B7F887"/>
    <w:rsid w:val="37DD0CE1"/>
    <w:rsid w:val="3838A4F6"/>
    <w:rsid w:val="393036BD"/>
    <w:rsid w:val="3ACC4280"/>
    <w:rsid w:val="3AEEC375"/>
    <w:rsid w:val="3AF59338"/>
    <w:rsid w:val="3B9CC8B6"/>
    <w:rsid w:val="3C1A70EE"/>
    <w:rsid w:val="3C26CE32"/>
    <w:rsid w:val="3D78FA72"/>
    <w:rsid w:val="3DA10D86"/>
    <w:rsid w:val="3EEC0BB6"/>
    <w:rsid w:val="3EFD33C9"/>
    <w:rsid w:val="3F1255F5"/>
    <w:rsid w:val="407FA5A6"/>
    <w:rsid w:val="418D46D1"/>
    <w:rsid w:val="41E77B84"/>
    <w:rsid w:val="41EDC8ED"/>
    <w:rsid w:val="422036E1"/>
    <w:rsid w:val="431238A0"/>
    <w:rsid w:val="43B89477"/>
    <w:rsid w:val="4498577A"/>
    <w:rsid w:val="44CD633D"/>
    <w:rsid w:val="44CF391C"/>
    <w:rsid w:val="44D7EF53"/>
    <w:rsid w:val="459F438F"/>
    <w:rsid w:val="45FEFC6E"/>
    <w:rsid w:val="4649ED92"/>
    <w:rsid w:val="476AA5C9"/>
    <w:rsid w:val="48043046"/>
    <w:rsid w:val="4899D62F"/>
    <w:rsid w:val="48D9A35A"/>
    <w:rsid w:val="4A16211B"/>
    <w:rsid w:val="4AE965A3"/>
    <w:rsid w:val="4C6208D6"/>
    <w:rsid w:val="4CBA3BEF"/>
    <w:rsid w:val="4D141C41"/>
    <w:rsid w:val="4E070E75"/>
    <w:rsid w:val="4E82689D"/>
    <w:rsid w:val="50FBF36E"/>
    <w:rsid w:val="5177FBDB"/>
    <w:rsid w:val="51AA83DD"/>
    <w:rsid w:val="53AD7EF5"/>
    <w:rsid w:val="54581373"/>
    <w:rsid w:val="5461F4B3"/>
    <w:rsid w:val="57014A27"/>
    <w:rsid w:val="5789BE89"/>
    <w:rsid w:val="592065CE"/>
    <w:rsid w:val="59506D7A"/>
    <w:rsid w:val="5A7AD8C6"/>
    <w:rsid w:val="5A9DF61C"/>
    <w:rsid w:val="5BEADA46"/>
    <w:rsid w:val="5BFFD0EB"/>
    <w:rsid w:val="5C0F66FA"/>
    <w:rsid w:val="5FFEA32E"/>
    <w:rsid w:val="601D5DAC"/>
    <w:rsid w:val="60BC35D0"/>
    <w:rsid w:val="60F3238D"/>
    <w:rsid w:val="6141943A"/>
    <w:rsid w:val="61D8FFC9"/>
    <w:rsid w:val="6221281D"/>
    <w:rsid w:val="62D2B4B0"/>
    <w:rsid w:val="62EBA00B"/>
    <w:rsid w:val="631B6606"/>
    <w:rsid w:val="6358D727"/>
    <w:rsid w:val="639E1096"/>
    <w:rsid w:val="63DEED1B"/>
    <w:rsid w:val="643667F3"/>
    <w:rsid w:val="64F9CD2A"/>
    <w:rsid w:val="65F78719"/>
    <w:rsid w:val="66E50389"/>
    <w:rsid w:val="68EF38A4"/>
    <w:rsid w:val="6A331399"/>
    <w:rsid w:val="6A4D796E"/>
    <w:rsid w:val="6BC25538"/>
    <w:rsid w:val="6C9E6CF7"/>
    <w:rsid w:val="6D10CB72"/>
    <w:rsid w:val="6D683722"/>
    <w:rsid w:val="6D8611D3"/>
    <w:rsid w:val="6DA008D3"/>
    <w:rsid w:val="6EB502B0"/>
    <w:rsid w:val="6F8836FD"/>
    <w:rsid w:val="72907D45"/>
    <w:rsid w:val="729C3A16"/>
    <w:rsid w:val="7325EADB"/>
    <w:rsid w:val="735E2B3F"/>
    <w:rsid w:val="73DA480E"/>
    <w:rsid w:val="742497BC"/>
    <w:rsid w:val="755CD5E9"/>
    <w:rsid w:val="76933F7D"/>
    <w:rsid w:val="786173DB"/>
    <w:rsid w:val="787C276B"/>
    <w:rsid w:val="787F0828"/>
    <w:rsid w:val="792254D2"/>
    <w:rsid w:val="79277DE0"/>
    <w:rsid w:val="7947D574"/>
    <w:rsid w:val="79BD8C13"/>
    <w:rsid w:val="7A0EF975"/>
    <w:rsid w:val="7A53FF14"/>
    <w:rsid w:val="7BC8CAB6"/>
    <w:rsid w:val="7BF2A537"/>
    <w:rsid w:val="7C5D1BD7"/>
    <w:rsid w:val="7D0337C2"/>
    <w:rsid w:val="7E67EAC4"/>
    <w:rsid w:val="7F36D7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1519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F76"/>
  </w:style>
  <w:style w:type="paragraph" w:styleId="Heading2">
    <w:name w:val="heading 2"/>
    <w:basedOn w:val="Normal"/>
    <w:link w:val="Heading2Char"/>
    <w:uiPriority w:val="9"/>
    <w:qFormat/>
    <w:rsid w:val="000E73A4"/>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94A82"/>
    <w:pPr>
      <w:keepNext/>
      <w:keepLines/>
      <w:spacing w:before="40"/>
      <w:outlineLvl w:val="2"/>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CB778F"/>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msonormal"/>
    <w:basedOn w:val="Normal"/>
    <w:rsid w:val="00C238D2"/>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238D2"/>
  </w:style>
  <w:style w:type="paragraph" w:customStyle="1" w:styleId="paragraph">
    <w:name w:val="paragraph"/>
    <w:basedOn w:val="Normal"/>
    <w:rsid w:val="001E65D1"/>
    <w:pPr>
      <w:spacing w:before="100" w:beforeAutospacing="1" w:after="100" w:afterAutospacing="1"/>
    </w:pPr>
    <w:rPr>
      <w:rFonts w:ascii="Calibri" w:hAnsi="Calibri" w:cs="Calibri"/>
      <w:sz w:val="22"/>
      <w:szCs w:val="22"/>
    </w:rPr>
  </w:style>
  <w:style w:type="character" w:customStyle="1" w:styleId="normaltextrun">
    <w:name w:val="normaltextrun"/>
    <w:basedOn w:val="DefaultParagraphFont"/>
    <w:rsid w:val="001E65D1"/>
  </w:style>
  <w:style w:type="character" w:customStyle="1" w:styleId="eop">
    <w:name w:val="eop"/>
    <w:basedOn w:val="DefaultParagraphFont"/>
    <w:rsid w:val="001E65D1"/>
  </w:style>
  <w:style w:type="paragraph" w:styleId="ListParagraph">
    <w:name w:val="List Paragraph"/>
    <w:basedOn w:val="Normal"/>
    <w:uiPriority w:val="34"/>
    <w:qFormat/>
    <w:rsid w:val="00CF1704"/>
    <w:pPr>
      <w:ind w:left="720"/>
      <w:contextualSpacing/>
    </w:pPr>
  </w:style>
  <w:style w:type="character" w:styleId="Hyperlink">
    <w:name w:val="Hyperlink"/>
    <w:basedOn w:val="DefaultParagraphFont"/>
    <w:uiPriority w:val="99"/>
    <w:unhideWhenUsed/>
    <w:rsid w:val="00DE3125"/>
    <w:rPr>
      <w:color w:val="0563C1" w:themeColor="hyperlink"/>
      <w:u w:val="single"/>
    </w:rPr>
  </w:style>
  <w:style w:type="character" w:styleId="UnresolvedMention">
    <w:name w:val="Unresolved Mention"/>
    <w:basedOn w:val="DefaultParagraphFont"/>
    <w:uiPriority w:val="99"/>
    <w:semiHidden/>
    <w:unhideWhenUsed/>
    <w:rsid w:val="00DE3125"/>
    <w:rPr>
      <w:color w:val="605E5C"/>
      <w:shd w:val="clear" w:color="auto" w:fill="E1DFDD"/>
    </w:rPr>
  </w:style>
  <w:style w:type="character" w:styleId="FollowedHyperlink">
    <w:name w:val="FollowedHyperlink"/>
    <w:basedOn w:val="DefaultParagraphFont"/>
    <w:uiPriority w:val="99"/>
    <w:semiHidden/>
    <w:unhideWhenUsed/>
    <w:rsid w:val="00037DB2"/>
    <w:rPr>
      <w:color w:val="954F72" w:themeColor="followedHyperlink"/>
      <w:u w:val="single"/>
    </w:rPr>
  </w:style>
  <w:style w:type="character" w:customStyle="1" w:styleId="spellingerror">
    <w:name w:val="spellingerror"/>
    <w:basedOn w:val="DefaultParagraphFont"/>
    <w:rsid w:val="00EB543B"/>
  </w:style>
  <w:style w:type="character" w:customStyle="1" w:styleId="wacimagecontainer">
    <w:name w:val="wacimagecontainer"/>
    <w:basedOn w:val="DefaultParagraphFont"/>
    <w:rsid w:val="001D05A6"/>
  </w:style>
  <w:style w:type="paragraph" w:styleId="NormalWeb">
    <w:name w:val="Normal (Web)"/>
    <w:basedOn w:val="Normal"/>
    <w:uiPriority w:val="99"/>
    <w:unhideWhenUsed/>
    <w:rsid w:val="005318FF"/>
    <w:pPr>
      <w:spacing w:before="100" w:beforeAutospacing="1" w:after="100" w:afterAutospacing="1"/>
    </w:pPr>
    <w:rPr>
      <w:rFonts w:ascii="Calibri" w:hAnsi="Calibri" w:cs="Calibri"/>
      <w:sz w:val="22"/>
      <w:szCs w:val="22"/>
    </w:rPr>
  </w:style>
  <w:style w:type="character" w:customStyle="1" w:styleId="Heading2Char">
    <w:name w:val="Heading 2 Char"/>
    <w:basedOn w:val="DefaultParagraphFont"/>
    <w:link w:val="Heading2"/>
    <w:uiPriority w:val="9"/>
    <w:rsid w:val="000E73A4"/>
    <w:rPr>
      <w:rFonts w:ascii="Times New Roman" w:eastAsia="Times New Roman" w:hAnsi="Times New Roman" w:cs="Times New Roman"/>
      <w:b/>
      <w:bCs/>
      <w:sz w:val="36"/>
      <w:szCs w:val="36"/>
    </w:rPr>
  </w:style>
  <w:style w:type="table" w:styleId="TableGrid">
    <w:name w:val="Table Grid"/>
    <w:basedOn w:val="TableNormal"/>
    <w:uiPriority w:val="39"/>
    <w:rsid w:val="00395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A0A4E"/>
    <w:rPr>
      <w:sz w:val="16"/>
      <w:szCs w:val="16"/>
    </w:rPr>
  </w:style>
  <w:style w:type="paragraph" w:styleId="CommentText">
    <w:name w:val="annotation text"/>
    <w:basedOn w:val="Normal"/>
    <w:link w:val="CommentTextChar"/>
    <w:uiPriority w:val="99"/>
    <w:unhideWhenUsed/>
    <w:rsid w:val="00FA0A4E"/>
    <w:rPr>
      <w:sz w:val="20"/>
      <w:szCs w:val="20"/>
    </w:rPr>
  </w:style>
  <w:style w:type="character" w:customStyle="1" w:styleId="CommentTextChar">
    <w:name w:val="Comment Text Char"/>
    <w:basedOn w:val="DefaultParagraphFont"/>
    <w:link w:val="CommentText"/>
    <w:uiPriority w:val="99"/>
    <w:rsid w:val="00FA0A4E"/>
    <w:rPr>
      <w:sz w:val="20"/>
      <w:szCs w:val="20"/>
    </w:rPr>
  </w:style>
  <w:style w:type="paragraph" w:styleId="CommentSubject">
    <w:name w:val="annotation subject"/>
    <w:basedOn w:val="CommentText"/>
    <w:next w:val="CommentText"/>
    <w:link w:val="CommentSubjectChar"/>
    <w:uiPriority w:val="99"/>
    <w:semiHidden/>
    <w:unhideWhenUsed/>
    <w:rsid w:val="00FA0A4E"/>
    <w:rPr>
      <w:b/>
      <w:bCs/>
    </w:rPr>
  </w:style>
  <w:style w:type="character" w:customStyle="1" w:styleId="CommentSubjectChar">
    <w:name w:val="Comment Subject Char"/>
    <w:basedOn w:val="CommentTextChar"/>
    <w:link w:val="CommentSubject"/>
    <w:uiPriority w:val="99"/>
    <w:semiHidden/>
    <w:rsid w:val="00FA0A4E"/>
    <w:rPr>
      <w:b/>
      <w:bCs/>
      <w:sz w:val="20"/>
      <w:szCs w:val="20"/>
    </w:rPr>
  </w:style>
  <w:style w:type="character" w:customStyle="1" w:styleId="Heading6Char">
    <w:name w:val="Heading 6 Char"/>
    <w:basedOn w:val="DefaultParagraphFont"/>
    <w:link w:val="Heading6"/>
    <w:uiPriority w:val="9"/>
    <w:semiHidden/>
    <w:rsid w:val="00CB778F"/>
    <w:rPr>
      <w:rFonts w:asciiTheme="majorHAnsi" w:eastAsiaTheme="majorEastAsia" w:hAnsiTheme="majorHAnsi" w:cstheme="majorBidi"/>
      <w:color w:val="1F3763" w:themeColor="accent1" w:themeShade="7F"/>
    </w:rPr>
  </w:style>
  <w:style w:type="paragraph" w:styleId="Revision">
    <w:name w:val="Revision"/>
    <w:hidden/>
    <w:uiPriority w:val="99"/>
    <w:semiHidden/>
    <w:rsid w:val="006F24C0"/>
  </w:style>
  <w:style w:type="paragraph" w:styleId="Header">
    <w:name w:val="header"/>
    <w:basedOn w:val="Normal"/>
    <w:link w:val="HeaderChar"/>
    <w:uiPriority w:val="99"/>
    <w:unhideWhenUsed/>
    <w:rsid w:val="00442E74"/>
    <w:pPr>
      <w:tabs>
        <w:tab w:val="center" w:pos="4513"/>
        <w:tab w:val="right" w:pos="9026"/>
      </w:tabs>
    </w:pPr>
  </w:style>
  <w:style w:type="character" w:customStyle="1" w:styleId="HeaderChar">
    <w:name w:val="Header Char"/>
    <w:basedOn w:val="DefaultParagraphFont"/>
    <w:link w:val="Header"/>
    <w:uiPriority w:val="99"/>
    <w:rsid w:val="00442E74"/>
  </w:style>
  <w:style w:type="paragraph" w:styleId="Footer">
    <w:name w:val="footer"/>
    <w:basedOn w:val="Normal"/>
    <w:link w:val="FooterChar"/>
    <w:uiPriority w:val="99"/>
    <w:unhideWhenUsed/>
    <w:rsid w:val="00442E74"/>
    <w:pPr>
      <w:tabs>
        <w:tab w:val="center" w:pos="4513"/>
        <w:tab w:val="right" w:pos="9026"/>
      </w:tabs>
    </w:pPr>
  </w:style>
  <w:style w:type="character" w:customStyle="1" w:styleId="FooterChar">
    <w:name w:val="Footer Char"/>
    <w:basedOn w:val="DefaultParagraphFont"/>
    <w:link w:val="Footer"/>
    <w:uiPriority w:val="99"/>
    <w:rsid w:val="00442E74"/>
  </w:style>
  <w:style w:type="paragraph" w:customStyle="1" w:styleId="pf0">
    <w:name w:val="pf0"/>
    <w:basedOn w:val="Normal"/>
    <w:rsid w:val="00CE3D6E"/>
    <w:pPr>
      <w:spacing w:before="100" w:beforeAutospacing="1" w:after="100" w:afterAutospacing="1"/>
    </w:pPr>
    <w:rPr>
      <w:rFonts w:ascii="Times New Roman" w:eastAsia="Times New Roman" w:hAnsi="Times New Roman" w:cs="Times New Roman"/>
      <w:lang w:val="en-IN" w:eastAsia="en-IN"/>
    </w:rPr>
  </w:style>
  <w:style w:type="character" w:customStyle="1" w:styleId="cf01">
    <w:name w:val="cf01"/>
    <w:basedOn w:val="DefaultParagraphFont"/>
    <w:rsid w:val="00CE3D6E"/>
    <w:rPr>
      <w:rFonts w:ascii="Segoe UI" w:hAnsi="Segoe UI" w:cs="Segoe UI" w:hint="default"/>
      <w:sz w:val="18"/>
      <w:szCs w:val="18"/>
    </w:rPr>
  </w:style>
  <w:style w:type="character" w:customStyle="1" w:styleId="cf11">
    <w:name w:val="cf11"/>
    <w:basedOn w:val="DefaultParagraphFont"/>
    <w:rsid w:val="00CE3D6E"/>
    <w:rPr>
      <w:rFonts w:ascii="Segoe UI" w:hAnsi="Segoe UI" w:cs="Segoe UI" w:hint="default"/>
      <w:color w:val="333333"/>
      <w:sz w:val="18"/>
      <w:szCs w:val="18"/>
      <w:shd w:val="clear" w:color="auto" w:fill="FFFFFF"/>
    </w:rPr>
  </w:style>
  <w:style w:type="character" w:styleId="Mention">
    <w:name w:val="Mention"/>
    <w:basedOn w:val="DefaultParagraphFont"/>
    <w:uiPriority w:val="99"/>
    <w:unhideWhenUsed/>
    <w:rsid w:val="008D46BC"/>
    <w:rPr>
      <w:color w:val="2B579A"/>
      <w:shd w:val="clear" w:color="auto" w:fill="E1DFDD"/>
    </w:rPr>
  </w:style>
  <w:style w:type="character" w:styleId="Emphasis">
    <w:name w:val="Emphasis"/>
    <w:basedOn w:val="DefaultParagraphFont"/>
    <w:uiPriority w:val="20"/>
    <w:qFormat/>
    <w:rsid w:val="008D27F2"/>
    <w:rPr>
      <w:i/>
      <w:iCs/>
    </w:rPr>
  </w:style>
  <w:style w:type="character" w:styleId="Strong">
    <w:name w:val="Strong"/>
    <w:basedOn w:val="DefaultParagraphFont"/>
    <w:uiPriority w:val="22"/>
    <w:qFormat/>
    <w:rsid w:val="008D27F2"/>
    <w:rPr>
      <w:b/>
      <w:bCs/>
    </w:rPr>
  </w:style>
  <w:style w:type="character" w:customStyle="1" w:styleId="Heading3Char">
    <w:name w:val="Heading 3 Char"/>
    <w:basedOn w:val="DefaultParagraphFont"/>
    <w:link w:val="Heading3"/>
    <w:uiPriority w:val="9"/>
    <w:semiHidden/>
    <w:rsid w:val="00A94A82"/>
    <w:rPr>
      <w:rFonts w:asciiTheme="majorHAnsi" w:eastAsiaTheme="majorEastAsia" w:hAnsiTheme="majorHAnsi" w:cstheme="majorBidi"/>
      <w:color w:val="1F3763" w:themeColor="accent1" w:themeShade="7F"/>
    </w:rPr>
  </w:style>
  <w:style w:type="paragraph" w:customStyle="1" w:styleId="ds-markdown-paragraph">
    <w:name w:val="ds-markdown-paragraph"/>
    <w:basedOn w:val="Normal"/>
    <w:rsid w:val="00BC3830"/>
    <w:pPr>
      <w:spacing w:before="100" w:beforeAutospacing="1" w:after="100" w:afterAutospacing="1"/>
    </w:pPr>
    <w:rPr>
      <w:rFonts w:ascii="Times New Roman" w:eastAsia="Times New Roman" w:hAnsi="Times New Roman" w:cs="Times New Roman"/>
      <w:lang w:val="en-IN"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4596">
      <w:bodyDiv w:val="1"/>
      <w:marLeft w:val="0"/>
      <w:marRight w:val="0"/>
      <w:marTop w:val="0"/>
      <w:marBottom w:val="0"/>
      <w:divBdr>
        <w:top w:val="none" w:sz="0" w:space="0" w:color="auto"/>
        <w:left w:val="none" w:sz="0" w:space="0" w:color="auto"/>
        <w:bottom w:val="none" w:sz="0" w:space="0" w:color="auto"/>
        <w:right w:val="none" w:sz="0" w:space="0" w:color="auto"/>
      </w:divBdr>
    </w:div>
    <w:div w:id="155149898">
      <w:bodyDiv w:val="1"/>
      <w:marLeft w:val="0"/>
      <w:marRight w:val="0"/>
      <w:marTop w:val="0"/>
      <w:marBottom w:val="0"/>
      <w:divBdr>
        <w:top w:val="none" w:sz="0" w:space="0" w:color="auto"/>
        <w:left w:val="none" w:sz="0" w:space="0" w:color="auto"/>
        <w:bottom w:val="none" w:sz="0" w:space="0" w:color="auto"/>
        <w:right w:val="none" w:sz="0" w:space="0" w:color="auto"/>
      </w:divBdr>
    </w:div>
    <w:div w:id="165219747">
      <w:bodyDiv w:val="1"/>
      <w:marLeft w:val="0"/>
      <w:marRight w:val="0"/>
      <w:marTop w:val="0"/>
      <w:marBottom w:val="0"/>
      <w:divBdr>
        <w:top w:val="none" w:sz="0" w:space="0" w:color="auto"/>
        <w:left w:val="none" w:sz="0" w:space="0" w:color="auto"/>
        <w:bottom w:val="none" w:sz="0" w:space="0" w:color="auto"/>
        <w:right w:val="none" w:sz="0" w:space="0" w:color="auto"/>
      </w:divBdr>
    </w:div>
    <w:div w:id="197204560">
      <w:bodyDiv w:val="1"/>
      <w:marLeft w:val="0"/>
      <w:marRight w:val="0"/>
      <w:marTop w:val="0"/>
      <w:marBottom w:val="0"/>
      <w:divBdr>
        <w:top w:val="none" w:sz="0" w:space="0" w:color="auto"/>
        <w:left w:val="none" w:sz="0" w:space="0" w:color="auto"/>
        <w:bottom w:val="none" w:sz="0" w:space="0" w:color="auto"/>
        <w:right w:val="none" w:sz="0" w:space="0" w:color="auto"/>
      </w:divBdr>
    </w:div>
    <w:div w:id="204105749">
      <w:bodyDiv w:val="1"/>
      <w:marLeft w:val="0"/>
      <w:marRight w:val="0"/>
      <w:marTop w:val="0"/>
      <w:marBottom w:val="0"/>
      <w:divBdr>
        <w:top w:val="none" w:sz="0" w:space="0" w:color="auto"/>
        <w:left w:val="none" w:sz="0" w:space="0" w:color="auto"/>
        <w:bottom w:val="none" w:sz="0" w:space="0" w:color="auto"/>
        <w:right w:val="none" w:sz="0" w:space="0" w:color="auto"/>
      </w:divBdr>
    </w:div>
    <w:div w:id="234972631">
      <w:bodyDiv w:val="1"/>
      <w:marLeft w:val="0"/>
      <w:marRight w:val="0"/>
      <w:marTop w:val="0"/>
      <w:marBottom w:val="0"/>
      <w:divBdr>
        <w:top w:val="none" w:sz="0" w:space="0" w:color="auto"/>
        <w:left w:val="none" w:sz="0" w:space="0" w:color="auto"/>
        <w:bottom w:val="none" w:sz="0" w:space="0" w:color="auto"/>
        <w:right w:val="none" w:sz="0" w:space="0" w:color="auto"/>
      </w:divBdr>
    </w:div>
    <w:div w:id="267393639">
      <w:bodyDiv w:val="1"/>
      <w:marLeft w:val="0"/>
      <w:marRight w:val="0"/>
      <w:marTop w:val="0"/>
      <w:marBottom w:val="0"/>
      <w:divBdr>
        <w:top w:val="none" w:sz="0" w:space="0" w:color="auto"/>
        <w:left w:val="none" w:sz="0" w:space="0" w:color="auto"/>
        <w:bottom w:val="none" w:sz="0" w:space="0" w:color="auto"/>
        <w:right w:val="none" w:sz="0" w:space="0" w:color="auto"/>
      </w:divBdr>
    </w:div>
    <w:div w:id="429739545">
      <w:bodyDiv w:val="1"/>
      <w:marLeft w:val="0"/>
      <w:marRight w:val="0"/>
      <w:marTop w:val="0"/>
      <w:marBottom w:val="0"/>
      <w:divBdr>
        <w:top w:val="none" w:sz="0" w:space="0" w:color="auto"/>
        <w:left w:val="none" w:sz="0" w:space="0" w:color="auto"/>
        <w:bottom w:val="none" w:sz="0" w:space="0" w:color="auto"/>
        <w:right w:val="none" w:sz="0" w:space="0" w:color="auto"/>
      </w:divBdr>
    </w:div>
    <w:div w:id="516119659">
      <w:bodyDiv w:val="1"/>
      <w:marLeft w:val="0"/>
      <w:marRight w:val="0"/>
      <w:marTop w:val="0"/>
      <w:marBottom w:val="0"/>
      <w:divBdr>
        <w:top w:val="none" w:sz="0" w:space="0" w:color="auto"/>
        <w:left w:val="none" w:sz="0" w:space="0" w:color="auto"/>
        <w:bottom w:val="none" w:sz="0" w:space="0" w:color="auto"/>
        <w:right w:val="none" w:sz="0" w:space="0" w:color="auto"/>
      </w:divBdr>
      <w:divsChild>
        <w:div w:id="49235181">
          <w:marLeft w:val="0"/>
          <w:marRight w:val="0"/>
          <w:marTop w:val="0"/>
          <w:marBottom w:val="0"/>
          <w:divBdr>
            <w:top w:val="none" w:sz="0" w:space="0" w:color="auto"/>
            <w:left w:val="none" w:sz="0" w:space="0" w:color="auto"/>
            <w:bottom w:val="none" w:sz="0" w:space="0" w:color="auto"/>
            <w:right w:val="none" w:sz="0" w:space="0" w:color="auto"/>
          </w:divBdr>
        </w:div>
        <w:div w:id="375011019">
          <w:marLeft w:val="0"/>
          <w:marRight w:val="0"/>
          <w:marTop w:val="0"/>
          <w:marBottom w:val="0"/>
          <w:divBdr>
            <w:top w:val="none" w:sz="0" w:space="0" w:color="auto"/>
            <w:left w:val="none" w:sz="0" w:space="0" w:color="auto"/>
            <w:bottom w:val="none" w:sz="0" w:space="0" w:color="auto"/>
            <w:right w:val="none" w:sz="0" w:space="0" w:color="auto"/>
          </w:divBdr>
        </w:div>
        <w:div w:id="432629758">
          <w:marLeft w:val="0"/>
          <w:marRight w:val="0"/>
          <w:marTop w:val="0"/>
          <w:marBottom w:val="0"/>
          <w:divBdr>
            <w:top w:val="none" w:sz="0" w:space="0" w:color="auto"/>
            <w:left w:val="none" w:sz="0" w:space="0" w:color="auto"/>
            <w:bottom w:val="none" w:sz="0" w:space="0" w:color="auto"/>
            <w:right w:val="none" w:sz="0" w:space="0" w:color="auto"/>
          </w:divBdr>
        </w:div>
        <w:div w:id="458570185">
          <w:marLeft w:val="0"/>
          <w:marRight w:val="0"/>
          <w:marTop w:val="0"/>
          <w:marBottom w:val="0"/>
          <w:divBdr>
            <w:top w:val="none" w:sz="0" w:space="0" w:color="auto"/>
            <w:left w:val="none" w:sz="0" w:space="0" w:color="auto"/>
            <w:bottom w:val="none" w:sz="0" w:space="0" w:color="auto"/>
            <w:right w:val="none" w:sz="0" w:space="0" w:color="auto"/>
          </w:divBdr>
        </w:div>
        <w:div w:id="499931826">
          <w:marLeft w:val="0"/>
          <w:marRight w:val="0"/>
          <w:marTop w:val="0"/>
          <w:marBottom w:val="0"/>
          <w:divBdr>
            <w:top w:val="none" w:sz="0" w:space="0" w:color="auto"/>
            <w:left w:val="none" w:sz="0" w:space="0" w:color="auto"/>
            <w:bottom w:val="none" w:sz="0" w:space="0" w:color="auto"/>
            <w:right w:val="none" w:sz="0" w:space="0" w:color="auto"/>
          </w:divBdr>
        </w:div>
        <w:div w:id="532499149">
          <w:marLeft w:val="0"/>
          <w:marRight w:val="0"/>
          <w:marTop w:val="0"/>
          <w:marBottom w:val="0"/>
          <w:divBdr>
            <w:top w:val="none" w:sz="0" w:space="0" w:color="auto"/>
            <w:left w:val="none" w:sz="0" w:space="0" w:color="auto"/>
            <w:bottom w:val="none" w:sz="0" w:space="0" w:color="auto"/>
            <w:right w:val="none" w:sz="0" w:space="0" w:color="auto"/>
          </w:divBdr>
        </w:div>
        <w:div w:id="547575298">
          <w:marLeft w:val="0"/>
          <w:marRight w:val="0"/>
          <w:marTop w:val="0"/>
          <w:marBottom w:val="0"/>
          <w:divBdr>
            <w:top w:val="none" w:sz="0" w:space="0" w:color="auto"/>
            <w:left w:val="none" w:sz="0" w:space="0" w:color="auto"/>
            <w:bottom w:val="none" w:sz="0" w:space="0" w:color="auto"/>
            <w:right w:val="none" w:sz="0" w:space="0" w:color="auto"/>
          </w:divBdr>
        </w:div>
        <w:div w:id="616446521">
          <w:marLeft w:val="0"/>
          <w:marRight w:val="0"/>
          <w:marTop w:val="0"/>
          <w:marBottom w:val="0"/>
          <w:divBdr>
            <w:top w:val="none" w:sz="0" w:space="0" w:color="auto"/>
            <w:left w:val="none" w:sz="0" w:space="0" w:color="auto"/>
            <w:bottom w:val="none" w:sz="0" w:space="0" w:color="auto"/>
            <w:right w:val="none" w:sz="0" w:space="0" w:color="auto"/>
          </w:divBdr>
        </w:div>
        <w:div w:id="837503936">
          <w:marLeft w:val="0"/>
          <w:marRight w:val="0"/>
          <w:marTop w:val="0"/>
          <w:marBottom w:val="0"/>
          <w:divBdr>
            <w:top w:val="none" w:sz="0" w:space="0" w:color="auto"/>
            <w:left w:val="none" w:sz="0" w:space="0" w:color="auto"/>
            <w:bottom w:val="none" w:sz="0" w:space="0" w:color="auto"/>
            <w:right w:val="none" w:sz="0" w:space="0" w:color="auto"/>
          </w:divBdr>
        </w:div>
        <w:div w:id="953287167">
          <w:marLeft w:val="0"/>
          <w:marRight w:val="0"/>
          <w:marTop w:val="0"/>
          <w:marBottom w:val="0"/>
          <w:divBdr>
            <w:top w:val="none" w:sz="0" w:space="0" w:color="auto"/>
            <w:left w:val="none" w:sz="0" w:space="0" w:color="auto"/>
            <w:bottom w:val="none" w:sz="0" w:space="0" w:color="auto"/>
            <w:right w:val="none" w:sz="0" w:space="0" w:color="auto"/>
          </w:divBdr>
        </w:div>
        <w:div w:id="1065448493">
          <w:marLeft w:val="0"/>
          <w:marRight w:val="0"/>
          <w:marTop w:val="0"/>
          <w:marBottom w:val="0"/>
          <w:divBdr>
            <w:top w:val="none" w:sz="0" w:space="0" w:color="auto"/>
            <w:left w:val="none" w:sz="0" w:space="0" w:color="auto"/>
            <w:bottom w:val="none" w:sz="0" w:space="0" w:color="auto"/>
            <w:right w:val="none" w:sz="0" w:space="0" w:color="auto"/>
          </w:divBdr>
        </w:div>
        <w:div w:id="1174493025">
          <w:marLeft w:val="0"/>
          <w:marRight w:val="0"/>
          <w:marTop w:val="0"/>
          <w:marBottom w:val="0"/>
          <w:divBdr>
            <w:top w:val="none" w:sz="0" w:space="0" w:color="auto"/>
            <w:left w:val="none" w:sz="0" w:space="0" w:color="auto"/>
            <w:bottom w:val="none" w:sz="0" w:space="0" w:color="auto"/>
            <w:right w:val="none" w:sz="0" w:space="0" w:color="auto"/>
          </w:divBdr>
        </w:div>
        <w:div w:id="1361082406">
          <w:marLeft w:val="0"/>
          <w:marRight w:val="0"/>
          <w:marTop w:val="0"/>
          <w:marBottom w:val="0"/>
          <w:divBdr>
            <w:top w:val="none" w:sz="0" w:space="0" w:color="auto"/>
            <w:left w:val="none" w:sz="0" w:space="0" w:color="auto"/>
            <w:bottom w:val="none" w:sz="0" w:space="0" w:color="auto"/>
            <w:right w:val="none" w:sz="0" w:space="0" w:color="auto"/>
          </w:divBdr>
        </w:div>
        <w:div w:id="1365709893">
          <w:marLeft w:val="0"/>
          <w:marRight w:val="0"/>
          <w:marTop w:val="0"/>
          <w:marBottom w:val="0"/>
          <w:divBdr>
            <w:top w:val="none" w:sz="0" w:space="0" w:color="auto"/>
            <w:left w:val="none" w:sz="0" w:space="0" w:color="auto"/>
            <w:bottom w:val="none" w:sz="0" w:space="0" w:color="auto"/>
            <w:right w:val="none" w:sz="0" w:space="0" w:color="auto"/>
          </w:divBdr>
        </w:div>
        <w:div w:id="1766993941">
          <w:marLeft w:val="0"/>
          <w:marRight w:val="0"/>
          <w:marTop w:val="0"/>
          <w:marBottom w:val="0"/>
          <w:divBdr>
            <w:top w:val="none" w:sz="0" w:space="0" w:color="auto"/>
            <w:left w:val="none" w:sz="0" w:space="0" w:color="auto"/>
            <w:bottom w:val="none" w:sz="0" w:space="0" w:color="auto"/>
            <w:right w:val="none" w:sz="0" w:space="0" w:color="auto"/>
          </w:divBdr>
        </w:div>
        <w:div w:id="1817138993">
          <w:marLeft w:val="0"/>
          <w:marRight w:val="0"/>
          <w:marTop w:val="0"/>
          <w:marBottom w:val="0"/>
          <w:divBdr>
            <w:top w:val="none" w:sz="0" w:space="0" w:color="auto"/>
            <w:left w:val="none" w:sz="0" w:space="0" w:color="auto"/>
            <w:bottom w:val="none" w:sz="0" w:space="0" w:color="auto"/>
            <w:right w:val="none" w:sz="0" w:space="0" w:color="auto"/>
          </w:divBdr>
        </w:div>
        <w:div w:id="2017462276">
          <w:marLeft w:val="0"/>
          <w:marRight w:val="0"/>
          <w:marTop w:val="0"/>
          <w:marBottom w:val="0"/>
          <w:divBdr>
            <w:top w:val="none" w:sz="0" w:space="0" w:color="auto"/>
            <w:left w:val="none" w:sz="0" w:space="0" w:color="auto"/>
            <w:bottom w:val="none" w:sz="0" w:space="0" w:color="auto"/>
            <w:right w:val="none" w:sz="0" w:space="0" w:color="auto"/>
          </w:divBdr>
        </w:div>
        <w:div w:id="2108305092">
          <w:marLeft w:val="0"/>
          <w:marRight w:val="0"/>
          <w:marTop w:val="0"/>
          <w:marBottom w:val="0"/>
          <w:divBdr>
            <w:top w:val="none" w:sz="0" w:space="0" w:color="auto"/>
            <w:left w:val="none" w:sz="0" w:space="0" w:color="auto"/>
            <w:bottom w:val="none" w:sz="0" w:space="0" w:color="auto"/>
            <w:right w:val="none" w:sz="0" w:space="0" w:color="auto"/>
          </w:divBdr>
        </w:div>
      </w:divsChild>
    </w:div>
    <w:div w:id="657922248">
      <w:bodyDiv w:val="1"/>
      <w:marLeft w:val="0"/>
      <w:marRight w:val="0"/>
      <w:marTop w:val="0"/>
      <w:marBottom w:val="0"/>
      <w:divBdr>
        <w:top w:val="none" w:sz="0" w:space="0" w:color="auto"/>
        <w:left w:val="none" w:sz="0" w:space="0" w:color="auto"/>
        <w:bottom w:val="none" w:sz="0" w:space="0" w:color="auto"/>
        <w:right w:val="none" w:sz="0" w:space="0" w:color="auto"/>
      </w:divBdr>
    </w:div>
    <w:div w:id="679158206">
      <w:bodyDiv w:val="1"/>
      <w:marLeft w:val="0"/>
      <w:marRight w:val="0"/>
      <w:marTop w:val="0"/>
      <w:marBottom w:val="0"/>
      <w:divBdr>
        <w:top w:val="none" w:sz="0" w:space="0" w:color="auto"/>
        <w:left w:val="none" w:sz="0" w:space="0" w:color="auto"/>
        <w:bottom w:val="none" w:sz="0" w:space="0" w:color="auto"/>
        <w:right w:val="none" w:sz="0" w:space="0" w:color="auto"/>
      </w:divBdr>
    </w:div>
    <w:div w:id="709839054">
      <w:bodyDiv w:val="1"/>
      <w:marLeft w:val="0"/>
      <w:marRight w:val="0"/>
      <w:marTop w:val="0"/>
      <w:marBottom w:val="0"/>
      <w:divBdr>
        <w:top w:val="none" w:sz="0" w:space="0" w:color="auto"/>
        <w:left w:val="none" w:sz="0" w:space="0" w:color="auto"/>
        <w:bottom w:val="none" w:sz="0" w:space="0" w:color="auto"/>
        <w:right w:val="none" w:sz="0" w:space="0" w:color="auto"/>
      </w:divBdr>
    </w:div>
    <w:div w:id="731276769">
      <w:bodyDiv w:val="1"/>
      <w:marLeft w:val="0"/>
      <w:marRight w:val="0"/>
      <w:marTop w:val="0"/>
      <w:marBottom w:val="0"/>
      <w:divBdr>
        <w:top w:val="none" w:sz="0" w:space="0" w:color="auto"/>
        <w:left w:val="none" w:sz="0" w:space="0" w:color="auto"/>
        <w:bottom w:val="none" w:sz="0" w:space="0" w:color="auto"/>
        <w:right w:val="none" w:sz="0" w:space="0" w:color="auto"/>
      </w:divBdr>
    </w:div>
    <w:div w:id="776370239">
      <w:bodyDiv w:val="1"/>
      <w:marLeft w:val="0"/>
      <w:marRight w:val="0"/>
      <w:marTop w:val="0"/>
      <w:marBottom w:val="0"/>
      <w:divBdr>
        <w:top w:val="none" w:sz="0" w:space="0" w:color="auto"/>
        <w:left w:val="none" w:sz="0" w:space="0" w:color="auto"/>
        <w:bottom w:val="none" w:sz="0" w:space="0" w:color="auto"/>
        <w:right w:val="none" w:sz="0" w:space="0" w:color="auto"/>
      </w:divBdr>
    </w:div>
    <w:div w:id="791092795">
      <w:bodyDiv w:val="1"/>
      <w:marLeft w:val="0"/>
      <w:marRight w:val="0"/>
      <w:marTop w:val="0"/>
      <w:marBottom w:val="0"/>
      <w:divBdr>
        <w:top w:val="none" w:sz="0" w:space="0" w:color="auto"/>
        <w:left w:val="none" w:sz="0" w:space="0" w:color="auto"/>
        <w:bottom w:val="none" w:sz="0" w:space="0" w:color="auto"/>
        <w:right w:val="none" w:sz="0" w:space="0" w:color="auto"/>
      </w:divBdr>
    </w:div>
    <w:div w:id="791555518">
      <w:bodyDiv w:val="1"/>
      <w:marLeft w:val="0"/>
      <w:marRight w:val="0"/>
      <w:marTop w:val="0"/>
      <w:marBottom w:val="0"/>
      <w:divBdr>
        <w:top w:val="none" w:sz="0" w:space="0" w:color="auto"/>
        <w:left w:val="none" w:sz="0" w:space="0" w:color="auto"/>
        <w:bottom w:val="none" w:sz="0" w:space="0" w:color="auto"/>
        <w:right w:val="none" w:sz="0" w:space="0" w:color="auto"/>
      </w:divBdr>
    </w:div>
    <w:div w:id="870580320">
      <w:bodyDiv w:val="1"/>
      <w:marLeft w:val="0"/>
      <w:marRight w:val="0"/>
      <w:marTop w:val="0"/>
      <w:marBottom w:val="0"/>
      <w:divBdr>
        <w:top w:val="none" w:sz="0" w:space="0" w:color="auto"/>
        <w:left w:val="none" w:sz="0" w:space="0" w:color="auto"/>
        <w:bottom w:val="none" w:sz="0" w:space="0" w:color="auto"/>
        <w:right w:val="none" w:sz="0" w:space="0" w:color="auto"/>
      </w:divBdr>
    </w:div>
    <w:div w:id="870849222">
      <w:bodyDiv w:val="1"/>
      <w:marLeft w:val="0"/>
      <w:marRight w:val="0"/>
      <w:marTop w:val="0"/>
      <w:marBottom w:val="0"/>
      <w:divBdr>
        <w:top w:val="none" w:sz="0" w:space="0" w:color="auto"/>
        <w:left w:val="none" w:sz="0" w:space="0" w:color="auto"/>
        <w:bottom w:val="none" w:sz="0" w:space="0" w:color="auto"/>
        <w:right w:val="none" w:sz="0" w:space="0" w:color="auto"/>
      </w:divBdr>
      <w:divsChild>
        <w:div w:id="37826998">
          <w:marLeft w:val="0"/>
          <w:marRight w:val="0"/>
          <w:marTop w:val="0"/>
          <w:marBottom w:val="0"/>
          <w:divBdr>
            <w:top w:val="none" w:sz="0" w:space="0" w:color="auto"/>
            <w:left w:val="none" w:sz="0" w:space="0" w:color="auto"/>
            <w:bottom w:val="none" w:sz="0" w:space="0" w:color="auto"/>
            <w:right w:val="none" w:sz="0" w:space="0" w:color="auto"/>
          </w:divBdr>
        </w:div>
        <w:div w:id="98304426">
          <w:marLeft w:val="0"/>
          <w:marRight w:val="0"/>
          <w:marTop w:val="0"/>
          <w:marBottom w:val="0"/>
          <w:divBdr>
            <w:top w:val="none" w:sz="0" w:space="0" w:color="auto"/>
            <w:left w:val="none" w:sz="0" w:space="0" w:color="auto"/>
            <w:bottom w:val="none" w:sz="0" w:space="0" w:color="auto"/>
            <w:right w:val="none" w:sz="0" w:space="0" w:color="auto"/>
          </w:divBdr>
        </w:div>
        <w:div w:id="275522904">
          <w:marLeft w:val="0"/>
          <w:marRight w:val="0"/>
          <w:marTop w:val="0"/>
          <w:marBottom w:val="0"/>
          <w:divBdr>
            <w:top w:val="none" w:sz="0" w:space="0" w:color="auto"/>
            <w:left w:val="none" w:sz="0" w:space="0" w:color="auto"/>
            <w:bottom w:val="none" w:sz="0" w:space="0" w:color="auto"/>
            <w:right w:val="none" w:sz="0" w:space="0" w:color="auto"/>
          </w:divBdr>
        </w:div>
        <w:div w:id="297956093">
          <w:marLeft w:val="0"/>
          <w:marRight w:val="0"/>
          <w:marTop w:val="0"/>
          <w:marBottom w:val="0"/>
          <w:divBdr>
            <w:top w:val="none" w:sz="0" w:space="0" w:color="auto"/>
            <w:left w:val="none" w:sz="0" w:space="0" w:color="auto"/>
            <w:bottom w:val="none" w:sz="0" w:space="0" w:color="auto"/>
            <w:right w:val="none" w:sz="0" w:space="0" w:color="auto"/>
          </w:divBdr>
        </w:div>
        <w:div w:id="365911522">
          <w:marLeft w:val="0"/>
          <w:marRight w:val="0"/>
          <w:marTop w:val="0"/>
          <w:marBottom w:val="0"/>
          <w:divBdr>
            <w:top w:val="none" w:sz="0" w:space="0" w:color="auto"/>
            <w:left w:val="none" w:sz="0" w:space="0" w:color="auto"/>
            <w:bottom w:val="none" w:sz="0" w:space="0" w:color="auto"/>
            <w:right w:val="none" w:sz="0" w:space="0" w:color="auto"/>
          </w:divBdr>
        </w:div>
        <w:div w:id="440953405">
          <w:marLeft w:val="0"/>
          <w:marRight w:val="0"/>
          <w:marTop w:val="0"/>
          <w:marBottom w:val="0"/>
          <w:divBdr>
            <w:top w:val="none" w:sz="0" w:space="0" w:color="auto"/>
            <w:left w:val="none" w:sz="0" w:space="0" w:color="auto"/>
            <w:bottom w:val="none" w:sz="0" w:space="0" w:color="auto"/>
            <w:right w:val="none" w:sz="0" w:space="0" w:color="auto"/>
          </w:divBdr>
        </w:div>
        <w:div w:id="595021995">
          <w:marLeft w:val="0"/>
          <w:marRight w:val="0"/>
          <w:marTop w:val="0"/>
          <w:marBottom w:val="0"/>
          <w:divBdr>
            <w:top w:val="none" w:sz="0" w:space="0" w:color="auto"/>
            <w:left w:val="none" w:sz="0" w:space="0" w:color="auto"/>
            <w:bottom w:val="none" w:sz="0" w:space="0" w:color="auto"/>
            <w:right w:val="none" w:sz="0" w:space="0" w:color="auto"/>
          </w:divBdr>
        </w:div>
        <w:div w:id="1058482325">
          <w:marLeft w:val="0"/>
          <w:marRight w:val="0"/>
          <w:marTop w:val="0"/>
          <w:marBottom w:val="0"/>
          <w:divBdr>
            <w:top w:val="none" w:sz="0" w:space="0" w:color="auto"/>
            <w:left w:val="none" w:sz="0" w:space="0" w:color="auto"/>
            <w:bottom w:val="none" w:sz="0" w:space="0" w:color="auto"/>
            <w:right w:val="none" w:sz="0" w:space="0" w:color="auto"/>
          </w:divBdr>
        </w:div>
        <w:div w:id="1189949259">
          <w:marLeft w:val="0"/>
          <w:marRight w:val="0"/>
          <w:marTop w:val="0"/>
          <w:marBottom w:val="0"/>
          <w:divBdr>
            <w:top w:val="none" w:sz="0" w:space="0" w:color="auto"/>
            <w:left w:val="none" w:sz="0" w:space="0" w:color="auto"/>
            <w:bottom w:val="none" w:sz="0" w:space="0" w:color="auto"/>
            <w:right w:val="none" w:sz="0" w:space="0" w:color="auto"/>
          </w:divBdr>
        </w:div>
        <w:div w:id="1431704330">
          <w:marLeft w:val="0"/>
          <w:marRight w:val="0"/>
          <w:marTop w:val="0"/>
          <w:marBottom w:val="0"/>
          <w:divBdr>
            <w:top w:val="none" w:sz="0" w:space="0" w:color="auto"/>
            <w:left w:val="none" w:sz="0" w:space="0" w:color="auto"/>
            <w:bottom w:val="none" w:sz="0" w:space="0" w:color="auto"/>
            <w:right w:val="none" w:sz="0" w:space="0" w:color="auto"/>
          </w:divBdr>
        </w:div>
        <w:div w:id="1496526691">
          <w:marLeft w:val="0"/>
          <w:marRight w:val="0"/>
          <w:marTop w:val="0"/>
          <w:marBottom w:val="0"/>
          <w:divBdr>
            <w:top w:val="none" w:sz="0" w:space="0" w:color="auto"/>
            <w:left w:val="none" w:sz="0" w:space="0" w:color="auto"/>
            <w:bottom w:val="none" w:sz="0" w:space="0" w:color="auto"/>
            <w:right w:val="none" w:sz="0" w:space="0" w:color="auto"/>
          </w:divBdr>
        </w:div>
        <w:div w:id="1579826455">
          <w:marLeft w:val="0"/>
          <w:marRight w:val="0"/>
          <w:marTop w:val="0"/>
          <w:marBottom w:val="0"/>
          <w:divBdr>
            <w:top w:val="none" w:sz="0" w:space="0" w:color="auto"/>
            <w:left w:val="none" w:sz="0" w:space="0" w:color="auto"/>
            <w:bottom w:val="none" w:sz="0" w:space="0" w:color="auto"/>
            <w:right w:val="none" w:sz="0" w:space="0" w:color="auto"/>
          </w:divBdr>
        </w:div>
        <w:div w:id="1618292901">
          <w:marLeft w:val="0"/>
          <w:marRight w:val="0"/>
          <w:marTop w:val="0"/>
          <w:marBottom w:val="0"/>
          <w:divBdr>
            <w:top w:val="none" w:sz="0" w:space="0" w:color="auto"/>
            <w:left w:val="none" w:sz="0" w:space="0" w:color="auto"/>
            <w:bottom w:val="none" w:sz="0" w:space="0" w:color="auto"/>
            <w:right w:val="none" w:sz="0" w:space="0" w:color="auto"/>
          </w:divBdr>
        </w:div>
        <w:div w:id="1897862248">
          <w:marLeft w:val="0"/>
          <w:marRight w:val="0"/>
          <w:marTop w:val="0"/>
          <w:marBottom w:val="0"/>
          <w:divBdr>
            <w:top w:val="none" w:sz="0" w:space="0" w:color="auto"/>
            <w:left w:val="none" w:sz="0" w:space="0" w:color="auto"/>
            <w:bottom w:val="none" w:sz="0" w:space="0" w:color="auto"/>
            <w:right w:val="none" w:sz="0" w:space="0" w:color="auto"/>
          </w:divBdr>
        </w:div>
        <w:div w:id="2033723980">
          <w:marLeft w:val="0"/>
          <w:marRight w:val="0"/>
          <w:marTop w:val="0"/>
          <w:marBottom w:val="0"/>
          <w:divBdr>
            <w:top w:val="none" w:sz="0" w:space="0" w:color="auto"/>
            <w:left w:val="none" w:sz="0" w:space="0" w:color="auto"/>
            <w:bottom w:val="none" w:sz="0" w:space="0" w:color="auto"/>
            <w:right w:val="none" w:sz="0" w:space="0" w:color="auto"/>
          </w:divBdr>
        </w:div>
        <w:div w:id="2132674278">
          <w:marLeft w:val="0"/>
          <w:marRight w:val="0"/>
          <w:marTop w:val="0"/>
          <w:marBottom w:val="0"/>
          <w:divBdr>
            <w:top w:val="none" w:sz="0" w:space="0" w:color="auto"/>
            <w:left w:val="none" w:sz="0" w:space="0" w:color="auto"/>
            <w:bottom w:val="none" w:sz="0" w:space="0" w:color="auto"/>
            <w:right w:val="none" w:sz="0" w:space="0" w:color="auto"/>
          </w:divBdr>
        </w:div>
      </w:divsChild>
    </w:div>
    <w:div w:id="901673029">
      <w:bodyDiv w:val="1"/>
      <w:marLeft w:val="0"/>
      <w:marRight w:val="0"/>
      <w:marTop w:val="0"/>
      <w:marBottom w:val="0"/>
      <w:divBdr>
        <w:top w:val="none" w:sz="0" w:space="0" w:color="auto"/>
        <w:left w:val="none" w:sz="0" w:space="0" w:color="auto"/>
        <w:bottom w:val="none" w:sz="0" w:space="0" w:color="auto"/>
        <w:right w:val="none" w:sz="0" w:space="0" w:color="auto"/>
      </w:divBdr>
      <w:divsChild>
        <w:div w:id="488252189">
          <w:marLeft w:val="0"/>
          <w:marRight w:val="0"/>
          <w:marTop w:val="0"/>
          <w:marBottom w:val="0"/>
          <w:divBdr>
            <w:top w:val="none" w:sz="0" w:space="0" w:color="auto"/>
            <w:left w:val="none" w:sz="0" w:space="0" w:color="auto"/>
            <w:bottom w:val="none" w:sz="0" w:space="0" w:color="auto"/>
            <w:right w:val="none" w:sz="0" w:space="0" w:color="auto"/>
          </w:divBdr>
        </w:div>
        <w:div w:id="718288061">
          <w:marLeft w:val="0"/>
          <w:marRight w:val="0"/>
          <w:marTop w:val="0"/>
          <w:marBottom w:val="0"/>
          <w:divBdr>
            <w:top w:val="none" w:sz="0" w:space="0" w:color="auto"/>
            <w:left w:val="none" w:sz="0" w:space="0" w:color="auto"/>
            <w:bottom w:val="none" w:sz="0" w:space="0" w:color="auto"/>
            <w:right w:val="none" w:sz="0" w:space="0" w:color="auto"/>
          </w:divBdr>
        </w:div>
        <w:div w:id="1544488681">
          <w:marLeft w:val="0"/>
          <w:marRight w:val="0"/>
          <w:marTop w:val="0"/>
          <w:marBottom w:val="0"/>
          <w:divBdr>
            <w:top w:val="none" w:sz="0" w:space="0" w:color="auto"/>
            <w:left w:val="none" w:sz="0" w:space="0" w:color="auto"/>
            <w:bottom w:val="none" w:sz="0" w:space="0" w:color="auto"/>
            <w:right w:val="none" w:sz="0" w:space="0" w:color="auto"/>
          </w:divBdr>
        </w:div>
        <w:div w:id="2016303671">
          <w:marLeft w:val="0"/>
          <w:marRight w:val="0"/>
          <w:marTop w:val="0"/>
          <w:marBottom w:val="0"/>
          <w:divBdr>
            <w:top w:val="none" w:sz="0" w:space="0" w:color="auto"/>
            <w:left w:val="none" w:sz="0" w:space="0" w:color="auto"/>
            <w:bottom w:val="none" w:sz="0" w:space="0" w:color="auto"/>
            <w:right w:val="none" w:sz="0" w:space="0" w:color="auto"/>
          </w:divBdr>
        </w:div>
      </w:divsChild>
    </w:div>
    <w:div w:id="967392807">
      <w:bodyDiv w:val="1"/>
      <w:marLeft w:val="0"/>
      <w:marRight w:val="0"/>
      <w:marTop w:val="0"/>
      <w:marBottom w:val="0"/>
      <w:divBdr>
        <w:top w:val="none" w:sz="0" w:space="0" w:color="auto"/>
        <w:left w:val="none" w:sz="0" w:space="0" w:color="auto"/>
        <w:bottom w:val="none" w:sz="0" w:space="0" w:color="auto"/>
        <w:right w:val="none" w:sz="0" w:space="0" w:color="auto"/>
      </w:divBdr>
    </w:div>
    <w:div w:id="968977135">
      <w:bodyDiv w:val="1"/>
      <w:marLeft w:val="0"/>
      <w:marRight w:val="0"/>
      <w:marTop w:val="0"/>
      <w:marBottom w:val="0"/>
      <w:divBdr>
        <w:top w:val="none" w:sz="0" w:space="0" w:color="auto"/>
        <w:left w:val="none" w:sz="0" w:space="0" w:color="auto"/>
        <w:bottom w:val="none" w:sz="0" w:space="0" w:color="auto"/>
        <w:right w:val="none" w:sz="0" w:space="0" w:color="auto"/>
      </w:divBdr>
      <w:divsChild>
        <w:div w:id="1226723388">
          <w:marLeft w:val="0"/>
          <w:marRight w:val="0"/>
          <w:marTop w:val="0"/>
          <w:marBottom w:val="0"/>
          <w:divBdr>
            <w:top w:val="none" w:sz="0" w:space="0" w:color="auto"/>
            <w:left w:val="none" w:sz="0" w:space="0" w:color="auto"/>
            <w:bottom w:val="none" w:sz="0" w:space="0" w:color="auto"/>
            <w:right w:val="none" w:sz="0" w:space="0" w:color="auto"/>
          </w:divBdr>
          <w:divsChild>
            <w:div w:id="39012054">
              <w:marLeft w:val="0"/>
              <w:marRight w:val="0"/>
              <w:marTop w:val="0"/>
              <w:marBottom w:val="0"/>
              <w:divBdr>
                <w:top w:val="none" w:sz="0" w:space="0" w:color="auto"/>
                <w:left w:val="none" w:sz="0" w:space="0" w:color="auto"/>
                <w:bottom w:val="none" w:sz="0" w:space="0" w:color="auto"/>
                <w:right w:val="none" w:sz="0" w:space="0" w:color="auto"/>
              </w:divBdr>
            </w:div>
            <w:div w:id="306478303">
              <w:marLeft w:val="0"/>
              <w:marRight w:val="0"/>
              <w:marTop w:val="0"/>
              <w:marBottom w:val="0"/>
              <w:divBdr>
                <w:top w:val="none" w:sz="0" w:space="0" w:color="auto"/>
                <w:left w:val="none" w:sz="0" w:space="0" w:color="auto"/>
                <w:bottom w:val="none" w:sz="0" w:space="0" w:color="auto"/>
                <w:right w:val="none" w:sz="0" w:space="0" w:color="auto"/>
              </w:divBdr>
            </w:div>
            <w:div w:id="322439549">
              <w:marLeft w:val="0"/>
              <w:marRight w:val="0"/>
              <w:marTop w:val="0"/>
              <w:marBottom w:val="0"/>
              <w:divBdr>
                <w:top w:val="none" w:sz="0" w:space="0" w:color="auto"/>
                <w:left w:val="none" w:sz="0" w:space="0" w:color="auto"/>
                <w:bottom w:val="none" w:sz="0" w:space="0" w:color="auto"/>
                <w:right w:val="none" w:sz="0" w:space="0" w:color="auto"/>
              </w:divBdr>
            </w:div>
            <w:div w:id="365567797">
              <w:marLeft w:val="0"/>
              <w:marRight w:val="0"/>
              <w:marTop w:val="0"/>
              <w:marBottom w:val="0"/>
              <w:divBdr>
                <w:top w:val="none" w:sz="0" w:space="0" w:color="auto"/>
                <w:left w:val="none" w:sz="0" w:space="0" w:color="auto"/>
                <w:bottom w:val="none" w:sz="0" w:space="0" w:color="auto"/>
                <w:right w:val="none" w:sz="0" w:space="0" w:color="auto"/>
              </w:divBdr>
            </w:div>
            <w:div w:id="462042241">
              <w:marLeft w:val="0"/>
              <w:marRight w:val="0"/>
              <w:marTop w:val="0"/>
              <w:marBottom w:val="0"/>
              <w:divBdr>
                <w:top w:val="none" w:sz="0" w:space="0" w:color="auto"/>
                <w:left w:val="none" w:sz="0" w:space="0" w:color="auto"/>
                <w:bottom w:val="none" w:sz="0" w:space="0" w:color="auto"/>
                <w:right w:val="none" w:sz="0" w:space="0" w:color="auto"/>
              </w:divBdr>
            </w:div>
            <w:div w:id="1094743332">
              <w:marLeft w:val="0"/>
              <w:marRight w:val="0"/>
              <w:marTop w:val="0"/>
              <w:marBottom w:val="0"/>
              <w:divBdr>
                <w:top w:val="none" w:sz="0" w:space="0" w:color="auto"/>
                <w:left w:val="none" w:sz="0" w:space="0" w:color="auto"/>
                <w:bottom w:val="none" w:sz="0" w:space="0" w:color="auto"/>
                <w:right w:val="none" w:sz="0" w:space="0" w:color="auto"/>
              </w:divBdr>
            </w:div>
            <w:div w:id="1590503653">
              <w:marLeft w:val="0"/>
              <w:marRight w:val="0"/>
              <w:marTop w:val="0"/>
              <w:marBottom w:val="0"/>
              <w:divBdr>
                <w:top w:val="none" w:sz="0" w:space="0" w:color="auto"/>
                <w:left w:val="none" w:sz="0" w:space="0" w:color="auto"/>
                <w:bottom w:val="none" w:sz="0" w:space="0" w:color="auto"/>
                <w:right w:val="none" w:sz="0" w:space="0" w:color="auto"/>
              </w:divBdr>
            </w:div>
            <w:div w:id="2078747154">
              <w:marLeft w:val="0"/>
              <w:marRight w:val="0"/>
              <w:marTop w:val="0"/>
              <w:marBottom w:val="0"/>
              <w:divBdr>
                <w:top w:val="none" w:sz="0" w:space="0" w:color="auto"/>
                <w:left w:val="none" w:sz="0" w:space="0" w:color="auto"/>
                <w:bottom w:val="none" w:sz="0" w:space="0" w:color="auto"/>
                <w:right w:val="none" w:sz="0" w:space="0" w:color="auto"/>
              </w:divBdr>
            </w:div>
          </w:divsChild>
        </w:div>
        <w:div w:id="1732341111">
          <w:marLeft w:val="0"/>
          <w:marRight w:val="0"/>
          <w:marTop w:val="0"/>
          <w:marBottom w:val="0"/>
          <w:divBdr>
            <w:top w:val="none" w:sz="0" w:space="0" w:color="auto"/>
            <w:left w:val="none" w:sz="0" w:space="0" w:color="auto"/>
            <w:bottom w:val="none" w:sz="0" w:space="0" w:color="auto"/>
            <w:right w:val="none" w:sz="0" w:space="0" w:color="auto"/>
          </w:divBdr>
          <w:divsChild>
            <w:div w:id="40519365">
              <w:marLeft w:val="0"/>
              <w:marRight w:val="0"/>
              <w:marTop w:val="0"/>
              <w:marBottom w:val="0"/>
              <w:divBdr>
                <w:top w:val="none" w:sz="0" w:space="0" w:color="auto"/>
                <w:left w:val="none" w:sz="0" w:space="0" w:color="auto"/>
                <w:bottom w:val="none" w:sz="0" w:space="0" w:color="auto"/>
                <w:right w:val="none" w:sz="0" w:space="0" w:color="auto"/>
              </w:divBdr>
            </w:div>
            <w:div w:id="275648682">
              <w:marLeft w:val="0"/>
              <w:marRight w:val="0"/>
              <w:marTop w:val="0"/>
              <w:marBottom w:val="0"/>
              <w:divBdr>
                <w:top w:val="none" w:sz="0" w:space="0" w:color="auto"/>
                <w:left w:val="none" w:sz="0" w:space="0" w:color="auto"/>
                <w:bottom w:val="none" w:sz="0" w:space="0" w:color="auto"/>
                <w:right w:val="none" w:sz="0" w:space="0" w:color="auto"/>
              </w:divBdr>
            </w:div>
            <w:div w:id="277369582">
              <w:marLeft w:val="0"/>
              <w:marRight w:val="0"/>
              <w:marTop w:val="0"/>
              <w:marBottom w:val="0"/>
              <w:divBdr>
                <w:top w:val="none" w:sz="0" w:space="0" w:color="auto"/>
                <w:left w:val="none" w:sz="0" w:space="0" w:color="auto"/>
                <w:bottom w:val="none" w:sz="0" w:space="0" w:color="auto"/>
                <w:right w:val="none" w:sz="0" w:space="0" w:color="auto"/>
              </w:divBdr>
            </w:div>
            <w:div w:id="417756315">
              <w:marLeft w:val="0"/>
              <w:marRight w:val="0"/>
              <w:marTop w:val="0"/>
              <w:marBottom w:val="0"/>
              <w:divBdr>
                <w:top w:val="none" w:sz="0" w:space="0" w:color="auto"/>
                <w:left w:val="none" w:sz="0" w:space="0" w:color="auto"/>
                <w:bottom w:val="none" w:sz="0" w:space="0" w:color="auto"/>
                <w:right w:val="none" w:sz="0" w:space="0" w:color="auto"/>
              </w:divBdr>
            </w:div>
            <w:div w:id="439303278">
              <w:marLeft w:val="0"/>
              <w:marRight w:val="0"/>
              <w:marTop w:val="0"/>
              <w:marBottom w:val="0"/>
              <w:divBdr>
                <w:top w:val="none" w:sz="0" w:space="0" w:color="auto"/>
                <w:left w:val="none" w:sz="0" w:space="0" w:color="auto"/>
                <w:bottom w:val="none" w:sz="0" w:space="0" w:color="auto"/>
                <w:right w:val="none" w:sz="0" w:space="0" w:color="auto"/>
              </w:divBdr>
            </w:div>
            <w:div w:id="629088366">
              <w:marLeft w:val="0"/>
              <w:marRight w:val="0"/>
              <w:marTop w:val="0"/>
              <w:marBottom w:val="0"/>
              <w:divBdr>
                <w:top w:val="none" w:sz="0" w:space="0" w:color="auto"/>
                <w:left w:val="none" w:sz="0" w:space="0" w:color="auto"/>
                <w:bottom w:val="none" w:sz="0" w:space="0" w:color="auto"/>
                <w:right w:val="none" w:sz="0" w:space="0" w:color="auto"/>
              </w:divBdr>
            </w:div>
            <w:div w:id="909585385">
              <w:marLeft w:val="0"/>
              <w:marRight w:val="0"/>
              <w:marTop w:val="0"/>
              <w:marBottom w:val="0"/>
              <w:divBdr>
                <w:top w:val="none" w:sz="0" w:space="0" w:color="auto"/>
                <w:left w:val="none" w:sz="0" w:space="0" w:color="auto"/>
                <w:bottom w:val="none" w:sz="0" w:space="0" w:color="auto"/>
                <w:right w:val="none" w:sz="0" w:space="0" w:color="auto"/>
              </w:divBdr>
            </w:div>
            <w:div w:id="1186284927">
              <w:marLeft w:val="0"/>
              <w:marRight w:val="0"/>
              <w:marTop w:val="0"/>
              <w:marBottom w:val="0"/>
              <w:divBdr>
                <w:top w:val="none" w:sz="0" w:space="0" w:color="auto"/>
                <w:left w:val="none" w:sz="0" w:space="0" w:color="auto"/>
                <w:bottom w:val="none" w:sz="0" w:space="0" w:color="auto"/>
                <w:right w:val="none" w:sz="0" w:space="0" w:color="auto"/>
              </w:divBdr>
            </w:div>
            <w:div w:id="1217818075">
              <w:marLeft w:val="0"/>
              <w:marRight w:val="0"/>
              <w:marTop w:val="0"/>
              <w:marBottom w:val="0"/>
              <w:divBdr>
                <w:top w:val="none" w:sz="0" w:space="0" w:color="auto"/>
                <w:left w:val="none" w:sz="0" w:space="0" w:color="auto"/>
                <w:bottom w:val="none" w:sz="0" w:space="0" w:color="auto"/>
                <w:right w:val="none" w:sz="0" w:space="0" w:color="auto"/>
              </w:divBdr>
            </w:div>
            <w:div w:id="1262109799">
              <w:marLeft w:val="0"/>
              <w:marRight w:val="0"/>
              <w:marTop w:val="0"/>
              <w:marBottom w:val="0"/>
              <w:divBdr>
                <w:top w:val="none" w:sz="0" w:space="0" w:color="auto"/>
                <w:left w:val="none" w:sz="0" w:space="0" w:color="auto"/>
                <w:bottom w:val="none" w:sz="0" w:space="0" w:color="auto"/>
                <w:right w:val="none" w:sz="0" w:space="0" w:color="auto"/>
              </w:divBdr>
            </w:div>
            <w:div w:id="1644584517">
              <w:marLeft w:val="0"/>
              <w:marRight w:val="0"/>
              <w:marTop w:val="0"/>
              <w:marBottom w:val="0"/>
              <w:divBdr>
                <w:top w:val="none" w:sz="0" w:space="0" w:color="auto"/>
                <w:left w:val="none" w:sz="0" w:space="0" w:color="auto"/>
                <w:bottom w:val="none" w:sz="0" w:space="0" w:color="auto"/>
                <w:right w:val="none" w:sz="0" w:space="0" w:color="auto"/>
              </w:divBdr>
            </w:div>
            <w:div w:id="207165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22035">
      <w:bodyDiv w:val="1"/>
      <w:marLeft w:val="0"/>
      <w:marRight w:val="0"/>
      <w:marTop w:val="0"/>
      <w:marBottom w:val="0"/>
      <w:divBdr>
        <w:top w:val="none" w:sz="0" w:space="0" w:color="auto"/>
        <w:left w:val="none" w:sz="0" w:space="0" w:color="auto"/>
        <w:bottom w:val="none" w:sz="0" w:space="0" w:color="auto"/>
        <w:right w:val="none" w:sz="0" w:space="0" w:color="auto"/>
      </w:divBdr>
      <w:divsChild>
        <w:div w:id="568424394">
          <w:marLeft w:val="0"/>
          <w:marRight w:val="0"/>
          <w:marTop w:val="0"/>
          <w:marBottom w:val="0"/>
          <w:divBdr>
            <w:top w:val="none" w:sz="0" w:space="0" w:color="auto"/>
            <w:left w:val="none" w:sz="0" w:space="0" w:color="auto"/>
            <w:bottom w:val="none" w:sz="0" w:space="0" w:color="auto"/>
            <w:right w:val="none" w:sz="0" w:space="0" w:color="auto"/>
          </w:divBdr>
        </w:div>
        <w:div w:id="1168405784">
          <w:marLeft w:val="0"/>
          <w:marRight w:val="0"/>
          <w:marTop w:val="0"/>
          <w:marBottom w:val="0"/>
          <w:divBdr>
            <w:top w:val="none" w:sz="0" w:space="0" w:color="auto"/>
            <w:left w:val="none" w:sz="0" w:space="0" w:color="auto"/>
            <w:bottom w:val="none" w:sz="0" w:space="0" w:color="auto"/>
            <w:right w:val="none" w:sz="0" w:space="0" w:color="auto"/>
          </w:divBdr>
        </w:div>
        <w:div w:id="1353873687">
          <w:marLeft w:val="0"/>
          <w:marRight w:val="0"/>
          <w:marTop w:val="0"/>
          <w:marBottom w:val="0"/>
          <w:divBdr>
            <w:top w:val="none" w:sz="0" w:space="0" w:color="auto"/>
            <w:left w:val="none" w:sz="0" w:space="0" w:color="auto"/>
            <w:bottom w:val="none" w:sz="0" w:space="0" w:color="auto"/>
            <w:right w:val="none" w:sz="0" w:space="0" w:color="auto"/>
          </w:divBdr>
        </w:div>
        <w:div w:id="1408184355">
          <w:marLeft w:val="0"/>
          <w:marRight w:val="0"/>
          <w:marTop w:val="0"/>
          <w:marBottom w:val="0"/>
          <w:divBdr>
            <w:top w:val="none" w:sz="0" w:space="0" w:color="auto"/>
            <w:left w:val="none" w:sz="0" w:space="0" w:color="auto"/>
            <w:bottom w:val="none" w:sz="0" w:space="0" w:color="auto"/>
            <w:right w:val="none" w:sz="0" w:space="0" w:color="auto"/>
          </w:divBdr>
        </w:div>
      </w:divsChild>
    </w:div>
    <w:div w:id="1033582033">
      <w:bodyDiv w:val="1"/>
      <w:marLeft w:val="0"/>
      <w:marRight w:val="0"/>
      <w:marTop w:val="0"/>
      <w:marBottom w:val="0"/>
      <w:divBdr>
        <w:top w:val="none" w:sz="0" w:space="0" w:color="auto"/>
        <w:left w:val="none" w:sz="0" w:space="0" w:color="auto"/>
        <w:bottom w:val="none" w:sz="0" w:space="0" w:color="auto"/>
        <w:right w:val="none" w:sz="0" w:space="0" w:color="auto"/>
      </w:divBdr>
      <w:divsChild>
        <w:div w:id="588737244">
          <w:marLeft w:val="0"/>
          <w:marRight w:val="0"/>
          <w:marTop w:val="0"/>
          <w:marBottom w:val="0"/>
          <w:divBdr>
            <w:top w:val="none" w:sz="0" w:space="0" w:color="auto"/>
            <w:left w:val="none" w:sz="0" w:space="0" w:color="auto"/>
            <w:bottom w:val="none" w:sz="0" w:space="0" w:color="auto"/>
            <w:right w:val="none" w:sz="0" w:space="0" w:color="auto"/>
          </w:divBdr>
          <w:divsChild>
            <w:div w:id="88551057">
              <w:marLeft w:val="0"/>
              <w:marRight w:val="0"/>
              <w:marTop w:val="0"/>
              <w:marBottom w:val="0"/>
              <w:divBdr>
                <w:top w:val="none" w:sz="0" w:space="0" w:color="auto"/>
                <w:left w:val="none" w:sz="0" w:space="0" w:color="auto"/>
                <w:bottom w:val="none" w:sz="0" w:space="0" w:color="auto"/>
                <w:right w:val="none" w:sz="0" w:space="0" w:color="auto"/>
              </w:divBdr>
            </w:div>
            <w:div w:id="275455312">
              <w:marLeft w:val="0"/>
              <w:marRight w:val="0"/>
              <w:marTop w:val="0"/>
              <w:marBottom w:val="0"/>
              <w:divBdr>
                <w:top w:val="none" w:sz="0" w:space="0" w:color="auto"/>
                <w:left w:val="none" w:sz="0" w:space="0" w:color="auto"/>
                <w:bottom w:val="none" w:sz="0" w:space="0" w:color="auto"/>
                <w:right w:val="none" w:sz="0" w:space="0" w:color="auto"/>
              </w:divBdr>
            </w:div>
            <w:div w:id="674767129">
              <w:marLeft w:val="0"/>
              <w:marRight w:val="0"/>
              <w:marTop w:val="0"/>
              <w:marBottom w:val="0"/>
              <w:divBdr>
                <w:top w:val="none" w:sz="0" w:space="0" w:color="auto"/>
                <w:left w:val="none" w:sz="0" w:space="0" w:color="auto"/>
                <w:bottom w:val="none" w:sz="0" w:space="0" w:color="auto"/>
                <w:right w:val="none" w:sz="0" w:space="0" w:color="auto"/>
              </w:divBdr>
            </w:div>
            <w:div w:id="1084883667">
              <w:marLeft w:val="0"/>
              <w:marRight w:val="0"/>
              <w:marTop w:val="0"/>
              <w:marBottom w:val="0"/>
              <w:divBdr>
                <w:top w:val="none" w:sz="0" w:space="0" w:color="auto"/>
                <w:left w:val="none" w:sz="0" w:space="0" w:color="auto"/>
                <w:bottom w:val="none" w:sz="0" w:space="0" w:color="auto"/>
                <w:right w:val="none" w:sz="0" w:space="0" w:color="auto"/>
              </w:divBdr>
            </w:div>
            <w:div w:id="1088381074">
              <w:marLeft w:val="0"/>
              <w:marRight w:val="0"/>
              <w:marTop w:val="0"/>
              <w:marBottom w:val="0"/>
              <w:divBdr>
                <w:top w:val="none" w:sz="0" w:space="0" w:color="auto"/>
                <w:left w:val="none" w:sz="0" w:space="0" w:color="auto"/>
                <w:bottom w:val="none" w:sz="0" w:space="0" w:color="auto"/>
                <w:right w:val="none" w:sz="0" w:space="0" w:color="auto"/>
              </w:divBdr>
            </w:div>
            <w:div w:id="1437674766">
              <w:marLeft w:val="0"/>
              <w:marRight w:val="0"/>
              <w:marTop w:val="0"/>
              <w:marBottom w:val="0"/>
              <w:divBdr>
                <w:top w:val="none" w:sz="0" w:space="0" w:color="auto"/>
                <w:left w:val="none" w:sz="0" w:space="0" w:color="auto"/>
                <w:bottom w:val="none" w:sz="0" w:space="0" w:color="auto"/>
                <w:right w:val="none" w:sz="0" w:space="0" w:color="auto"/>
              </w:divBdr>
            </w:div>
            <w:div w:id="1710648347">
              <w:marLeft w:val="0"/>
              <w:marRight w:val="0"/>
              <w:marTop w:val="0"/>
              <w:marBottom w:val="0"/>
              <w:divBdr>
                <w:top w:val="none" w:sz="0" w:space="0" w:color="auto"/>
                <w:left w:val="none" w:sz="0" w:space="0" w:color="auto"/>
                <w:bottom w:val="none" w:sz="0" w:space="0" w:color="auto"/>
                <w:right w:val="none" w:sz="0" w:space="0" w:color="auto"/>
              </w:divBdr>
            </w:div>
            <w:div w:id="1817070497">
              <w:marLeft w:val="0"/>
              <w:marRight w:val="0"/>
              <w:marTop w:val="0"/>
              <w:marBottom w:val="0"/>
              <w:divBdr>
                <w:top w:val="none" w:sz="0" w:space="0" w:color="auto"/>
                <w:left w:val="none" w:sz="0" w:space="0" w:color="auto"/>
                <w:bottom w:val="none" w:sz="0" w:space="0" w:color="auto"/>
                <w:right w:val="none" w:sz="0" w:space="0" w:color="auto"/>
              </w:divBdr>
            </w:div>
            <w:div w:id="1926648377">
              <w:marLeft w:val="0"/>
              <w:marRight w:val="0"/>
              <w:marTop w:val="0"/>
              <w:marBottom w:val="0"/>
              <w:divBdr>
                <w:top w:val="none" w:sz="0" w:space="0" w:color="auto"/>
                <w:left w:val="none" w:sz="0" w:space="0" w:color="auto"/>
                <w:bottom w:val="none" w:sz="0" w:space="0" w:color="auto"/>
                <w:right w:val="none" w:sz="0" w:space="0" w:color="auto"/>
              </w:divBdr>
            </w:div>
            <w:div w:id="1999727200">
              <w:marLeft w:val="0"/>
              <w:marRight w:val="0"/>
              <w:marTop w:val="0"/>
              <w:marBottom w:val="0"/>
              <w:divBdr>
                <w:top w:val="none" w:sz="0" w:space="0" w:color="auto"/>
                <w:left w:val="none" w:sz="0" w:space="0" w:color="auto"/>
                <w:bottom w:val="none" w:sz="0" w:space="0" w:color="auto"/>
                <w:right w:val="none" w:sz="0" w:space="0" w:color="auto"/>
              </w:divBdr>
            </w:div>
            <w:div w:id="2095085199">
              <w:marLeft w:val="0"/>
              <w:marRight w:val="0"/>
              <w:marTop w:val="0"/>
              <w:marBottom w:val="0"/>
              <w:divBdr>
                <w:top w:val="none" w:sz="0" w:space="0" w:color="auto"/>
                <w:left w:val="none" w:sz="0" w:space="0" w:color="auto"/>
                <w:bottom w:val="none" w:sz="0" w:space="0" w:color="auto"/>
                <w:right w:val="none" w:sz="0" w:space="0" w:color="auto"/>
              </w:divBdr>
            </w:div>
          </w:divsChild>
        </w:div>
        <w:div w:id="1501658789">
          <w:marLeft w:val="0"/>
          <w:marRight w:val="0"/>
          <w:marTop w:val="0"/>
          <w:marBottom w:val="0"/>
          <w:divBdr>
            <w:top w:val="none" w:sz="0" w:space="0" w:color="auto"/>
            <w:left w:val="none" w:sz="0" w:space="0" w:color="auto"/>
            <w:bottom w:val="none" w:sz="0" w:space="0" w:color="auto"/>
            <w:right w:val="none" w:sz="0" w:space="0" w:color="auto"/>
          </w:divBdr>
          <w:divsChild>
            <w:div w:id="175509326">
              <w:marLeft w:val="0"/>
              <w:marRight w:val="0"/>
              <w:marTop w:val="0"/>
              <w:marBottom w:val="0"/>
              <w:divBdr>
                <w:top w:val="none" w:sz="0" w:space="0" w:color="auto"/>
                <w:left w:val="none" w:sz="0" w:space="0" w:color="auto"/>
                <w:bottom w:val="none" w:sz="0" w:space="0" w:color="auto"/>
                <w:right w:val="none" w:sz="0" w:space="0" w:color="auto"/>
              </w:divBdr>
            </w:div>
            <w:div w:id="236280708">
              <w:marLeft w:val="0"/>
              <w:marRight w:val="0"/>
              <w:marTop w:val="0"/>
              <w:marBottom w:val="0"/>
              <w:divBdr>
                <w:top w:val="none" w:sz="0" w:space="0" w:color="auto"/>
                <w:left w:val="none" w:sz="0" w:space="0" w:color="auto"/>
                <w:bottom w:val="none" w:sz="0" w:space="0" w:color="auto"/>
                <w:right w:val="none" w:sz="0" w:space="0" w:color="auto"/>
              </w:divBdr>
            </w:div>
            <w:div w:id="522397215">
              <w:marLeft w:val="0"/>
              <w:marRight w:val="0"/>
              <w:marTop w:val="0"/>
              <w:marBottom w:val="0"/>
              <w:divBdr>
                <w:top w:val="none" w:sz="0" w:space="0" w:color="auto"/>
                <w:left w:val="none" w:sz="0" w:space="0" w:color="auto"/>
                <w:bottom w:val="none" w:sz="0" w:space="0" w:color="auto"/>
                <w:right w:val="none" w:sz="0" w:space="0" w:color="auto"/>
              </w:divBdr>
            </w:div>
            <w:div w:id="702826022">
              <w:marLeft w:val="0"/>
              <w:marRight w:val="0"/>
              <w:marTop w:val="0"/>
              <w:marBottom w:val="0"/>
              <w:divBdr>
                <w:top w:val="none" w:sz="0" w:space="0" w:color="auto"/>
                <w:left w:val="none" w:sz="0" w:space="0" w:color="auto"/>
                <w:bottom w:val="none" w:sz="0" w:space="0" w:color="auto"/>
                <w:right w:val="none" w:sz="0" w:space="0" w:color="auto"/>
              </w:divBdr>
            </w:div>
            <w:div w:id="811486848">
              <w:marLeft w:val="0"/>
              <w:marRight w:val="0"/>
              <w:marTop w:val="0"/>
              <w:marBottom w:val="0"/>
              <w:divBdr>
                <w:top w:val="none" w:sz="0" w:space="0" w:color="auto"/>
                <w:left w:val="none" w:sz="0" w:space="0" w:color="auto"/>
                <w:bottom w:val="none" w:sz="0" w:space="0" w:color="auto"/>
                <w:right w:val="none" w:sz="0" w:space="0" w:color="auto"/>
              </w:divBdr>
            </w:div>
            <w:div w:id="1086733219">
              <w:marLeft w:val="0"/>
              <w:marRight w:val="0"/>
              <w:marTop w:val="0"/>
              <w:marBottom w:val="0"/>
              <w:divBdr>
                <w:top w:val="none" w:sz="0" w:space="0" w:color="auto"/>
                <w:left w:val="none" w:sz="0" w:space="0" w:color="auto"/>
                <w:bottom w:val="none" w:sz="0" w:space="0" w:color="auto"/>
                <w:right w:val="none" w:sz="0" w:space="0" w:color="auto"/>
              </w:divBdr>
            </w:div>
            <w:div w:id="1111054501">
              <w:marLeft w:val="0"/>
              <w:marRight w:val="0"/>
              <w:marTop w:val="0"/>
              <w:marBottom w:val="0"/>
              <w:divBdr>
                <w:top w:val="none" w:sz="0" w:space="0" w:color="auto"/>
                <w:left w:val="none" w:sz="0" w:space="0" w:color="auto"/>
                <w:bottom w:val="none" w:sz="0" w:space="0" w:color="auto"/>
                <w:right w:val="none" w:sz="0" w:space="0" w:color="auto"/>
              </w:divBdr>
            </w:div>
            <w:div w:id="1515727227">
              <w:marLeft w:val="0"/>
              <w:marRight w:val="0"/>
              <w:marTop w:val="0"/>
              <w:marBottom w:val="0"/>
              <w:divBdr>
                <w:top w:val="none" w:sz="0" w:space="0" w:color="auto"/>
                <w:left w:val="none" w:sz="0" w:space="0" w:color="auto"/>
                <w:bottom w:val="none" w:sz="0" w:space="0" w:color="auto"/>
                <w:right w:val="none" w:sz="0" w:space="0" w:color="auto"/>
              </w:divBdr>
            </w:div>
            <w:div w:id="1680354872">
              <w:marLeft w:val="0"/>
              <w:marRight w:val="0"/>
              <w:marTop w:val="0"/>
              <w:marBottom w:val="0"/>
              <w:divBdr>
                <w:top w:val="none" w:sz="0" w:space="0" w:color="auto"/>
                <w:left w:val="none" w:sz="0" w:space="0" w:color="auto"/>
                <w:bottom w:val="none" w:sz="0" w:space="0" w:color="auto"/>
                <w:right w:val="none" w:sz="0" w:space="0" w:color="auto"/>
              </w:divBdr>
            </w:div>
            <w:div w:id="1778019659">
              <w:marLeft w:val="0"/>
              <w:marRight w:val="0"/>
              <w:marTop w:val="0"/>
              <w:marBottom w:val="0"/>
              <w:divBdr>
                <w:top w:val="none" w:sz="0" w:space="0" w:color="auto"/>
                <w:left w:val="none" w:sz="0" w:space="0" w:color="auto"/>
                <w:bottom w:val="none" w:sz="0" w:space="0" w:color="auto"/>
                <w:right w:val="none" w:sz="0" w:space="0" w:color="auto"/>
              </w:divBdr>
            </w:div>
            <w:div w:id="193582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667375">
      <w:bodyDiv w:val="1"/>
      <w:marLeft w:val="0"/>
      <w:marRight w:val="0"/>
      <w:marTop w:val="0"/>
      <w:marBottom w:val="0"/>
      <w:divBdr>
        <w:top w:val="none" w:sz="0" w:space="0" w:color="auto"/>
        <w:left w:val="none" w:sz="0" w:space="0" w:color="auto"/>
        <w:bottom w:val="none" w:sz="0" w:space="0" w:color="auto"/>
        <w:right w:val="none" w:sz="0" w:space="0" w:color="auto"/>
      </w:divBdr>
    </w:div>
    <w:div w:id="1104039254">
      <w:bodyDiv w:val="1"/>
      <w:marLeft w:val="0"/>
      <w:marRight w:val="0"/>
      <w:marTop w:val="0"/>
      <w:marBottom w:val="0"/>
      <w:divBdr>
        <w:top w:val="none" w:sz="0" w:space="0" w:color="auto"/>
        <w:left w:val="none" w:sz="0" w:space="0" w:color="auto"/>
        <w:bottom w:val="none" w:sz="0" w:space="0" w:color="auto"/>
        <w:right w:val="none" w:sz="0" w:space="0" w:color="auto"/>
      </w:divBdr>
    </w:div>
    <w:div w:id="1146509175">
      <w:bodyDiv w:val="1"/>
      <w:marLeft w:val="0"/>
      <w:marRight w:val="0"/>
      <w:marTop w:val="0"/>
      <w:marBottom w:val="0"/>
      <w:divBdr>
        <w:top w:val="none" w:sz="0" w:space="0" w:color="auto"/>
        <w:left w:val="none" w:sz="0" w:space="0" w:color="auto"/>
        <w:bottom w:val="none" w:sz="0" w:space="0" w:color="auto"/>
        <w:right w:val="none" w:sz="0" w:space="0" w:color="auto"/>
      </w:divBdr>
    </w:div>
    <w:div w:id="1215191915">
      <w:bodyDiv w:val="1"/>
      <w:marLeft w:val="0"/>
      <w:marRight w:val="0"/>
      <w:marTop w:val="0"/>
      <w:marBottom w:val="0"/>
      <w:divBdr>
        <w:top w:val="none" w:sz="0" w:space="0" w:color="auto"/>
        <w:left w:val="none" w:sz="0" w:space="0" w:color="auto"/>
        <w:bottom w:val="none" w:sz="0" w:space="0" w:color="auto"/>
        <w:right w:val="none" w:sz="0" w:space="0" w:color="auto"/>
      </w:divBdr>
    </w:div>
    <w:div w:id="1250238736">
      <w:bodyDiv w:val="1"/>
      <w:marLeft w:val="0"/>
      <w:marRight w:val="0"/>
      <w:marTop w:val="0"/>
      <w:marBottom w:val="0"/>
      <w:divBdr>
        <w:top w:val="none" w:sz="0" w:space="0" w:color="auto"/>
        <w:left w:val="none" w:sz="0" w:space="0" w:color="auto"/>
        <w:bottom w:val="none" w:sz="0" w:space="0" w:color="auto"/>
        <w:right w:val="none" w:sz="0" w:space="0" w:color="auto"/>
      </w:divBdr>
    </w:div>
    <w:div w:id="1299334490">
      <w:bodyDiv w:val="1"/>
      <w:marLeft w:val="0"/>
      <w:marRight w:val="0"/>
      <w:marTop w:val="0"/>
      <w:marBottom w:val="0"/>
      <w:divBdr>
        <w:top w:val="none" w:sz="0" w:space="0" w:color="auto"/>
        <w:left w:val="none" w:sz="0" w:space="0" w:color="auto"/>
        <w:bottom w:val="none" w:sz="0" w:space="0" w:color="auto"/>
        <w:right w:val="none" w:sz="0" w:space="0" w:color="auto"/>
      </w:divBdr>
    </w:div>
    <w:div w:id="1319924089">
      <w:bodyDiv w:val="1"/>
      <w:marLeft w:val="0"/>
      <w:marRight w:val="0"/>
      <w:marTop w:val="0"/>
      <w:marBottom w:val="0"/>
      <w:divBdr>
        <w:top w:val="none" w:sz="0" w:space="0" w:color="auto"/>
        <w:left w:val="none" w:sz="0" w:space="0" w:color="auto"/>
        <w:bottom w:val="none" w:sz="0" w:space="0" w:color="auto"/>
        <w:right w:val="none" w:sz="0" w:space="0" w:color="auto"/>
      </w:divBdr>
    </w:div>
    <w:div w:id="1352029253">
      <w:bodyDiv w:val="1"/>
      <w:marLeft w:val="0"/>
      <w:marRight w:val="0"/>
      <w:marTop w:val="0"/>
      <w:marBottom w:val="0"/>
      <w:divBdr>
        <w:top w:val="none" w:sz="0" w:space="0" w:color="auto"/>
        <w:left w:val="none" w:sz="0" w:space="0" w:color="auto"/>
        <w:bottom w:val="none" w:sz="0" w:space="0" w:color="auto"/>
        <w:right w:val="none" w:sz="0" w:space="0" w:color="auto"/>
      </w:divBdr>
    </w:div>
    <w:div w:id="1408723951">
      <w:bodyDiv w:val="1"/>
      <w:marLeft w:val="0"/>
      <w:marRight w:val="0"/>
      <w:marTop w:val="0"/>
      <w:marBottom w:val="0"/>
      <w:divBdr>
        <w:top w:val="none" w:sz="0" w:space="0" w:color="auto"/>
        <w:left w:val="none" w:sz="0" w:space="0" w:color="auto"/>
        <w:bottom w:val="none" w:sz="0" w:space="0" w:color="auto"/>
        <w:right w:val="none" w:sz="0" w:space="0" w:color="auto"/>
      </w:divBdr>
    </w:div>
    <w:div w:id="1447196901">
      <w:bodyDiv w:val="1"/>
      <w:marLeft w:val="0"/>
      <w:marRight w:val="0"/>
      <w:marTop w:val="0"/>
      <w:marBottom w:val="0"/>
      <w:divBdr>
        <w:top w:val="none" w:sz="0" w:space="0" w:color="auto"/>
        <w:left w:val="none" w:sz="0" w:space="0" w:color="auto"/>
        <w:bottom w:val="none" w:sz="0" w:space="0" w:color="auto"/>
        <w:right w:val="none" w:sz="0" w:space="0" w:color="auto"/>
      </w:divBdr>
    </w:div>
    <w:div w:id="1466852217">
      <w:bodyDiv w:val="1"/>
      <w:marLeft w:val="0"/>
      <w:marRight w:val="0"/>
      <w:marTop w:val="0"/>
      <w:marBottom w:val="0"/>
      <w:divBdr>
        <w:top w:val="none" w:sz="0" w:space="0" w:color="auto"/>
        <w:left w:val="none" w:sz="0" w:space="0" w:color="auto"/>
        <w:bottom w:val="none" w:sz="0" w:space="0" w:color="auto"/>
        <w:right w:val="none" w:sz="0" w:space="0" w:color="auto"/>
      </w:divBdr>
    </w:div>
    <w:div w:id="1497841053">
      <w:bodyDiv w:val="1"/>
      <w:marLeft w:val="0"/>
      <w:marRight w:val="0"/>
      <w:marTop w:val="0"/>
      <w:marBottom w:val="0"/>
      <w:divBdr>
        <w:top w:val="none" w:sz="0" w:space="0" w:color="auto"/>
        <w:left w:val="none" w:sz="0" w:space="0" w:color="auto"/>
        <w:bottom w:val="none" w:sz="0" w:space="0" w:color="auto"/>
        <w:right w:val="none" w:sz="0" w:space="0" w:color="auto"/>
      </w:divBdr>
    </w:div>
    <w:div w:id="1499344075">
      <w:bodyDiv w:val="1"/>
      <w:marLeft w:val="0"/>
      <w:marRight w:val="0"/>
      <w:marTop w:val="0"/>
      <w:marBottom w:val="0"/>
      <w:divBdr>
        <w:top w:val="none" w:sz="0" w:space="0" w:color="auto"/>
        <w:left w:val="none" w:sz="0" w:space="0" w:color="auto"/>
        <w:bottom w:val="none" w:sz="0" w:space="0" w:color="auto"/>
        <w:right w:val="none" w:sz="0" w:space="0" w:color="auto"/>
      </w:divBdr>
    </w:div>
    <w:div w:id="1529028212">
      <w:bodyDiv w:val="1"/>
      <w:marLeft w:val="0"/>
      <w:marRight w:val="0"/>
      <w:marTop w:val="0"/>
      <w:marBottom w:val="0"/>
      <w:divBdr>
        <w:top w:val="none" w:sz="0" w:space="0" w:color="auto"/>
        <w:left w:val="none" w:sz="0" w:space="0" w:color="auto"/>
        <w:bottom w:val="none" w:sz="0" w:space="0" w:color="auto"/>
        <w:right w:val="none" w:sz="0" w:space="0" w:color="auto"/>
      </w:divBdr>
      <w:divsChild>
        <w:div w:id="520634238">
          <w:marLeft w:val="0"/>
          <w:marRight w:val="0"/>
          <w:marTop w:val="0"/>
          <w:marBottom w:val="0"/>
          <w:divBdr>
            <w:top w:val="none" w:sz="0" w:space="0" w:color="auto"/>
            <w:left w:val="none" w:sz="0" w:space="0" w:color="auto"/>
            <w:bottom w:val="none" w:sz="0" w:space="0" w:color="auto"/>
            <w:right w:val="none" w:sz="0" w:space="0" w:color="auto"/>
          </w:divBdr>
        </w:div>
        <w:div w:id="1065299098">
          <w:marLeft w:val="0"/>
          <w:marRight w:val="0"/>
          <w:marTop w:val="0"/>
          <w:marBottom w:val="0"/>
          <w:divBdr>
            <w:top w:val="none" w:sz="0" w:space="0" w:color="auto"/>
            <w:left w:val="none" w:sz="0" w:space="0" w:color="auto"/>
            <w:bottom w:val="none" w:sz="0" w:space="0" w:color="auto"/>
            <w:right w:val="none" w:sz="0" w:space="0" w:color="auto"/>
          </w:divBdr>
        </w:div>
        <w:div w:id="1125856882">
          <w:marLeft w:val="0"/>
          <w:marRight w:val="0"/>
          <w:marTop w:val="0"/>
          <w:marBottom w:val="0"/>
          <w:divBdr>
            <w:top w:val="none" w:sz="0" w:space="0" w:color="auto"/>
            <w:left w:val="none" w:sz="0" w:space="0" w:color="auto"/>
            <w:bottom w:val="none" w:sz="0" w:space="0" w:color="auto"/>
            <w:right w:val="none" w:sz="0" w:space="0" w:color="auto"/>
          </w:divBdr>
        </w:div>
        <w:div w:id="1844319739">
          <w:marLeft w:val="0"/>
          <w:marRight w:val="0"/>
          <w:marTop w:val="0"/>
          <w:marBottom w:val="0"/>
          <w:divBdr>
            <w:top w:val="none" w:sz="0" w:space="0" w:color="auto"/>
            <w:left w:val="none" w:sz="0" w:space="0" w:color="auto"/>
            <w:bottom w:val="none" w:sz="0" w:space="0" w:color="auto"/>
            <w:right w:val="none" w:sz="0" w:space="0" w:color="auto"/>
          </w:divBdr>
        </w:div>
      </w:divsChild>
    </w:div>
    <w:div w:id="1582177079">
      <w:bodyDiv w:val="1"/>
      <w:marLeft w:val="0"/>
      <w:marRight w:val="0"/>
      <w:marTop w:val="0"/>
      <w:marBottom w:val="0"/>
      <w:divBdr>
        <w:top w:val="none" w:sz="0" w:space="0" w:color="auto"/>
        <w:left w:val="none" w:sz="0" w:space="0" w:color="auto"/>
        <w:bottom w:val="none" w:sz="0" w:space="0" w:color="auto"/>
        <w:right w:val="none" w:sz="0" w:space="0" w:color="auto"/>
      </w:divBdr>
    </w:div>
    <w:div w:id="1615018232">
      <w:bodyDiv w:val="1"/>
      <w:marLeft w:val="0"/>
      <w:marRight w:val="0"/>
      <w:marTop w:val="0"/>
      <w:marBottom w:val="0"/>
      <w:divBdr>
        <w:top w:val="none" w:sz="0" w:space="0" w:color="auto"/>
        <w:left w:val="none" w:sz="0" w:space="0" w:color="auto"/>
        <w:bottom w:val="none" w:sz="0" w:space="0" w:color="auto"/>
        <w:right w:val="none" w:sz="0" w:space="0" w:color="auto"/>
      </w:divBdr>
    </w:div>
    <w:div w:id="1638492742">
      <w:bodyDiv w:val="1"/>
      <w:marLeft w:val="0"/>
      <w:marRight w:val="0"/>
      <w:marTop w:val="0"/>
      <w:marBottom w:val="0"/>
      <w:divBdr>
        <w:top w:val="none" w:sz="0" w:space="0" w:color="auto"/>
        <w:left w:val="none" w:sz="0" w:space="0" w:color="auto"/>
        <w:bottom w:val="none" w:sz="0" w:space="0" w:color="auto"/>
        <w:right w:val="none" w:sz="0" w:space="0" w:color="auto"/>
      </w:divBdr>
    </w:div>
    <w:div w:id="1736586775">
      <w:bodyDiv w:val="1"/>
      <w:marLeft w:val="0"/>
      <w:marRight w:val="0"/>
      <w:marTop w:val="0"/>
      <w:marBottom w:val="0"/>
      <w:divBdr>
        <w:top w:val="none" w:sz="0" w:space="0" w:color="auto"/>
        <w:left w:val="none" w:sz="0" w:space="0" w:color="auto"/>
        <w:bottom w:val="none" w:sz="0" w:space="0" w:color="auto"/>
        <w:right w:val="none" w:sz="0" w:space="0" w:color="auto"/>
      </w:divBdr>
    </w:div>
    <w:div w:id="1745906116">
      <w:bodyDiv w:val="1"/>
      <w:marLeft w:val="0"/>
      <w:marRight w:val="0"/>
      <w:marTop w:val="0"/>
      <w:marBottom w:val="0"/>
      <w:divBdr>
        <w:top w:val="none" w:sz="0" w:space="0" w:color="auto"/>
        <w:left w:val="none" w:sz="0" w:space="0" w:color="auto"/>
        <w:bottom w:val="none" w:sz="0" w:space="0" w:color="auto"/>
        <w:right w:val="none" w:sz="0" w:space="0" w:color="auto"/>
      </w:divBdr>
      <w:divsChild>
        <w:div w:id="245070861">
          <w:marLeft w:val="0"/>
          <w:marRight w:val="0"/>
          <w:marTop w:val="0"/>
          <w:marBottom w:val="0"/>
          <w:divBdr>
            <w:top w:val="none" w:sz="0" w:space="0" w:color="auto"/>
            <w:left w:val="none" w:sz="0" w:space="0" w:color="auto"/>
            <w:bottom w:val="none" w:sz="0" w:space="0" w:color="auto"/>
            <w:right w:val="none" w:sz="0" w:space="0" w:color="auto"/>
          </w:divBdr>
        </w:div>
        <w:div w:id="263340029">
          <w:marLeft w:val="0"/>
          <w:marRight w:val="0"/>
          <w:marTop w:val="0"/>
          <w:marBottom w:val="0"/>
          <w:divBdr>
            <w:top w:val="none" w:sz="0" w:space="0" w:color="auto"/>
            <w:left w:val="none" w:sz="0" w:space="0" w:color="auto"/>
            <w:bottom w:val="none" w:sz="0" w:space="0" w:color="auto"/>
            <w:right w:val="none" w:sz="0" w:space="0" w:color="auto"/>
          </w:divBdr>
        </w:div>
        <w:div w:id="265118336">
          <w:marLeft w:val="0"/>
          <w:marRight w:val="0"/>
          <w:marTop w:val="0"/>
          <w:marBottom w:val="0"/>
          <w:divBdr>
            <w:top w:val="none" w:sz="0" w:space="0" w:color="auto"/>
            <w:left w:val="none" w:sz="0" w:space="0" w:color="auto"/>
            <w:bottom w:val="none" w:sz="0" w:space="0" w:color="auto"/>
            <w:right w:val="none" w:sz="0" w:space="0" w:color="auto"/>
          </w:divBdr>
        </w:div>
        <w:div w:id="542329236">
          <w:marLeft w:val="0"/>
          <w:marRight w:val="0"/>
          <w:marTop w:val="0"/>
          <w:marBottom w:val="0"/>
          <w:divBdr>
            <w:top w:val="none" w:sz="0" w:space="0" w:color="auto"/>
            <w:left w:val="none" w:sz="0" w:space="0" w:color="auto"/>
            <w:bottom w:val="none" w:sz="0" w:space="0" w:color="auto"/>
            <w:right w:val="none" w:sz="0" w:space="0" w:color="auto"/>
          </w:divBdr>
        </w:div>
        <w:div w:id="868419381">
          <w:marLeft w:val="0"/>
          <w:marRight w:val="0"/>
          <w:marTop w:val="0"/>
          <w:marBottom w:val="0"/>
          <w:divBdr>
            <w:top w:val="none" w:sz="0" w:space="0" w:color="auto"/>
            <w:left w:val="none" w:sz="0" w:space="0" w:color="auto"/>
            <w:bottom w:val="none" w:sz="0" w:space="0" w:color="auto"/>
            <w:right w:val="none" w:sz="0" w:space="0" w:color="auto"/>
          </w:divBdr>
        </w:div>
        <w:div w:id="1355037758">
          <w:marLeft w:val="0"/>
          <w:marRight w:val="0"/>
          <w:marTop w:val="0"/>
          <w:marBottom w:val="0"/>
          <w:divBdr>
            <w:top w:val="none" w:sz="0" w:space="0" w:color="auto"/>
            <w:left w:val="none" w:sz="0" w:space="0" w:color="auto"/>
            <w:bottom w:val="none" w:sz="0" w:space="0" w:color="auto"/>
            <w:right w:val="none" w:sz="0" w:space="0" w:color="auto"/>
          </w:divBdr>
        </w:div>
        <w:div w:id="1422413760">
          <w:marLeft w:val="0"/>
          <w:marRight w:val="0"/>
          <w:marTop w:val="0"/>
          <w:marBottom w:val="0"/>
          <w:divBdr>
            <w:top w:val="none" w:sz="0" w:space="0" w:color="auto"/>
            <w:left w:val="none" w:sz="0" w:space="0" w:color="auto"/>
            <w:bottom w:val="none" w:sz="0" w:space="0" w:color="auto"/>
            <w:right w:val="none" w:sz="0" w:space="0" w:color="auto"/>
          </w:divBdr>
        </w:div>
        <w:div w:id="1507864739">
          <w:marLeft w:val="0"/>
          <w:marRight w:val="0"/>
          <w:marTop w:val="0"/>
          <w:marBottom w:val="0"/>
          <w:divBdr>
            <w:top w:val="none" w:sz="0" w:space="0" w:color="auto"/>
            <w:left w:val="none" w:sz="0" w:space="0" w:color="auto"/>
            <w:bottom w:val="none" w:sz="0" w:space="0" w:color="auto"/>
            <w:right w:val="none" w:sz="0" w:space="0" w:color="auto"/>
          </w:divBdr>
        </w:div>
        <w:div w:id="1674186065">
          <w:marLeft w:val="0"/>
          <w:marRight w:val="0"/>
          <w:marTop w:val="0"/>
          <w:marBottom w:val="0"/>
          <w:divBdr>
            <w:top w:val="none" w:sz="0" w:space="0" w:color="auto"/>
            <w:left w:val="none" w:sz="0" w:space="0" w:color="auto"/>
            <w:bottom w:val="none" w:sz="0" w:space="0" w:color="auto"/>
            <w:right w:val="none" w:sz="0" w:space="0" w:color="auto"/>
          </w:divBdr>
        </w:div>
        <w:div w:id="1817798298">
          <w:marLeft w:val="0"/>
          <w:marRight w:val="0"/>
          <w:marTop w:val="0"/>
          <w:marBottom w:val="0"/>
          <w:divBdr>
            <w:top w:val="none" w:sz="0" w:space="0" w:color="auto"/>
            <w:left w:val="none" w:sz="0" w:space="0" w:color="auto"/>
            <w:bottom w:val="none" w:sz="0" w:space="0" w:color="auto"/>
            <w:right w:val="none" w:sz="0" w:space="0" w:color="auto"/>
          </w:divBdr>
        </w:div>
        <w:div w:id="1843931437">
          <w:marLeft w:val="0"/>
          <w:marRight w:val="0"/>
          <w:marTop w:val="0"/>
          <w:marBottom w:val="0"/>
          <w:divBdr>
            <w:top w:val="none" w:sz="0" w:space="0" w:color="auto"/>
            <w:left w:val="none" w:sz="0" w:space="0" w:color="auto"/>
            <w:bottom w:val="none" w:sz="0" w:space="0" w:color="auto"/>
            <w:right w:val="none" w:sz="0" w:space="0" w:color="auto"/>
          </w:divBdr>
        </w:div>
        <w:div w:id="1921909788">
          <w:marLeft w:val="0"/>
          <w:marRight w:val="0"/>
          <w:marTop w:val="0"/>
          <w:marBottom w:val="0"/>
          <w:divBdr>
            <w:top w:val="none" w:sz="0" w:space="0" w:color="auto"/>
            <w:left w:val="none" w:sz="0" w:space="0" w:color="auto"/>
            <w:bottom w:val="none" w:sz="0" w:space="0" w:color="auto"/>
            <w:right w:val="none" w:sz="0" w:space="0" w:color="auto"/>
          </w:divBdr>
        </w:div>
        <w:div w:id="1980039589">
          <w:marLeft w:val="0"/>
          <w:marRight w:val="0"/>
          <w:marTop w:val="0"/>
          <w:marBottom w:val="0"/>
          <w:divBdr>
            <w:top w:val="none" w:sz="0" w:space="0" w:color="auto"/>
            <w:left w:val="none" w:sz="0" w:space="0" w:color="auto"/>
            <w:bottom w:val="none" w:sz="0" w:space="0" w:color="auto"/>
            <w:right w:val="none" w:sz="0" w:space="0" w:color="auto"/>
          </w:divBdr>
        </w:div>
        <w:div w:id="1997344708">
          <w:marLeft w:val="0"/>
          <w:marRight w:val="0"/>
          <w:marTop w:val="0"/>
          <w:marBottom w:val="0"/>
          <w:divBdr>
            <w:top w:val="none" w:sz="0" w:space="0" w:color="auto"/>
            <w:left w:val="none" w:sz="0" w:space="0" w:color="auto"/>
            <w:bottom w:val="none" w:sz="0" w:space="0" w:color="auto"/>
            <w:right w:val="none" w:sz="0" w:space="0" w:color="auto"/>
          </w:divBdr>
        </w:div>
        <w:div w:id="2021882507">
          <w:marLeft w:val="0"/>
          <w:marRight w:val="0"/>
          <w:marTop w:val="0"/>
          <w:marBottom w:val="0"/>
          <w:divBdr>
            <w:top w:val="none" w:sz="0" w:space="0" w:color="auto"/>
            <w:left w:val="none" w:sz="0" w:space="0" w:color="auto"/>
            <w:bottom w:val="none" w:sz="0" w:space="0" w:color="auto"/>
            <w:right w:val="none" w:sz="0" w:space="0" w:color="auto"/>
          </w:divBdr>
        </w:div>
        <w:div w:id="2110157395">
          <w:marLeft w:val="0"/>
          <w:marRight w:val="0"/>
          <w:marTop w:val="0"/>
          <w:marBottom w:val="0"/>
          <w:divBdr>
            <w:top w:val="none" w:sz="0" w:space="0" w:color="auto"/>
            <w:left w:val="none" w:sz="0" w:space="0" w:color="auto"/>
            <w:bottom w:val="none" w:sz="0" w:space="0" w:color="auto"/>
            <w:right w:val="none" w:sz="0" w:space="0" w:color="auto"/>
          </w:divBdr>
        </w:div>
        <w:div w:id="2140420061">
          <w:marLeft w:val="0"/>
          <w:marRight w:val="0"/>
          <w:marTop w:val="0"/>
          <w:marBottom w:val="0"/>
          <w:divBdr>
            <w:top w:val="none" w:sz="0" w:space="0" w:color="auto"/>
            <w:left w:val="none" w:sz="0" w:space="0" w:color="auto"/>
            <w:bottom w:val="none" w:sz="0" w:space="0" w:color="auto"/>
            <w:right w:val="none" w:sz="0" w:space="0" w:color="auto"/>
          </w:divBdr>
        </w:div>
      </w:divsChild>
    </w:div>
    <w:div w:id="1809661982">
      <w:bodyDiv w:val="1"/>
      <w:marLeft w:val="0"/>
      <w:marRight w:val="0"/>
      <w:marTop w:val="0"/>
      <w:marBottom w:val="0"/>
      <w:divBdr>
        <w:top w:val="none" w:sz="0" w:space="0" w:color="auto"/>
        <w:left w:val="none" w:sz="0" w:space="0" w:color="auto"/>
        <w:bottom w:val="none" w:sz="0" w:space="0" w:color="auto"/>
        <w:right w:val="none" w:sz="0" w:space="0" w:color="auto"/>
      </w:divBdr>
    </w:div>
    <w:div w:id="1888183252">
      <w:bodyDiv w:val="1"/>
      <w:marLeft w:val="0"/>
      <w:marRight w:val="0"/>
      <w:marTop w:val="0"/>
      <w:marBottom w:val="0"/>
      <w:divBdr>
        <w:top w:val="none" w:sz="0" w:space="0" w:color="auto"/>
        <w:left w:val="none" w:sz="0" w:space="0" w:color="auto"/>
        <w:bottom w:val="none" w:sz="0" w:space="0" w:color="auto"/>
        <w:right w:val="none" w:sz="0" w:space="0" w:color="auto"/>
      </w:divBdr>
      <w:divsChild>
        <w:div w:id="187331723">
          <w:marLeft w:val="0"/>
          <w:marRight w:val="0"/>
          <w:marTop w:val="0"/>
          <w:marBottom w:val="0"/>
          <w:divBdr>
            <w:top w:val="none" w:sz="0" w:space="0" w:color="auto"/>
            <w:left w:val="none" w:sz="0" w:space="0" w:color="auto"/>
            <w:bottom w:val="none" w:sz="0" w:space="0" w:color="auto"/>
            <w:right w:val="none" w:sz="0" w:space="0" w:color="auto"/>
          </w:divBdr>
        </w:div>
        <w:div w:id="221601686">
          <w:marLeft w:val="0"/>
          <w:marRight w:val="0"/>
          <w:marTop w:val="0"/>
          <w:marBottom w:val="0"/>
          <w:divBdr>
            <w:top w:val="none" w:sz="0" w:space="0" w:color="auto"/>
            <w:left w:val="none" w:sz="0" w:space="0" w:color="auto"/>
            <w:bottom w:val="none" w:sz="0" w:space="0" w:color="auto"/>
            <w:right w:val="none" w:sz="0" w:space="0" w:color="auto"/>
          </w:divBdr>
        </w:div>
        <w:div w:id="343409385">
          <w:marLeft w:val="0"/>
          <w:marRight w:val="0"/>
          <w:marTop w:val="0"/>
          <w:marBottom w:val="0"/>
          <w:divBdr>
            <w:top w:val="none" w:sz="0" w:space="0" w:color="auto"/>
            <w:left w:val="none" w:sz="0" w:space="0" w:color="auto"/>
            <w:bottom w:val="none" w:sz="0" w:space="0" w:color="auto"/>
            <w:right w:val="none" w:sz="0" w:space="0" w:color="auto"/>
          </w:divBdr>
        </w:div>
        <w:div w:id="439421676">
          <w:marLeft w:val="0"/>
          <w:marRight w:val="0"/>
          <w:marTop w:val="0"/>
          <w:marBottom w:val="0"/>
          <w:divBdr>
            <w:top w:val="none" w:sz="0" w:space="0" w:color="auto"/>
            <w:left w:val="none" w:sz="0" w:space="0" w:color="auto"/>
            <w:bottom w:val="none" w:sz="0" w:space="0" w:color="auto"/>
            <w:right w:val="none" w:sz="0" w:space="0" w:color="auto"/>
          </w:divBdr>
        </w:div>
        <w:div w:id="675690435">
          <w:marLeft w:val="0"/>
          <w:marRight w:val="0"/>
          <w:marTop w:val="0"/>
          <w:marBottom w:val="0"/>
          <w:divBdr>
            <w:top w:val="none" w:sz="0" w:space="0" w:color="auto"/>
            <w:left w:val="none" w:sz="0" w:space="0" w:color="auto"/>
            <w:bottom w:val="none" w:sz="0" w:space="0" w:color="auto"/>
            <w:right w:val="none" w:sz="0" w:space="0" w:color="auto"/>
          </w:divBdr>
        </w:div>
        <w:div w:id="786855084">
          <w:marLeft w:val="0"/>
          <w:marRight w:val="0"/>
          <w:marTop w:val="0"/>
          <w:marBottom w:val="0"/>
          <w:divBdr>
            <w:top w:val="none" w:sz="0" w:space="0" w:color="auto"/>
            <w:left w:val="none" w:sz="0" w:space="0" w:color="auto"/>
            <w:bottom w:val="none" w:sz="0" w:space="0" w:color="auto"/>
            <w:right w:val="none" w:sz="0" w:space="0" w:color="auto"/>
          </w:divBdr>
        </w:div>
        <w:div w:id="906694358">
          <w:marLeft w:val="0"/>
          <w:marRight w:val="0"/>
          <w:marTop w:val="0"/>
          <w:marBottom w:val="0"/>
          <w:divBdr>
            <w:top w:val="none" w:sz="0" w:space="0" w:color="auto"/>
            <w:left w:val="none" w:sz="0" w:space="0" w:color="auto"/>
            <w:bottom w:val="none" w:sz="0" w:space="0" w:color="auto"/>
            <w:right w:val="none" w:sz="0" w:space="0" w:color="auto"/>
          </w:divBdr>
        </w:div>
        <w:div w:id="967512548">
          <w:marLeft w:val="0"/>
          <w:marRight w:val="0"/>
          <w:marTop w:val="0"/>
          <w:marBottom w:val="0"/>
          <w:divBdr>
            <w:top w:val="none" w:sz="0" w:space="0" w:color="auto"/>
            <w:left w:val="none" w:sz="0" w:space="0" w:color="auto"/>
            <w:bottom w:val="none" w:sz="0" w:space="0" w:color="auto"/>
            <w:right w:val="none" w:sz="0" w:space="0" w:color="auto"/>
          </w:divBdr>
        </w:div>
        <w:div w:id="976253452">
          <w:marLeft w:val="0"/>
          <w:marRight w:val="0"/>
          <w:marTop w:val="0"/>
          <w:marBottom w:val="0"/>
          <w:divBdr>
            <w:top w:val="none" w:sz="0" w:space="0" w:color="auto"/>
            <w:left w:val="none" w:sz="0" w:space="0" w:color="auto"/>
            <w:bottom w:val="none" w:sz="0" w:space="0" w:color="auto"/>
            <w:right w:val="none" w:sz="0" w:space="0" w:color="auto"/>
          </w:divBdr>
        </w:div>
        <w:div w:id="1010522562">
          <w:marLeft w:val="0"/>
          <w:marRight w:val="0"/>
          <w:marTop w:val="0"/>
          <w:marBottom w:val="0"/>
          <w:divBdr>
            <w:top w:val="none" w:sz="0" w:space="0" w:color="auto"/>
            <w:left w:val="none" w:sz="0" w:space="0" w:color="auto"/>
            <w:bottom w:val="none" w:sz="0" w:space="0" w:color="auto"/>
            <w:right w:val="none" w:sz="0" w:space="0" w:color="auto"/>
          </w:divBdr>
        </w:div>
        <w:div w:id="1036390009">
          <w:marLeft w:val="0"/>
          <w:marRight w:val="0"/>
          <w:marTop w:val="0"/>
          <w:marBottom w:val="0"/>
          <w:divBdr>
            <w:top w:val="none" w:sz="0" w:space="0" w:color="auto"/>
            <w:left w:val="none" w:sz="0" w:space="0" w:color="auto"/>
            <w:bottom w:val="none" w:sz="0" w:space="0" w:color="auto"/>
            <w:right w:val="none" w:sz="0" w:space="0" w:color="auto"/>
          </w:divBdr>
        </w:div>
        <w:div w:id="1144278036">
          <w:marLeft w:val="0"/>
          <w:marRight w:val="0"/>
          <w:marTop w:val="0"/>
          <w:marBottom w:val="0"/>
          <w:divBdr>
            <w:top w:val="none" w:sz="0" w:space="0" w:color="auto"/>
            <w:left w:val="none" w:sz="0" w:space="0" w:color="auto"/>
            <w:bottom w:val="none" w:sz="0" w:space="0" w:color="auto"/>
            <w:right w:val="none" w:sz="0" w:space="0" w:color="auto"/>
          </w:divBdr>
        </w:div>
        <w:div w:id="1205409603">
          <w:marLeft w:val="0"/>
          <w:marRight w:val="0"/>
          <w:marTop w:val="0"/>
          <w:marBottom w:val="0"/>
          <w:divBdr>
            <w:top w:val="none" w:sz="0" w:space="0" w:color="auto"/>
            <w:left w:val="none" w:sz="0" w:space="0" w:color="auto"/>
            <w:bottom w:val="none" w:sz="0" w:space="0" w:color="auto"/>
            <w:right w:val="none" w:sz="0" w:space="0" w:color="auto"/>
          </w:divBdr>
        </w:div>
        <w:div w:id="1247690521">
          <w:marLeft w:val="0"/>
          <w:marRight w:val="0"/>
          <w:marTop w:val="0"/>
          <w:marBottom w:val="0"/>
          <w:divBdr>
            <w:top w:val="none" w:sz="0" w:space="0" w:color="auto"/>
            <w:left w:val="none" w:sz="0" w:space="0" w:color="auto"/>
            <w:bottom w:val="none" w:sz="0" w:space="0" w:color="auto"/>
            <w:right w:val="none" w:sz="0" w:space="0" w:color="auto"/>
          </w:divBdr>
        </w:div>
        <w:div w:id="1316836459">
          <w:marLeft w:val="0"/>
          <w:marRight w:val="0"/>
          <w:marTop w:val="0"/>
          <w:marBottom w:val="0"/>
          <w:divBdr>
            <w:top w:val="none" w:sz="0" w:space="0" w:color="auto"/>
            <w:left w:val="none" w:sz="0" w:space="0" w:color="auto"/>
            <w:bottom w:val="none" w:sz="0" w:space="0" w:color="auto"/>
            <w:right w:val="none" w:sz="0" w:space="0" w:color="auto"/>
          </w:divBdr>
        </w:div>
        <w:div w:id="1321352493">
          <w:marLeft w:val="0"/>
          <w:marRight w:val="0"/>
          <w:marTop w:val="0"/>
          <w:marBottom w:val="0"/>
          <w:divBdr>
            <w:top w:val="none" w:sz="0" w:space="0" w:color="auto"/>
            <w:left w:val="none" w:sz="0" w:space="0" w:color="auto"/>
            <w:bottom w:val="none" w:sz="0" w:space="0" w:color="auto"/>
            <w:right w:val="none" w:sz="0" w:space="0" w:color="auto"/>
          </w:divBdr>
        </w:div>
        <w:div w:id="1407190999">
          <w:marLeft w:val="0"/>
          <w:marRight w:val="0"/>
          <w:marTop w:val="0"/>
          <w:marBottom w:val="0"/>
          <w:divBdr>
            <w:top w:val="none" w:sz="0" w:space="0" w:color="auto"/>
            <w:left w:val="none" w:sz="0" w:space="0" w:color="auto"/>
            <w:bottom w:val="none" w:sz="0" w:space="0" w:color="auto"/>
            <w:right w:val="none" w:sz="0" w:space="0" w:color="auto"/>
          </w:divBdr>
        </w:div>
        <w:div w:id="1414275184">
          <w:marLeft w:val="0"/>
          <w:marRight w:val="0"/>
          <w:marTop w:val="0"/>
          <w:marBottom w:val="0"/>
          <w:divBdr>
            <w:top w:val="none" w:sz="0" w:space="0" w:color="auto"/>
            <w:left w:val="none" w:sz="0" w:space="0" w:color="auto"/>
            <w:bottom w:val="none" w:sz="0" w:space="0" w:color="auto"/>
            <w:right w:val="none" w:sz="0" w:space="0" w:color="auto"/>
          </w:divBdr>
        </w:div>
        <w:div w:id="1679772970">
          <w:marLeft w:val="0"/>
          <w:marRight w:val="0"/>
          <w:marTop w:val="0"/>
          <w:marBottom w:val="0"/>
          <w:divBdr>
            <w:top w:val="none" w:sz="0" w:space="0" w:color="auto"/>
            <w:left w:val="none" w:sz="0" w:space="0" w:color="auto"/>
            <w:bottom w:val="none" w:sz="0" w:space="0" w:color="auto"/>
            <w:right w:val="none" w:sz="0" w:space="0" w:color="auto"/>
          </w:divBdr>
        </w:div>
        <w:div w:id="1681005141">
          <w:marLeft w:val="0"/>
          <w:marRight w:val="0"/>
          <w:marTop w:val="0"/>
          <w:marBottom w:val="0"/>
          <w:divBdr>
            <w:top w:val="none" w:sz="0" w:space="0" w:color="auto"/>
            <w:left w:val="none" w:sz="0" w:space="0" w:color="auto"/>
            <w:bottom w:val="none" w:sz="0" w:space="0" w:color="auto"/>
            <w:right w:val="none" w:sz="0" w:space="0" w:color="auto"/>
          </w:divBdr>
        </w:div>
        <w:div w:id="1698122959">
          <w:marLeft w:val="0"/>
          <w:marRight w:val="0"/>
          <w:marTop w:val="0"/>
          <w:marBottom w:val="0"/>
          <w:divBdr>
            <w:top w:val="none" w:sz="0" w:space="0" w:color="auto"/>
            <w:left w:val="none" w:sz="0" w:space="0" w:color="auto"/>
            <w:bottom w:val="none" w:sz="0" w:space="0" w:color="auto"/>
            <w:right w:val="none" w:sz="0" w:space="0" w:color="auto"/>
          </w:divBdr>
        </w:div>
        <w:div w:id="1906253799">
          <w:marLeft w:val="0"/>
          <w:marRight w:val="0"/>
          <w:marTop w:val="0"/>
          <w:marBottom w:val="0"/>
          <w:divBdr>
            <w:top w:val="none" w:sz="0" w:space="0" w:color="auto"/>
            <w:left w:val="none" w:sz="0" w:space="0" w:color="auto"/>
            <w:bottom w:val="none" w:sz="0" w:space="0" w:color="auto"/>
            <w:right w:val="none" w:sz="0" w:space="0" w:color="auto"/>
          </w:divBdr>
        </w:div>
        <w:div w:id="2061441465">
          <w:marLeft w:val="0"/>
          <w:marRight w:val="0"/>
          <w:marTop w:val="0"/>
          <w:marBottom w:val="0"/>
          <w:divBdr>
            <w:top w:val="none" w:sz="0" w:space="0" w:color="auto"/>
            <w:left w:val="none" w:sz="0" w:space="0" w:color="auto"/>
            <w:bottom w:val="none" w:sz="0" w:space="0" w:color="auto"/>
            <w:right w:val="none" w:sz="0" w:space="0" w:color="auto"/>
          </w:divBdr>
        </w:div>
      </w:divsChild>
    </w:div>
    <w:div w:id="2005812992">
      <w:bodyDiv w:val="1"/>
      <w:marLeft w:val="0"/>
      <w:marRight w:val="0"/>
      <w:marTop w:val="0"/>
      <w:marBottom w:val="0"/>
      <w:divBdr>
        <w:top w:val="none" w:sz="0" w:space="0" w:color="auto"/>
        <w:left w:val="none" w:sz="0" w:space="0" w:color="auto"/>
        <w:bottom w:val="none" w:sz="0" w:space="0" w:color="auto"/>
        <w:right w:val="none" w:sz="0" w:space="0" w:color="auto"/>
      </w:divBdr>
      <w:divsChild>
        <w:div w:id="88739266">
          <w:marLeft w:val="0"/>
          <w:marRight w:val="0"/>
          <w:marTop w:val="0"/>
          <w:marBottom w:val="0"/>
          <w:divBdr>
            <w:top w:val="none" w:sz="0" w:space="0" w:color="auto"/>
            <w:left w:val="none" w:sz="0" w:space="0" w:color="auto"/>
            <w:bottom w:val="none" w:sz="0" w:space="0" w:color="auto"/>
            <w:right w:val="none" w:sz="0" w:space="0" w:color="auto"/>
          </w:divBdr>
        </w:div>
        <w:div w:id="479883021">
          <w:marLeft w:val="0"/>
          <w:marRight w:val="0"/>
          <w:marTop w:val="0"/>
          <w:marBottom w:val="0"/>
          <w:divBdr>
            <w:top w:val="none" w:sz="0" w:space="0" w:color="auto"/>
            <w:left w:val="none" w:sz="0" w:space="0" w:color="auto"/>
            <w:bottom w:val="none" w:sz="0" w:space="0" w:color="auto"/>
            <w:right w:val="none" w:sz="0" w:space="0" w:color="auto"/>
          </w:divBdr>
        </w:div>
        <w:div w:id="1557667014">
          <w:marLeft w:val="0"/>
          <w:marRight w:val="0"/>
          <w:marTop w:val="0"/>
          <w:marBottom w:val="0"/>
          <w:divBdr>
            <w:top w:val="none" w:sz="0" w:space="0" w:color="auto"/>
            <w:left w:val="none" w:sz="0" w:space="0" w:color="auto"/>
            <w:bottom w:val="none" w:sz="0" w:space="0" w:color="auto"/>
            <w:right w:val="none" w:sz="0" w:space="0" w:color="auto"/>
          </w:divBdr>
        </w:div>
        <w:div w:id="2123185233">
          <w:marLeft w:val="0"/>
          <w:marRight w:val="0"/>
          <w:marTop w:val="0"/>
          <w:marBottom w:val="0"/>
          <w:divBdr>
            <w:top w:val="none" w:sz="0" w:space="0" w:color="auto"/>
            <w:left w:val="none" w:sz="0" w:space="0" w:color="auto"/>
            <w:bottom w:val="none" w:sz="0" w:space="0" w:color="auto"/>
            <w:right w:val="none" w:sz="0" w:space="0" w:color="auto"/>
          </w:divBdr>
        </w:div>
      </w:divsChild>
    </w:div>
    <w:div w:id="2051372528">
      <w:bodyDiv w:val="1"/>
      <w:marLeft w:val="0"/>
      <w:marRight w:val="0"/>
      <w:marTop w:val="0"/>
      <w:marBottom w:val="0"/>
      <w:divBdr>
        <w:top w:val="none" w:sz="0" w:space="0" w:color="auto"/>
        <w:left w:val="none" w:sz="0" w:space="0" w:color="auto"/>
        <w:bottom w:val="none" w:sz="0" w:space="0" w:color="auto"/>
        <w:right w:val="none" w:sz="0" w:space="0" w:color="auto"/>
      </w:divBdr>
    </w:div>
    <w:div w:id="2057662560">
      <w:bodyDiv w:val="1"/>
      <w:marLeft w:val="0"/>
      <w:marRight w:val="0"/>
      <w:marTop w:val="0"/>
      <w:marBottom w:val="0"/>
      <w:divBdr>
        <w:top w:val="none" w:sz="0" w:space="0" w:color="auto"/>
        <w:left w:val="none" w:sz="0" w:space="0" w:color="auto"/>
        <w:bottom w:val="none" w:sz="0" w:space="0" w:color="auto"/>
        <w:right w:val="none" w:sz="0" w:space="0" w:color="auto"/>
      </w:divBdr>
    </w:div>
    <w:div w:id="2119523243">
      <w:bodyDiv w:val="1"/>
      <w:marLeft w:val="0"/>
      <w:marRight w:val="0"/>
      <w:marTop w:val="0"/>
      <w:marBottom w:val="0"/>
      <w:divBdr>
        <w:top w:val="none" w:sz="0" w:space="0" w:color="auto"/>
        <w:left w:val="none" w:sz="0" w:space="0" w:color="auto"/>
        <w:bottom w:val="none" w:sz="0" w:space="0" w:color="auto"/>
        <w:right w:val="none" w:sz="0" w:space="0" w:color="auto"/>
      </w:divBdr>
      <w:divsChild>
        <w:div w:id="189998116">
          <w:marLeft w:val="0"/>
          <w:marRight w:val="0"/>
          <w:marTop w:val="0"/>
          <w:marBottom w:val="0"/>
          <w:divBdr>
            <w:top w:val="none" w:sz="0" w:space="0" w:color="auto"/>
            <w:left w:val="none" w:sz="0" w:space="0" w:color="auto"/>
            <w:bottom w:val="none" w:sz="0" w:space="0" w:color="auto"/>
            <w:right w:val="none" w:sz="0" w:space="0" w:color="auto"/>
          </w:divBdr>
        </w:div>
        <w:div w:id="435371519">
          <w:marLeft w:val="0"/>
          <w:marRight w:val="0"/>
          <w:marTop w:val="0"/>
          <w:marBottom w:val="0"/>
          <w:divBdr>
            <w:top w:val="none" w:sz="0" w:space="0" w:color="auto"/>
            <w:left w:val="none" w:sz="0" w:space="0" w:color="auto"/>
            <w:bottom w:val="none" w:sz="0" w:space="0" w:color="auto"/>
            <w:right w:val="none" w:sz="0" w:space="0" w:color="auto"/>
          </w:divBdr>
        </w:div>
        <w:div w:id="1282763370">
          <w:marLeft w:val="0"/>
          <w:marRight w:val="0"/>
          <w:marTop w:val="0"/>
          <w:marBottom w:val="0"/>
          <w:divBdr>
            <w:top w:val="none" w:sz="0" w:space="0" w:color="auto"/>
            <w:left w:val="none" w:sz="0" w:space="0" w:color="auto"/>
            <w:bottom w:val="none" w:sz="0" w:space="0" w:color="auto"/>
            <w:right w:val="none" w:sz="0" w:space="0" w:color="auto"/>
          </w:divBdr>
        </w:div>
        <w:div w:id="18254622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r.nurixtx.com/static-files/c214808a-d791-474b-8a66-8a0cd7be1e0a" TargetMode="External"/><Relationship Id="rId18" Type="http://schemas.openxmlformats.org/officeDocument/2006/relationships/hyperlink" Target="https://classic.clinicaltrials.gov/ct2/show/NCT04666038" TargetMode="External"/><Relationship Id="rId26" Type="http://schemas.openxmlformats.org/officeDocument/2006/relationships/hyperlink" Target="https://www.nurixtx.com/wp-content/uploads/2025/09/NX-5948-CLL-SOHO-poster-12-Aug-2025-for-DocuSign.pdf" TargetMode="External"/><Relationship Id="rId21" Type="http://schemas.openxmlformats.org/officeDocument/2006/relationships/hyperlink" Target="https://euclinicaltrials.eu/search-for-clinical-trials/?lang=en&amp;EUCT=2025-521088-10-00" TargetMode="External"/><Relationship Id="rId34"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26545%7CUnknown%7CTWFpbGZsb3d8eyJFbXB0eU1hcGkiOnRydWUsIlYiOiIwLjAuMDAwMCIsIlAiOiJXaW4zMiIsIkFOIjoiTWFpbCIsIldUIjoyfQ%3D%3D%7C0%7C%7C%7C&amp;sdata=DYVOTBqb9QCrnZgLP8agaavGZ%2BwW9PQNrn4X2UXzodg%3D&amp;reserved=0" TargetMode="External"/><Relationship Id="rId7" Type="http://schemas.openxmlformats.org/officeDocument/2006/relationships/settings" Target="settings.xml"/><Relationship Id="rId12" Type="http://schemas.openxmlformats.org/officeDocument/2006/relationships/image" Target="cid:image001.png@01DBFC8F.740E2AD0" TargetMode="External"/><Relationship Id="rId17" Type="http://schemas.openxmlformats.org/officeDocument/2006/relationships/hyperlink" Target="https://assets.ctfassets.net/fqfkufria9xc/2MnuLnuLMo8Qi30WqoWkoz/8376155b3ce91530b25286594cb91b47/leucemia_La_CE_aprueba_la_comercializaci%C3%B3n_de_Jaypirca_07042025.pdf" TargetMode="External"/><Relationship Id="rId25" Type="http://schemas.openxmlformats.org/officeDocument/2006/relationships/hyperlink" Target="https://library.ehaweb.org/eha/2025/eha2025-congress/4159978/zulfa.omer.bexobrutideg.28nx-594829.a.novel.bruton.s.tyrosine.kinase.28btk29.html?f=listing%3D3%2Abrowseby%3D8%2Asortby%3D1%2Amedia%3D1" TargetMode="External"/><Relationship Id="rId33"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16535%7CUnknown%7CTWFpbGZsb3d8eyJFbXB0eU1hcGkiOnRydWUsIlYiOiIwLjAuMDAwMCIsIlAiOiJXaW4zMiIsIkFOIjoiTWFpbCIsIldUIjoyfQ%3D%3D%7C0%7C%7C%7C&amp;sdata=oy7ciMOhd%2BQRShdIi8Ppl4Txeca3UHcDLyD%2BDhRDqSc%3D&amp;reserved=0" TargetMode="External"/><Relationship Id="rId2" Type="http://schemas.openxmlformats.org/officeDocument/2006/relationships/customXml" Target="../customXml/item2.xml"/><Relationship Id="rId16" Type="http://schemas.openxmlformats.org/officeDocument/2006/relationships/hyperlink" Target="https://ir.nurixtx.com/news-releases/news-release-details/nurix-therapeutics-reports-third-quarter-2025-financial-results" TargetMode="External"/><Relationship Id="rId20" Type="http://schemas.openxmlformats.org/officeDocument/2006/relationships/hyperlink" Target="https://clinicaltrials.gov/study/NCT06846671" TargetMode="Externa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clinicaltrials.gov/study/NCT05131022?term=NCT05131022&amp;rank=1" TargetMode="External"/><Relationship Id="rId32" Type="http://schemas.openxmlformats.org/officeDocument/2006/relationships/hyperlink" Target="mailto:Lanauze%20Torres,%20Claudia%20B%20%3cclaudia.lanauzetorres@abbvie.com%3e"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euclinicaltrials.eu/search-for-clinical-trials/?lang=en&amp;EUCT=2025-521088-10-00" TargetMode="External"/><Relationship Id="rId23" Type="http://schemas.openxmlformats.org/officeDocument/2006/relationships/hyperlink" Target="https://www.fda.gov/about-fda/oncology-center-excellence/project-optimus" TargetMode="External"/><Relationship Id="rId28" Type="http://schemas.openxmlformats.org/officeDocument/2006/relationships/image" Target="media/image3.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clinicaltrials.gov/study/NCT06973187" TargetMode="External"/><Relationship Id="rId31" Type="http://schemas.openxmlformats.org/officeDocument/2006/relationships/hyperlink" Target="mailto:richa.p.sharma@abbvie.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r.nurixtx.com/news-releases/news-release-details/nurix-initiates-daybreaktm-pivotal-study-bexobrutideg-relapsed" TargetMode="External"/><Relationship Id="rId22" Type="http://schemas.openxmlformats.org/officeDocument/2006/relationships/hyperlink" Target="https://clinicaltrials.gov/study/NCT05131022?term=NCT05131022&amp;rank=1" TargetMode="External"/><Relationship Id="rId27" Type="http://schemas.openxmlformats.org/officeDocument/2006/relationships/image" Target="media/image2.png"/><Relationship Id="rId30" Type="http://schemas.openxmlformats.org/officeDocument/2006/relationships/hyperlink" Target="mailto:Harjit.Bajwa@abbvie.com" TargetMode="External"/><Relationship Id="rId35"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36676%7CUnknown%7CTWFpbGZsb3d8eyJFbXB0eU1hcGkiOnRydWUsIlYiOiIwLjAuMDAwMCIsIlAiOiJXaW4zMiIsIkFOIjoiTWFpbCIsIldUIjoyfQ%3D%3D%7C0%7C%7C%7C&amp;sdata=3JJGVF07GPCc8EL2BYYo1iWxWnur%2FEXsEbZUlkit9GE%3D&amp;reserved=0"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CLL">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defRPr dirty="0" err="1" smtClean="0"/>
        </a:defPPr>
      </a:lstStyle>
    </a:txDef>
  </a:objectDefaults>
  <a:extraClrSchemeLst/>
  <a:extLst>
    <a:ext uri="{05A4C25C-085E-4340-85A3-A5531E510DB2}">
      <thm15:themeFamily xmlns:thm15="http://schemas.microsoft.com/office/thememl/2012/main" name="CLL" id="{B50B7C8D-6D02-3847-A3B5-E3880DB8B4A6}" vid="{9FDBDEF5-9068-6A4A-B1E0-CC7C5BD833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5f0410d-776c-4ead-a371-a12a491d997a">
      <Terms xmlns="http://schemas.microsoft.com/office/infopath/2007/PartnerControls"/>
    </lcf76f155ced4ddcb4097134ff3c332f>
    <TaxCatchAll xmlns="043e1017-c5a4-4201-a35d-9d1168f6588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444E09C19CEEA4994C41AEDF0A9F81E" ma:contentTypeVersion="19" ma:contentTypeDescription="Create a new document." ma:contentTypeScope="" ma:versionID="18c01b9d198b1f6c2c02d45f3927909a">
  <xsd:schema xmlns:xsd="http://www.w3.org/2001/XMLSchema" xmlns:xs="http://www.w3.org/2001/XMLSchema" xmlns:p="http://schemas.microsoft.com/office/2006/metadata/properties" xmlns:ns2="1e3b51ad-8b26-4643-8436-07947209bc12" xmlns:ns3="75f0410d-776c-4ead-a371-a12a491d997a" xmlns:ns4="043e1017-c5a4-4201-a35d-9d1168f65886" targetNamespace="http://schemas.microsoft.com/office/2006/metadata/properties" ma:root="true" ma:fieldsID="670675c08511f4339d7502ca0d58057c" ns2:_="" ns3:_="" ns4:_="">
    <xsd:import namespace="1e3b51ad-8b26-4643-8436-07947209bc12"/>
    <xsd:import namespace="75f0410d-776c-4ead-a371-a12a491d997a"/>
    <xsd:import namespace="043e1017-c5a4-4201-a35d-9d1168f6588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lcf76f155ced4ddcb4097134ff3c332f" minOccurs="0"/>
                <xsd:element ref="ns4: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3b51ad-8b26-4643-8436-07947209bc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f0410d-776c-4ead-a371-a12a491d997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56026B-7B86-4658-826E-00CB4B6F3DF4}">
  <ds:schemaRefs>
    <ds:schemaRef ds:uri="http://schemas.openxmlformats.org/officeDocument/2006/bibliography"/>
  </ds:schemaRefs>
</ds:datastoreItem>
</file>

<file path=customXml/itemProps2.xml><?xml version="1.0" encoding="utf-8"?>
<ds:datastoreItem xmlns:ds="http://schemas.openxmlformats.org/officeDocument/2006/customXml" ds:itemID="{097C391F-8598-4D40-AA06-154DDBD0AA0D}">
  <ds:schemaRefs>
    <ds:schemaRef ds:uri="http://schemas.microsoft.com/office/2006/metadata/properties"/>
    <ds:schemaRef ds:uri="http://schemas.microsoft.com/office/infopath/2007/PartnerControls"/>
    <ds:schemaRef ds:uri="75f0410d-776c-4ead-a371-a12a491d997a"/>
    <ds:schemaRef ds:uri="043e1017-c5a4-4201-a35d-9d1168f65886"/>
  </ds:schemaRefs>
</ds:datastoreItem>
</file>

<file path=customXml/itemProps3.xml><?xml version="1.0" encoding="utf-8"?>
<ds:datastoreItem xmlns:ds="http://schemas.openxmlformats.org/officeDocument/2006/customXml" ds:itemID="{93ACB740-8392-4D31-8535-22EF622ECB31}">
  <ds:schemaRefs>
    <ds:schemaRef ds:uri="http://schemas.microsoft.com/sharepoint/v3/contenttype/forms"/>
  </ds:schemaRefs>
</ds:datastoreItem>
</file>

<file path=customXml/itemProps4.xml><?xml version="1.0" encoding="utf-8"?>
<ds:datastoreItem xmlns:ds="http://schemas.openxmlformats.org/officeDocument/2006/customXml" ds:itemID="{A7379AB8-815B-4933-A4A0-A5F471A26C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3b51ad-8b26-4643-8436-07947209bc12"/>
    <ds:schemaRef ds:uri="75f0410d-776c-4ead-a371-a12a491d997a"/>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1556</Words>
  <Characters>8873</Characters>
  <Application>Microsoft Office Word</Application>
  <DocSecurity>4</DocSecurity>
  <Lines>73</Lines>
  <Paragraphs>20</Paragraphs>
  <ScaleCrop>false</ScaleCrop>
  <Company/>
  <LinksUpToDate>false</LinksUpToDate>
  <CharactersWithSpaces>10409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2025-10-22T22:29:00Z</dcterms:created>
  <dcterms:modified xsi:type="dcterms:W3CDTF">2025-10-23T15:07:00Z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0x0101005444E09C19CEEA4994C41AEDF0A9F81E</vt:lpwstr>
  </property>
  <property fmtid="{D5CDD505-2E9C-101B-9397-08002B2CF9AE}" pid="3" name="MediaServiceImageTags">
    <vt:lpwstr/>
  </property>
</Properties>
</file>