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B7A" w:rsidRPr="00E605EA" w:rsidRDefault="00FB6B7A" w:rsidP="00FB6B7A">
      <w:pPr>
        <w:widowControl/>
        <w:adjustRightInd w:val="0"/>
        <w:snapToGrid w:val="0"/>
        <w:jc w:val="center"/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</w:pPr>
      <w:r w:rsidRPr="00E605EA">
        <w:rPr>
          <w:rFonts w:ascii="&amp;quot" w:eastAsia="宋体" w:hAnsi="&amp;quot" w:cs="宋体" w:hint="eastAsia"/>
          <w:noProof/>
          <w:color w:val="333333"/>
          <w:spacing w:val="7"/>
          <w:kern w:val="0"/>
          <w:sz w:val="22"/>
          <w:szCs w:val="26"/>
        </w:rPr>
        <w:drawing>
          <wp:inline distT="0" distB="0" distL="0" distR="0" wp14:anchorId="66F4B5AF" wp14:editId="54EAF455">
            <wp:extent cx="4842151" cy="1236472"/>
            <wp:effectExtent l="0" t="0" r="0" b="1905"/>
            <wp:docPr id="4" name="图片 4" descr="https://mmbiz.qpic.cn/mmbiz_png/8VOiack4f29eB009hU4U2EaibAt79HCMFlbOoyn7k1K1mHsib1NHrk8hBFZLXFmzuIliaNBbXue3ibgFIkclBaIyMAg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mbiz.qpic.cn/mmbiz_png/8VOiack4f29eB009hU4U2EaibAt79HCMFlbOoyn7k1K1mHsib1NHrk8hBFZLXFmzuIliaNBbXue3ibgFIkclBaIyMAg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645" cy="1245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B7A" w:rsidRPr="00E605EA" w:rsidRDefault="00FB6B7A" w:rsidP="00FB6B7A">
      <w:pPr>
        <w:widowControl/>
        <w:adjustRightInd w:val="0"/>
        <w:snapToGrid w:val="0"/>
        <w:ind w:firstLine="420"/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</w:pPr>
      <w:r w:rsidRPr="00E605EA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FFFFF"/>
        </w:rPr>
        <w:t>虽然训练</w:t>
      </w:r>
      <w:r w:rsidRPr="00E605EA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FFFFF"/>
        </w:rPr>
        <w:t xml:space="preserve"> graph kernel </w:t>
      </w:r>
      <w:r w:rsidRPr="00E605EA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FFFFF"/>
        </w:rPr>
        <w:t>很容易，并且有理论保证，但是实际效果却受限于它们的表达能力，因为核函数</w:t>
      </w:r>
      <w:r w:rsidRPr="00E605EA">
        <w:rPr>
          <w:rFonts w:ascii="&amp;quot" w:eastAsia="宋体" w:hAnsi="&amp;quot" w:cs="宋体"/>
          <w:color w:val="FF0000"/>
          <w:spacing w:val="7"/>
          <w:kern w:val="0"/>
          <w:sz w:val="20"/>
          <w:shd w:val="clear" w:color="auto" w:fill="FFFFFF"/>
        </w:rPr>
        <w:t>依赖于手工特征</w:t>
      </w:r>
      <w:r w:rsidRPr="00E605EA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FFFFF"/>
        </w:rPr>
        <w:t>。相较于</w:t>
      </w:r>
      <w:r w:rsidRPr="00E605EA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FFFFF"/>
        </w:rPr>
        <w:t xml:space="preserve"> graph kernel</w:t>
      </w:r>
      <w:r w:rsidRPr="00E605EA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FFFFF"/>
        </w:rPr>
        <w:t>，</w:t>
      </w:r>
      <w:r w:rsidRPr="00E605EA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FFFFF"/>
        </w:rPr>
        <w:t xml:space="preserve">GNNs </w:t>
      </w:r>
      <w:r w:rsidRPr="00E605EA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FFFFF"/>
        </w:rPr>
        <w:t>通常获得更好的实际效果，因为</w:t>
      </w:r>
      <w:r w:rsidRPr="00E605EA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FFFFF"/>
        </w:rPr>
        <w:t xml:space="preserve"> </w:t>
      </w:r>
      <w:r w:rsidRPr="00E605EA">
        <w:rPr>
          <w:rFonts w:ascii="&amp;quot" w:eastAsia="宋体" w:hAnsi="&amp;quot" w:cs="宋体"/>
          <w:color w:val="FF0000"/>
          <w:spacing w:val="7"/>
          <w:kern w:val="0"/>
          <w:sz w:val="20"/>
          <w:shd w:val="clear" w:color="auto" w:fill="FFFFFF"/>
        </w:rPr>
        <w:t xml:space="preserve">GNNs </w:t>
      </w:r>
      <w:r w:rsidRPr="00E605EA">
        <w:rPr>
          <w:rFonts w:ascii="&amp;quot" w:eastAsia="宋体" w:hAnsi="&amp;quot" w:cs="宋体"/>
          <w:color w:val="FF0000"/>
          <w:spacing w:val="7"/>
          <w:kern w:val="0"/>
          <w:sz w:val="20"/>
          <w:shd w:val="clear" w:color="auto" w:fill="FFFFFF"/>
        </w:rPr>
        <w:t>使用多层结构</w:t>
      </w:r>
      <w:r w:rsidRPr="00E605EA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FFFFF"/>
        </w:rPr>
        <w:t>和</w:t>
      </w:r>
      <w:r w:rsidRPr="00E605EA">
        <w:rPr>
          <w:rFonts w:ascii="&amp;quot" w:eastAsia="宋体" w:hAnsi="&amp;quot" w:cs="宋体"/>
          <w:color w:val="FF0000"/>
          <w:spacing w:val="7"/>
          <w:kern w:val="0"/>
          <w:sz w:val="20"/>
          <w:shd w:val="clear" w:color="auto" w:fill="FFFFFF"/>
        </w:rPr>
        <w:t>非线性的激活函数</w:t>
      </w:r>
      <w:r w:rsidRPr="00E605EA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FFFFF"/>
        </w:rPr>
        <w:t>来提取图中的高阶特征信息。然而，因为大量的超参数和训练程序的非凸性，</w:t>
      </w:r>
      <w:r w:rsidRPr="00E605EA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FFFFF"/>
        </w:rPr>
        <w:t xml:space="preserve">GNNs </w:t>
      </w:r>
      <w:r w:rsidRPr="00E605EA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FFFFF"/>
        </w:rPr>
        <w:t>很难训练。理论证明也不是很容易被理解。由于计算资源的问题，不能完全发挥</w:t>
      </w:r>
      <w:r w:rsidRPr="00E605EA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FFFFF"/>
        </w:rPr>
        <w:t xml:space="preserve"> GNN </w:t>
      </w:r>
      <w:r w:rsidRPr="00E605EA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FFFFF"/>
        </w:rPr>
        <w:t>的优势。</w:t>
      </w:r>
      <w:r w:rsidRPr="00E605EA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FFFFF"/>
        </w:rPr>
        <w:t xml:space="preserve"> </w:t>
      </w:r>
    </w:p>
    <w:p w:rsidR="00FB6B7A" w:rsidRDefault="00FB6B7A" w:rsidP="00FB6B7A">
      <w:pPr>
        <w:widowControl/>
        <w:adjustRightInd w:val="0"/>
        <w:snapToGrid w:val="0"/>
        <w:ind w:firstLine="420"/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FFFFF"/>
        </w:rPr>
      </w:pPr>
      <w:r w:rsidRPr="00E605EA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FFFFF"/>
        </w:rPr>
        <w:t>这篇文章提出了一种新的</w:t>
      </w:r>
      <w:r w:rsidRPr="00E605EA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FFFFF"/>
        </w:rPr>
        <w:t xml:space="preserve"> Graph Kernel</w:t>
      </w:r>
      <w:r w:rsidRPr="00E605EA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FFFFF"/>
        </w:rPr>
        <w:t>，</w:t>
      </w:r>
      <w:r w:rsidRPr="00E605EA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FFFFF"/>
        </w:rPr>
        <w:t>graph neural tangent kernels</w:t>
      </w:r>
      <w:r w:rsidRPr="00E605EA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FFFFF"/>
        </w:rPr>
        <w:t>（</w:t>
      </w:r>
      <w:r w:rsidRPr="00E605EA">
        <w:rPr>
          <w:rFonts w:ascii="&amp;quot" w:eastAsia="宋体" w:hAnsi="&amp;quot" w:cs="宋体"/>
          <w:color w:val="FF0000"/>
          <w:spacing w:val="7"/>
          <w:kern w:val="0"/>
          <w:sz w:val="20"/>
          <w:shd w:val="clear" w:color="auto" w:fill="FFFFFF"/>
        </w:rPr>
        <w:t>GNTK</w:t>
      </w:r>
      <w:r w:rsidRPr="00E605EA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FFFFF"/>
        </w:rPr>
        <w:t>s</w:t>
      </w:r>
      <w:r w:rsidRPr="00E605EA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FFFFF"/>
        </w:rPr>
        <w:t>），它允许使</w:t>
      </w:r>
      <w:r w:rsidRPr="00E605EA">
        <w:rPr>
          <w:rFonts w:ascii="&amp;quot" w:eastAsia="宋体" w:hAnsi="&amp;quot" w:cs="宋体"/>
          <w:color w:val="FF0000"/>
          <w:spacing w:val="7"/>
          <w:kern w:val="0"/>
          <w:sz w:val="20"/>
          <w:shd w:val="clear" w:color="auto" w:fill="FFFFFF"/>
        </w:rPr>
        <w:t>用梯度下降</w:t>
      </w:r>
      <w:r w:rsidRPr="00E605EA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FFFFF"/>
        </w:rPr>
        <w:t>训练无限宽的</w:t>
      </w:r>
      <w:r w:rsidRPr="00E605EA">
        <w:rPr>
          <w:rFonts w:ascii="&amp;quot" w:eastAsia="宋体" w:hAnsi="&amp;quot" w:cs="宋体"/>
          <w:color w:val="FF0000"/>
          <w:spacing w:val="7"/>
          <w:kern w:val="0"/>
          <w:sz w:val="20"/>
          <w:shd w:val="clear" w:color="auto" w:fill="FFFFFF"/>
        </w:rPr>
        <w:t>多层</w:t>
      </w:r>
      <w:r w:rsidRPr="00E605EA">
        <w:rPr>
          <w:rFonts w:ascii="&amp;quot" w:eastAsia="宋体" w:hAnsi="&amp;quot" w:cs="宋体"/>
          <w:color w:val="FF0000"/>
          <w:spacing w:val="7"/>
          <w:kern w:val="0"/>
          <w:sz w:val="20"/>
          <w:shd w:val="clear" w:color="auto" w:fill="FFFFFF"/>
        </w:rPr>
        <w:t xml:space="preserve"> GNN</w:t>
      </w:r>
      <w:r w:rsidRPr="00E605EA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FFFFF"/>
        </w:rPr>
        <w:t>。</w:t>
      </w:r>
    </w:p>
    <w:p w:rsidR="00FB6B7A" w:rsidRPr="00E605EA" w:rsidRDefault="00FB6B7A" w:rsidP="00FB6B7A">
      <w:pPr>
        <w:widowControl/>
        <w:adjustRightInd w:val="0"/>
        <w:snapToGrid w:val="0"/>
        <w:ind w:firstLine="420"/>
        <w:rPr>
          <w:rFonts w:ascii="&amp;quot" w:eastAsia="宋体" w:hAnsi="&amp;quot" w:cs="宋体" w:hint="eastAsia"/>
          <w:color w:val="333333"/>
          <w:spacing w:val="7"/>
          <w:kern w:val="0"/>
          <w:sz w:val="22"/>
          <w:szCs w:val="26"/>
        </w:rPr>
      </w:pPr>
      <w:r>
        <w:rPr>
          <w:rFonts w:ascii="&amp;quot" w:eastAsia="宋体" w:hAnsi="&amp;quot" w:cs="宋体" w:hint="eastAsia"/>
          <w:noProof/>
          <w:color w:val="333333"/>
          <w:spacing w:val="7"/>
          <w:kern w:val="0"/>
          <w:sz w:val="22"/>
          <w:szCs w:val="26"/>
        </w:rPr>
        <w:drawing>
          <wp:inline distT="0" distB="0" distL="0" distR="0" wp14:anchorId="54AC4116" wp14:editId="6F49CB85">
            <wp:extent cx="4670519" cy="384048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938" cy="384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B7A" w:rsidRPr="00E605EA" w:rsidRDefault="00FB6B7A" w:rsidP="00FB6B7A">
      <w:pPr>
        <w:widowControl/>
        <w:adjustRightInd w:val="0"/>
        <w:snapToGrid w:val="0"/>
        <w:jc w:val="center"/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</w:pPr>
    </w:p>
    <w:p w:rsidR="00FB6B7A" w:rsidRDefault="00FB6B7A" w:rsidP="00FB6B7A">
      <w:pPr>
        <w:widowControl/>
        <w:adjustRightInd w:val="0"/>
        <w:snapToGrid w:val="0"/>
        <w:ind w:firstLine="420"/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</w:pPr>
      <w:r>
        <w:rPr>
          <w:rFonts w:ascii="&amp;quot" w:eastAsia="宋体" w:hAnsi="&amp;quot" w:cs="宋体" w:hint="eastAsia"/>
          <w:color w:val="333333"/>
          <w:spacing w:val="7"/>
          <w:kern w:val="0"/>
          <w:sz w:val="22"/>
          <w:szCs w:val="26"/>
        </w:rPr>
        <w:t>基于</w:t>
      </w:r>
      <w:r>
        <w:rPr>
          <w:rFonts w:ascii="&amp;quot" w:eastAsia="宋体" w:hAnsi="&amp;quot" w:cs="宋体" w:hint="eastAsia"/>
          <w:color w:val="333333"/>
          <w:spacing w:val="7"/>
          <w:kern w:val="0"/>
          <w:sz w:val="22"/>
          <w:szCs w:val="26"/>
        </w:rPr>
        <w:t xml:space="preserve"> Block</w:t>
      </w:r>
      <w:r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  <w:t xml:space="preserve"> </w:t>
      </w:r>
      <w:r>
        <w:rPr>
          <w:rFonts w:ascii="&amp;quot" w:eastAsia="宋体" w:hAnsi="&amp;quot" w:cs="宋体" w:hint="eastAsia"/>
          <w:color w:val="333333"/>
          <w:spacing w:val="7"/>
          <w:kern w:val="0"/>
          <w:sz w:val="22"/>
          <w:szCs w:val="26"/>
        </w:rPr>
        <w:t>和</w:t>
      </w:r>
      <w:r>
        <w:rPr>
          <w:rFonts w:ascii="&amp;quot" w:eastAsia="宋体" w:hAnsi="&amp;quot" w:cs="宋体" w:hint="eastAsia"/>
          <w:color w:val="333333"/>
          <w:spacing w:val="7"/>
          <w:kern w:val="0"/>
          <w:sz w:val="22"/>
          <w:szCs w:val="26"/>
        </w:rPr>
        <w:t xml:space="preserve"> Readout</w:t>
      </w:r>
      <w:r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  <w:t xml:space="preserve"> </w:t>
      </w:r>
      <w:r>
        <w:rPr>
          <w:rFonts w:ascii="&amp;quot" w:eastAsia="宋体" w:hAnsi="&amp;quot" w:cs="宋体" w:hint="eastAsia"/>
          <w:color w:val="333333"/>
          <w:spacing w:val="7"/>
          <w:kern w:val="0"/>
          <w:sz w:val="22"/>
          <w:szCs w:val="26"/>
        </w:rPr>
        <w:t>的</w:t>
      </w:r>
      <w:r>
        <w:rPr>
          <w:rFonts w:ascii="&amp;quot" w:eastAsia="宋体" w:hAnsi="&amp;quot" w:cs="宋体" w:hint="eastAsia"/>
          <w:color w:val="333333"/>
          <w:spacing w:val="7"/>
          <w:kern w:val="0"/>
          <w:sz w:val="22"/>
          <w:szCs w:val="26"/>
        </w:rPr>
        <w:t>G</w:t>
      </w:r>
      <w:r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  <w:t>NN</w:t>
      </w:r>
    </w:p>
    <w:p w:rsidR="00FB6B7A" w:rsidRDefault="00FB6B7A" w:rsidP="00FB6B7A">
      <w:pPr>
        <w:widowControl/>
        <w:adjustRightInd w:val="0"/>
        <w:snapToGrid w:val="0"/>
        <w:ind w:left="420" w:firstLine="420"/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</w:pPr>
      <w:r>
        <w:rPr>
          <w:rFonts w:ascii="&amp;quot" w:eastAsia="宋体" w:hAnsi="&amp;quot" w:cs="宋体" w:hint="eastAsia"/>
          <w:color w:val="333333"/>
          <w:spacing w:val="7"/>
          <w:kern w:val="0"/>
          <w:sz w:val="22"/>
          <w:szCs w:val="26"/>
        </w:rPr>
        <w:t>B</w:t>
      </w:r>
      <w:r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  <w:t xml:space="preserve">lock </w:t>
      </w:r>
      <w:r>
        <w:rPr>
          <w:rFonts w:ascii="&amp;quot" w:eastAsia="宋体" w:hAnsi="&amp;quot" w:cs="宋体" w:hint="eastAsia"/>
          <w:color w:val="333333"/>
          <w:spacing w:val="7"/>
          <w:kern w:val="0"/>
          <w:sz w:val="22"/>
          <w:szCs w:val="26"/>
        </w:rPr>
        <w:t>采集邻点</w:t>
      </w:r>
      <w:r>
        <w:rPr>
          <w:rFonts w:ascii="&amp;quot" w:eastAsia="宋体" w:hAnsi="&amp;quot" w:cs="宋体" w:hint="eastAsia"/>
          <w:color w:val="333333"/>
          <w:spacing w:val="7"/>
          <w:kern w:val="0"/>
          <w:sz w:val="22"/>
          <w:szCs w:val="26"/>
        </w:rPr>
        <w:t>feature</w:t>
      </w:r>
    </w:p>
    <w:p w:rsidR="00FB6B7A" w:rsidRDefault="00FB6B7A" w:rsidP="00FB6B7A">
      <w:pPr>
        <w:widowControl/>
        <w:adjustRightInd w:val="0"/>
        <w:snapToGrid w:val="0"/>
        <w:ind w:left="420" w:firstLine="420"/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</w:pPr>
      <w:r>
        <w:rPr>
          <w:rFonts w:ascii="&amp;quot" w:eastAsia="宋体" w:hAnsi="&amp;quot" w:cs="宋体" w:hint="eastAsia"/>
          <w:color w:val="333333"/>
          <w:spacing w:val="7"/>
          <w:kern w:val="0"/>
          <w:sz w:val="22"/>
          <w:szCs w:val="26"/>
        </w:rPr>
        <w:t>Readout</w:t>
      </w:r>
      <w:r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  <w:t xml:space="preserve"> </w:t>
      </w:r>
      <w:r>
        <w:rPr>
          <w:rFonts w:ascii="&amp;quot" w:eastAsia="宋体" w:hAnsi="&amp;quot" w:cs="宋体" w:hint="eastAsia"/>
          <w:color w:val="333333"/>
          <w:spacing w:val="7"/>
          <w:kern w:val="0"/>
          <w:sz w:val="22"/>
          <w:szCs w:val="26"/>
        </w:rPr>
        <w:t>聚合全图信息</w:t>
      </w:r>
    </w:p>
    <w:p w:rsidR="00FB6B7A" w:rsidRDefault="00FB6B7A" w:rsidP="00FB6B7A">
      <w:pPr>
        <w:widowControl/>
        <w:adjustRightInd w:val="0"/>
        <w:snapToGrid w:val="0"/>
        <w:ind w:firstLine="420"/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</w:pPr>
      <w:r>
        <w:rPr>
          <w:rFonts w:ascii="&amp;quot" w:eastAsia="宋体" w:hAnsi="&amp;quot" w:cs="宋体" w:hint="eastAsia"/>
          <w:color w:val="333333"/>
          <w:spacing w:val="7"/>
          <w:kern w:val="0"/>
          <w:sz w:val="22"/>
          <w:szCs w:val="26"/>
        </w:rPr>
        <w:t>将</w:t>
      </w:r>
      <w:r>
        <w:rPr>
          <w:rFonts w:ascii="&amp;quot" w:eastAsia="宋体" w:hAnsi="&amp;quot" w:cs="宋体" w:hint="eastAsia"/>
          <w:color w:val="333333"/>
          <w:spacing w:val="7"/>
          <w:kern w:val="0"/>
          <w:sz w:val="22"/>
          <w:szCs w:val="26"/>
        </w:rPr>
        <w:t>NTK</w:t>
      </w:r>
      <w:r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  <w:t xml:space="preserve"> </w:t>
      </w:r>
      <w:r>
        <w:rPr>
          <w:rFonts w:ascii="&amp;quot" w:eastAsia="宋体" w:hAnsi="&amp;quot" w:cs="宋体" w:hint="eastAsia"/>
          <w:color w:val="333333"/>
          <w:spacing w:val="7"/>
          <w:kern w:val="0"/>
          <w:sz w:val="22"/>
          <w:szCs w:val="26"/>
        </w:rPr>
        <w:t>用于</w:t>
      </w:r>
      <w:r>
        <w:rPr>
          <w:rFonts w:ascii="&amp;quot" w:eastAsia="宋体" w:hAnsi="&amp;quot" w:cs="宋体" w:hint="eastAsia"/>
          <w:color w:val="333333"/>
          <w:spacing w:val="7"/>
          <w:kern w:val="0"/>
          <w:sz w:val="22"/>
          <w:szCs w:val="26"/>
        </w:rPr>
        <w:t>G</w:t>
      </w:r>
      <w:r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  <w:t xml:space="preserve">NN, loss f </w:t>
      </w:r>
      <w:r>
        <w:rPr>
          <w:rFonts w:ascii="&amp;quot" w:eastAsia="宋体" w:hAnsi="&amp;quot" w:cs="宋体" w:hint="eastAsia"/>
          <w:color w:val="333333"/>
          <w:spacing w:val="7"/>
          <w:kern w:val="0"/>
          <w:sz w:val="22"/>
          <w:szCs w:val="26"/>
        </w:rPr>
        <w:t>函数</w:t>
      </w:r>
    </w:p>
    <w:p w:rsidR="00FB6B7A" w:rsidRDefault="00FB6B7A" w:rsidP="00FB6B7A">
      <w:pPr>
        <w:autoSpaceDE w:val="0"/>
        <w:autoSpaceDN w:val="0"/>
        <w:adjustRightInd w:val="0"/>
        <w:ind w:left="993" w:firstLine="420"/>
        <w:jc w:val="left"/>
        <w:rPr>
          <w:rFonts w:ascii="SFRM1095" w:hAnsi="SFRM1095" w:cs="SFRM1095"/>
          <w:kern w:val="0"/>
          <w:sz w:val="22"/>
        </w:rPr>
      </w:pPr>
      <w:r>
        <w:rPr>
          <w:rFonts w:ascii="SFRM1095" w:hAnsi="SFRM1095" w:cs="SFRM1095"/>
          <w:kern w:val="0"/>
          <w:sz w:val="22"/>
        </w:rPr>
        <w:t xml:space="preserve">Neural Tangent Kernel (Jacot et al. [2018]) </w:t>
      </w:r>
      <w:r>
        <w:rPr>
          <w:rFonts w:ascii="SFRM1095" w:hAnsi="SFRM1095" w:cs="SFRM1095" w:hint="eastAsia"/>
          <w:kern w:val="0"/>
          <w:sz w:val="22"/>
        </w:rPr>
        <w:t>主要是把随机初始化改为特定矩阵</w:t>
      </w:r>
      <w:r>
        <w:rPr>
          <w:rFonts w:ascii="SFRM1095" w:hAnsi="SFRM1095" w:cs="SFRM1095" w:hint="eastAsia"/>
          <w:kern w:val="0"/>
          <w:sz w:val="22"/>
        </w:rPr>
        <w:t xml:space="preserve"> </w:t>
      </w:r>
      <w:r>
        <w:rPr>
          <w:rFonts w:ascii="SFRM1095" w:hAnsi="SFRM1095" w:cs="SFRM1095"/>
          <w:kern w:val="0"/>
          <w:sz w:val="22"/>
        </w:rPr>
        <w:t xml:space="preserve">the random matrix </w:t>
      </w:r>
      <w:r>
        <w:rPr>
          <w:rFonts w:ascii="CMMIB10" w:hAnsi="CMMIB10" w:cs="CMMIB10"/>
          <w:kern w:val="0"/>
          <w:sz w:val="22"/>
        </w:rPr>
        <w:t>H</w:t>
      </w:r>
      <w:r>
        <w:rPr>
          <w:rFonts w:ascii="CMR10" w:hAnsi="CMR10" w:cs="CMR10"/>
          <w:kern w:val="0"/>
          <w:sz w:val="22"/>
        </w:rPr>
        <w:t xml:space="preserve">(0) </w:t>
      </w:r>
      <w:r>
        <w:rPr>
          <w:rFonts w:ascii="SFRM1095" w:hAnsi="SFRM1095" w:cs="SFRM1095"/>
          <w:kern w:val="0"/>
          <w:sz w:val="22"/>
        </w:rPr>
        <w:t>converges in probability to a certain deterministic kernel matrix</w:t>
      </w:r>
    </w:p>
    <w:p w:rsidR="00FB6B7A" w:rsidRPr="00E605EA" w:rsidRDefault="00FB6B7A" w:rsidP="00FB6B7A">
      <w:pPr>
        <w:autoSpaceDE w:val="0"/>
        <w:autoSpaceDN w:val="0"/>
        <w:adjustRightInd w:val="0"/>
        <w:ind w:left="420" w:firstLine="420"/>
        <w:jc w:val="left"/>
        <w:rPr>
          <w:rFonts w:ascii="&amp;quot" w:eastAsia="宋体" w:hAnsi="&amp;quot" w:cs="宋体" w:hint="eastAsia"/>
          <w:color w:val="333333"/>
          <w:spacing w:val="7"/>
          <w:kern w:val="0"/>
          <w:sz w:val="22"/>
          <w:szCs w:val="26"/>
        </w:rPr>
      </w:pPr>
    </w:p>
    <w:p w:rsidR="00FB6B7A" w:rsidRDefault="00FB6B7A" w:rsidP="00FB6B7A">
      <w:pPr>
        <w:widowControl/>
        <w:adjustRightInd w:val="0"/>
        <w:snapToGrid w:val="0"/>
        <w:ind w:firstLine="420"/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FFFFF"/>
        </w:rPr>
      </w:pPr>
      <w:r w:rsidRPr="00E605EA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FFFFF"/>
        </w:rPr>
        <w:t xml:space="preserve">GNTK </w:t>
      </w:r>
      <w:r w:rsidRPr="00E605EA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FFFFF"/>
        </w:rPr>
        <w:t>充分发挥了</w:t>
      </w:r>
      <w:r w:rsidRPr="00E605EA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FFFFF"/>
        </w:rPr>
        <w:t xml:space="preserve"> GNN </w:t>
      </w:r>
      <w:r w:rsidRPr="00E605EA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FFFFF"/>
        </w:rPr>
        <w:t>的能力，又继承了</w:t>
      </w:r>
      <w:r w:rsidRPr="00E605EA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FFFFF"/>
        </w:rPr>
        <w:t xml:space="preserve"> GK </w:t>
      </w:r>
      <w:r w:rsidRPr="00E605EA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FFFFF"/>
        </w:rPr>
        <w:t>的优势。</w:t>
      </w:r>
    </w:p>
    <w:p w:rsidR="00FB6B7A" w:rsidRDefault="00FB6B7A" w:rsidP="00FB6B7A">
      <w:pPr>
        <w:widowControl/>
        <w:adjustRightInd w:val="0"/>
        <w:snapToGrid w:val="0"/>
        <w:ind w:firstLine="420"/>
        <w:rPr>
          <w:rFonts w:ascii="&amp;quot" w:eastAsia="宋体" w:hAnsi="&amp;quot" w:cs="宋体" w:hint="eastAsia"/>
          <w:b/>
          <w:bCs/>
          <w:color w:val="888888"/>
          <w:spacing w:val="7"/>
          <w:kern w:val="0"/>
          <w:sz w:val="16"/>
          <w:szCs w:val="20"/>
        </w:rPr>
      </w:pPr>
      <w:r w:rsidRPr="00E605EA">
        <w:rPr>
          <w:rFonts w:ascii="&amp;quot" w:eastAsia="宋体" w:hAnsi="&amp;quot" w:cs="宋体" w:hint="eastAsia"/>
          <w:noProof/>
          <w:color w:val="333333"/>
          <w:spacing w:val="7"/>
          <w:kern w:val="0"/>
          <w:sz w:val="22"/>
          <w:szCs w:val="26"/>
        </w:rPr>
        <w:lastRenderedPageBreak/>
        <w:drawing>
          <wp:inline distT="0" distB="0" distL="0" distR="0" wp14:anchorId="7D11A80C" wp14:editId="2968C295">
            <wp:extent cx="5084951" cy="2260397"/>
            <wp:effectExtent l="0" t="0" r="1905" b="6985"/>
            <wp:docPr id="3" name="图片 3" descr="https://mmbiz.qpic.cn/mmbiz_png/8VOiack4f29eB009hU4U2EaibAt79HCMFlTFUicCuBTbKIsnCu0mqx5nzqPKFMN2GE8keVAiawyIF1WTvOicr58QNnA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mbiz.qpic.cn/mmbiz_png/8VOiack4f29eB009hU4U2EaibAt79HCMFlTFUicCuBTbKIsnCu0mqx5nzqPKFMN2GE8keVAiawyIF1WTvOicr58QNnA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918" cy="226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B7A" w:rsidRPr="00E605EA" w:rsidRDefault="00FB6B7A" w:rsidP="00FB6B7A">
      <w:pPr>
        <w:widowControl/>
        <w:adjustRightInd w:val="0"/>
        <w:snapToGrid w:val="0"/>
        <w:jc w:val="center"/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</w:pPr>
      <w:r w:rsidRPr="00E605EA">
        <w:rPr>
          <w:rFonts w:ascii="&amp;quot" w:eastAsia="宋体" w:hAnsi="&amp;quot" w:cs="宋体"/>
          <w:b/>
          <w:bCs/>
          <w:color w:val="888888"/>
          <w:spacing w:val="7"/>
          <w:kern w:val="0"/>
          <w:sz w:val="16"/>
          <w:szCs w:val="20"/>
        </w:rPr>
        <w:t>论文链接：</w:t>
      </w:r>
      <w:r w:rsidRPr="00E605EA">
        <w:rPr>
          <w:rFonts w:ascii="&amp;quot" w:eastAsia="宋体" w:hAnsi="&amp;quot" w:cs="宋体"/>
          <w:b/>
          <w:bCs/>
          <w:color w:val="888888"/>
          <w:spacing w:val="7"/>
          <w:kern w:val="0"/>
          <w:sz w:val="16"/>
          <w:szCs w:val="20"/>
        </w:rPr>
        <w:t>https://arxiv.org/pdf/1905.13192.pdf</w:t>
      </w:r>
    </w:p>
    <w:p w:rsidR="0099783C" w:rsidRPr="00FB6B7A" w:rsidRDefault="00FD4380">
      <w:bookmarkStart w:id="0" w:name="_GoBack"/>
      <w:bookmarkEnd w:id="0"/>
    </w:p>
    <w:sectPr w:rsidR="0099783C" w:rsidRPr="00FB6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380" w:rsidRDefault="00FD4380" w:rsidP="00FB6B7A">
      <w:r>
        <w:separator/>
      </w:r>
    </w:p>
  </w:endnote>
  <w:endnote w:type="continuationSeparator" w:id="0">
    <w:p w:rsidR="00FD4380" w:rsidRDefault="00FD4380" w:rsidP="00FB6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FRM1095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B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380" w:rsidRDefault="00FD4380" w:rsidP="00FB6B7A">
      <w:r>
        <w:separator/>
      </w:r>
    </w:p>
  </w:footnote>
  <w:footnote w:type="continuationSeparator" w:id="0">
    <w:p w:rsidR="00FD4380" w:rsidRDefault="00FD4380" w:rsidP="00FB6B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6C3"/>
    <w:rsid w:val="002865D8"/>
    <w:rsid w:val="00386B81"/>
    <w:rsid w:val="003A562D"/>
    <w:rsid w:val="00490E5F"/>
    <w:rsid w:val="007E5ED1"/>
    <w:rsid w:val="00882DE4"/>
    <w:rsid w:val="009B6B66"/>
    <w:rsid w:val="00AF61A7"/>
    <w:rsid w:val="00CD5B88"/>
    <w:rsid w:val="00DF26C3"/>
    <w:rsid w:val="00F93963"/>
    <w:rsid w:val="00FA0FD1"/>
    <w:rsid w:val="00FB09D3"/>
    <w:rsid w:val="00FB6B7A"/>
    <w:rsid w:val="00FD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42D52E-5884-4873-87DD-0A2A8D4E4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6B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6B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6B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6B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6B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lxq</dc:creator>
  <cp:keywords/>
  <dc:description/>
  <cp:lastModifiedBy>lxq</cp:lastModifiedBy>
  <cp:revision>2</cp:revision>
  <dcterms:created xsi:type="dcterms:W3CDTF">2019-06-04T03:06:00Z</dcterms:created>
  <dcterms:modified xsi:type="dcterms:W3CDTF">2019-06-04T03:06:00Z</dcterms:modified>
</cp:coreProperties>
</file>