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85" w:rsidRPr="00E605EA" w:rsidRDefault="00237785" w:rsidP="00237785">
      <w:pPr>
        <w:widowControl/>
        <w:adjustRightInd w:val="0"/>
        <w:snapToGrid w:val="0"/>
        <w:jc w:val="center"/>
        <w:rPr>
          <w:rFonts w:ascii="&amp;quot" w:eastAsia="宋体" w:hAnsi="&amp;quot" w:cs="宋体"/>
          <w:color w:val="333333"/>
          <w:spacing w:val="7"/>
          <w:kern w:val="0"/>
          <w:sz w:val="22"/>
          <w:szCs w:val="26"/>
        </w:rPr>
      </w:pPr>
      <w:r w:rsidRPr="00E605EA">
        <w:rPr>
          <w:rFonts w:ascii="&amp;quot" w:eastAsia="宋体" w:hAnsi="&amp;quot" w:cs="宋体" w:hint="eastAsia"/>
          <w:noProof/>
          <w:color w:val="333333"/>
          <w:spacing w:val="7"/>
          <w:kern w:val="0"/>
          <w:sz w:val="22"/>
          <w:szCs w:val="26"/>
        </w:rPr>
        <w:drawing>
          <wp:inline distT="0" distB="0" distL="0" distR="0" wp14:anchorId="5DE5ABB1" wp14:editId="4EF8868F">
            <wp:extent cx="4988121" cy="2955239"/>
            <wp:effectExtent l="0" t="0" r="3175" b="0"/>
            <wp:docPr id="6" name="图片 6" descr="https://mmbiz.qpic.cn/mmbiz_png/8VOiack4f29eB009hU4U2EaibAt79HCMFlEgefpm3LnxqggibedaPuehTibMAQqS99lqD6V0ibF7xicOXGqiaQaOqB0H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8VOiack4f29eB009hU4U2EaibAt79HCMFlEgefpm3LnxqggibedaPuehTibMAQqS99lqD6V0ibF7xicOXGqiaQaOqB0Hg/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780" cy="2959777"/>
                    </a:xfrm>
                    <a:prstGeom prst="rect">
                      <a:avLst/>
                    </a:prstGeom>
                    <a:noFill/>
                    <a:ln>
                      <a:noFill/>
                    </a:ln>
                  </pic:spPr>
                </pic:pic>
              </a:graphicData>
            </a:graphic>
          </wp:inline>
        </w:drawing>
      </w:r>
    </w:p>
    <w:p w:rsidR="00237785" w:rsidRPr="00E605EA" w:rsidRDefault="00237785" w:rsidP="00237785">
      <w:pPr>
        <w:widowControl/>
        <w:adjustRightInd w:val="0"/>
        <w:snapToGrid w:val="0"/>
        <w:ind w:firstLine="420"/>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0"/>
          <w:shd w:val="clear" w:color="auto" w:fill="FFFFFF"/>
        </w:rPr>
        <w:t>这篇文章考虑的是具有</w:t>
      </w:r>
      <w:r w:rsidRPr="00E605EA">
        <w:rPr>
          <w:rFonts w:ascii="&amp;quot" w:eastAsia="宋体" w:hAnsi="&amp;quot" w:cs="宋体"/>
          <w:color w:val="333333"/>
          <w:spacing w:val="7"/>
          <w:kern w:val="0"/>
          <w:sz w:val="20"/>
          <w:shd w:val="clear" w:color="auto" w:fill="FFFFFF"/>
        </w:rPr>
        <w:t xml:space="preserve"> graph </w:t>
      </w:r>
      <w:r w:rsidRPr="00E605EA">
        <w:rPr>
          <w:rFonts w:ascii="&amp;quot" w:eastAsia="宋体" w:hAnsi="&amp;quot" w:cs="宋体"/>
          <w:color w:val="333333"/>
          <w:spacing w:val="7"/>
          <w:kern w:val="0"/>
          <w:sz w:val="20"/>
          <w:shd w:val="clear" w:color="auto" w:fill="FFFFFF"/>
        </w:rPr>
        <w:t>形式信息的推荐系统。现在的协同过滤算法主要利用直接邻域信息，并不能有效利用超过</w:t>
      </w:r>
      <w:r w:rsidRPr="00E605EA">
        <w:rPr>
          <w:rFonts w:ascii="&amp;quot" w:eastAsia="宋体" w:hAnsi="&amp;quot" w:cs="宋体"/>
          <w:color w:val="333333"/>
          <w:spacing w:val="7"/>
          <w:kern w:val="0"/>
          <w:sz w:val="20"/>
          <w:shd w:val="clear" w:color="auto" w:fill="FFFFFF"/>
        </w:rPr>
        <w:t>1</w:t>
      </w:r>
      <w:r w:rsidRPr="00E605EA">
        <w:rPr>
          <w:rFonts w:ascii="&amp;quot" w:eastAsia="宋体" w:hAnsi="&amp;quot" w:cs="宋体"/>
          <w:color w:val="333333"/>
          <w:spacing w:val="7"/>
          <w:kern w:val="0"/>
          <w:sz w:val="20"/>
          <w:shd w:val="clear" w:color="auto" w:fill="FFFFFF"/>
        </w:rPr>
        <w:t>～</w:t>
      </w:r>
      <w:r w:rsidRPr="00E605EA">
        <w:rPr>
          <w:rFonts w:ascii="&amp;quot" w:eastAsia="宋体" w:hAnsi="&amp;quot" w:cs="宋体"/>
          <w:color w:val="333333"/>
          <w:spacing w:val="7"/>
          <w:kern w:val="0"/>
          <w:sz w:val="20"/>
          <w:shd w:val="clear" w:color="auto" w:fill="FFFFFF"/>
        </w:rPr>
        <w:t xml:space="preserve">2 </w:t>
      </w:r>
      <w:r w:rsidRPr="00E605EA">
        <w:rPr>
          <w:rFonts w:ascii="&amp;quot" w:eastAsia="宋体" w:hAnsi="&amp;quot" w:cs="宋体"/>
          <w:color w:val="333333"/>
          <w:spacing w:val="7"/>
          <w:kern w:val="0"/>
          <w:sz w:val="20"/>
          <w:shd w:val="clear" w:color="auto" w:fill="FFFFFF"/>
        </w:rPr>
        <w:t>阶的更深的邻域信息。挖掘更深图信息的一个主要的问题是，在整合多阶信息时快速增长的时间以及空间复杂度。</w:t>
      </w:r>
      <w:r w:rsidRPr="00E605EA">
        <w:rPr>
          <w:rFonts w:ascii="&amp;quot" w:eastAsia="宋体" w:hAnsi="&amp;quot" w:cs="宋体"/>
          <w:color w:val="333333"/>
          <w:spacing w:val="7"/>
          <w:kern w:val="0"/>
          <w:sz w:val="20"/>
          <w:shd w:val="clear" w:color="auto" w:fill="FFFFFF"/>
        </w:rPr>
        <w:t xml:space="preserve"> </w:t>
      </w:r>
    </w:p>
    <w:p w:rsidR="00237785" w:rsidRDefault="00237785" w:rsidP="00237785">
      <w:pPr>
        <w:autoSpaceDE w:val="0"/>
        <w:autoSpaceDN w:val="0"/>
        <w:adjustRightInd w:val="0"/>
        <w:ind w:firstLine="420"/>
        <w:jc w:val="left"/>
        <w:rPr>
          <w:rFonts w:ascii="&amp;quot" w:eastAsia="宋体" w:hAnsi="&amp;quot" w:cs="宋体"/>
          <w:color w:val="333333"/>
          <w:spacing w:val="7"/>
          <w:kern w:val="0"/>
          <w:sz w:val="20"/>
          <w:shd w:val="clear" w:color="auto" w:fill="FFFFFF"/>
        </w:rPr>
      </w:pPr>
      <w:r>
        <w:rPr>
          <w:rFonts w:ascii="NimbusRomNo9L-Regu" w:hAnsi="NimbusRomNo9L-Regu" w:cs="NimbusRomNo9L-Regu"/>
          <w:kern w:val="0"/>
          <w:sz w:val="20"/>
          <w:szCs w:val="20"/>
        </w:rPr>
        <w:t xml:space="preserve">In this paper, we consider recommender systems with side information in the form of graphs. Existing collaborative filtering algorithms mainly utilize only immediate neighborhood information and do not efficiently take advantage of deeper neighborhoods beyond 1-2 hops. The main issue with exploiting deeper graph information is the rapidly growing time and space complexity when incorporating information from these neighborhoods. </w:t>
      </w:r>
    </w:p>
    <w:p w:rsidR="00237785" w:rsidRDefault="00237785" w:rsidP="00237785">
      <w:pPr>
        <w:widowControl/>
        <w:adjustRightInd w:val="0"/>
        <w:snapToGrid w:val="0"/>
        <w:ind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作者提出了</w:t>
      </w:r>
      <w:r w:rsidRPr="00E605EA">
        <w:rPr>
          <w:rFonts w:ascii="&amp;quot" w:eastAsia="宋体" w:hAnsi="&amp;quot" w:cs="宋体"/>
          <w:color w:val="333333"/>
          <w:spacing w:val="7"/>
          <w:kern w:val="0"/>
          <w:sz w:val="20"/>
          <w:shd w:val="clear" w:color="auto" w:fill="FFFFFF"/>
        </w:rPr>
        <w:t xml:space="preserve"> Graph DNA </w:t>
      </w:r>
      <w:r w:rsidRPr="00E605EA">
        <w:rPr>
          <w:rFonts w:ascii="&amp;quot" w:eastAsia="宋体" w:hAnsi="&amp;quot" w:cs="宋体"/>
          <w:color w:val="333333"/>
          <w:spacing w:val="7"/>
          <w:kern w:val="0"/>
          <w:sz w:val="20"/>
          <w:shd w:val="clear" w:color="auto" w:fill="FFFFFF"/>
        </w:rPr>
        <w:t>，一种先进的</w:t>
      </w:r>
      <w:r w:rsidRPr="00E605EA">
        <w:rPr>
          <w:rFonts w:ascii="&amp;quot" w:eastAsia="宋体" w:hAnsi="&amp;quot" w:cs="宋体"/>
          <w:color w:val="333333"/>
          <w:spacing w:val="7"/>
          <w:kern w:val="0"/>
          <w:sz w:val="20"/>
          <w:shd w:val="clear" w:color="auto" w:fill="FFFFFF"/>
        </w:rPr>
        <w:t xml:space="preserve"> Deep Neighborhood Aware </w:t>
      </w:r>
      <w:r w:rsidRPr="00E605EA">
        <w:rPr>
          <w:rFonts w:ascii="&amp;quot" w:eastAsia="宋体" w:hAnsi="&amp;quot" w:cs="宋体"/>
          <w:color w:val="333333"/>
          <w:spacing w:val="7"/>
          <w:kern w:val="0"/>
          <w:sz w:val="20"/>
          <w:shd w:val="clear" w:color="auto" w:fill="FFFFFF"/>
        </w:rPr>
        <w:t>图编码算法，来探索多阶邻域信息。</w:t>
      </w:r>
    </w:p>
    <w:p w:rsidR="00237785" w:rsidRDefault="00237785" w:rsidP="00237785">
      <w:pPr>
        <w:widowControl/>
        <w:adjustRightInd w:val="0"/>
        <w:snapToGrid w:val="0"/>
        <w:ind w:firstLine="420"/>
        <w:rPr>
          <w:rFonts w:ascii="&amp;quot" w:eastAsia="宋体" w:hAnsi="&amp;quot" w:cs="宋体" w:hint="eastAsia"/>
          <w:color w:val="333333"/>
          <w:spacing w:val="7"/>
          <w:kern w:val="0"/>
          <w:sz w:val="20"/>
          <w:shd w:val="clear" w:color="auto" w:fill="FFFFFF"/>
        </w:rPr>
      </w:pPr>
      <w:r>
        <w:rPr>
          <w:rFonts w:ascii="NimbusRomNo9L-Regu" w:hAnsi="NimbusRomNo9L-Regu" w:cs="NimbusRomNo9L-Regu"/>
          <w:kern w:val="0"/>
          <w:sz w:val="20"/>
          <w:szCs w:val="20"/>
        </w:rPr>
        <w:t>In this paper, we propose using Graph DNA, a novel Deep Neighborhood Aware graph encoding algorithm, for exploiting multi-hop neighborhood information.</w:t>
      </w:r>
    </w:p>
    <w:p w:rsidR="00237785" w:rsidRPr="00AB4D90" w:rsidRDefault="00237785" w:rsidP="00237785">
      <w:pPr>
        <w:pStyle w:val="a7"/>
        <w:widowControl/>
        <w:numPr>
          <w:ilvl w:val="0"/>
          <w:numId w:val="1"/>
        </w:numPr>
        <w:adjustRightInd w:val="0"/>
        <w:snapToGrid w:val="0"/>
        <w:ind w:left="567" w:firstLineChars="0"/>
        <w:rPr>
          <w:rFonts w:ascii="&amp;quot" w:eastAsia="宋体" w:hAnsi="&amp;quot" w:cs="宋体"/>
          <w:color w:val="333333"/>
          <w:spacing w:val="7"/>
          <w:kern w:val="0"/>
          <w:sz w:val="20"/>
          <w:shd w:val="clear" w:color="auto" w:fill="FFFFFF"/>
        </w:rPr>
      </w:pPr>
      <w:r w:rsidRPr="00B92710">
        <w:rPr>
          <w:rFonts w:ascii="&amp;quot" w:eastAsia="宋体" w:hAnsi="&amp;quot" w:cs="宋体"/>
          <w:color w:val="FF0000"/>
          <w:spacing w:val="7"/>
          <w:kern w:val="0"/>
          <w:sz w:val="20"/>
          <w:shd w:val="clear" w:color="auto" w:fill="FFFFFF"/>
        </w:rPr>
        <w:t xml:space="preserve">DNA </w:t>
      </w:r>
      <w:r w:rsidRPr="00B92710">
        <w:rPr>
          <w:rFonts w:ascii="&amp;quot" w:eastAsia="宋体" w:hAnsi="&amp;quot" w:cs="宋体"/>
          <w:color w:val="FF0000"/>
          <w:spacing w:val="7"/>
          <w:kern w:val="0"/>
          <w:sz w:val="20"/>
          <w:shd w:val="clear" w:color="auto" w:fill="FFFFFF"/>
        </w:rPr>
        <w:t>编码通过使用</w:t>
      </w:r>
      <w:r w:rsidRPr="00B92710">
        <w:rPr>
          <w:rFonts w:ascii="&amp;quot" w:eastAsia="宋体" w:hAnsi="&amp;quot" w:cs="宋体"/>
          <w:color w:val="FF0000"/>
          <w:spacing w:val="7"/>
          <w:kern w:val="0"/>
          <w:sz w:val="20"/>
          <w:shd w:val="clear" w:color="auto" w:fill="FFFFFF"/>
        </w:rPr>
        <w:t xml:space="preserve"> Bloom </w:t>
      </w:r>
      <w:r w:rsidRPr="00B92710">
        <w:rPr>
          <w:rFonts w:ascii="&amp;quot" w:eastAsia="宋体" w:hAnsi="&amp;quot" w:cs="宋体"/>
          <w:color w:val="FF0000"/>
          <w:spacing w:val="7"/>
          <w:kern w:val="0"/>
          <w:sz w:val="20"/>
          <w:shd w:val="clear" w:color="auto" w:fill="FFFFFF"/>
        </w:rPr>
        <w:t>过滤器</w:t>
      </w:r>
      <w:r w:rsidRPr="00AB4D90">
        <w:rPr>
          <w:rFonts w:ascii="&amp;quot" w:eastAsia="宋体" w:hAnsi="&amp;quot" w:cs="宋体"/>
          <w:color w:val="333333"/>
          <w:spacing w:val="7"/>
          <w:kern w:val="0"/>
          <w:sz w:val="20"/>
          <w:shd w:val="clear" w:color="auto" w:fill="FFFFFF"/>
        </w:rPr>
        <w:t>计算线性时间内的</w:t>
      </w:r>
      <w:r w:rsidRPr="00AB4D90">
        <w:rPr>
          <w:rFonts w:ascii="&amp;quot" w:eastAsia="宋体" w:hAnsi="&amp;quot" w:cs="宋体"/>
          <w:color w:val="FF0000"/>
          <w:spacing w:val="7"/>
          <w:kern w:val="0"/>
          <w:sz w:val="20"/>
          <w:shd w:val="clear" w:color="auto" w:fill="FFFFFF"/>
        </w:rPr>
        <w:t>深度邻域信息</w:t>
      </w:r>
      <w:r w:rsidRPr="00AB4D90">
        <w:rPr>
          <w:rFonts w:ascii="&amp;quot" w:eastAsia="宋体" w:hAnsi="&amp;quot" w:cs="宋体"/>
          <w:color w:val="333333"/>
          <w:spacing w:val="7"/>
          <w:kern w:val="0"/>
          <w:sz w:val="20"/>
          <w:shd w:val="clear" w:color="auto" w:fill="FFFFFF"/>
        </w:rPr>
        <w:t>，并得到每个节点的编码，每个节点的维度和</w:t>
      </w:r>
      <w:r w:rsidRPr="00AB4D90">
        <w:rPr>
          <w:rFonts w:ascii="&amp;quot" w:eastAsia="宋体" w:hAnsi="&amp;quot" w:cs="宋体"/>
          <w:color w:val="333333"/>
          <w:spacing w:val="7"/>
          <w:kern w:val="0"/>
          <w:sz w:val="20"/>
          <w:shd w:val="clear" w:color="auto" w:fill="FFFFFF"/>
        </w:rPr>
        <w:t xml:space="preserve"> graph </w:t>
      </w:r>
      <w:r w:rsidRPr="00AB4D90">
        <w:rPr>
          <w:rFonts w:ascii="&amp;quot" w:eastAsia="宋体" w:hAnsi="&amp;quot" w:cs="宋体"/>
          <w:color w:val="333333"/>
          <w:spacing w:val="7"/>
          <w:kern w:val="0"/>
          <w:sz w:val="20"/>
          <w:shd w:val="clear" w:color="auto" w:fill="FFFFFF"/>
        </w:rPr>
        <w:t>中的节点数相同。</w:t>
      </w:r>
    </w:p>
    <w:p w:rsidR="00237785" w:rsidRDefault="00237785" w:rsidP="00237785">
      <w:pPr>
        <w:widowControl/>
        <w:adjustRightInd w:val="0"/>
        <w:snapToGrid w:val="0"/>
        <w:ind w:leftChars="202" w:left="424" w:firstLine="420"/>
        <w:rPr>
          <w:rFonts w:ascii="NimbusRomNo9L-Regu" w:hAnsi="NimbusRomNo9L-Regu" w:cs="NimbusRomNo9L-Regu"/>
          <w:kern w:val="0"/>
          <w:sz w:val="20"/>
          <w:szCs w:val="20"/>
        </w:rPr>
      </w:pPr>
      <w:r>
        <w:rPr>
          <w:rFonts w:ascii="NimbusRomNo9L-Regu" w:hAnsi="NimbusRomNo9L-Regu" w:cs="NimbusRomNo9L-Regu"/>
          <w:kern w:val="0"/>
          <w:sz w:val="20"/>
          <w:szCs w:val="20"/>
        </w:rPr>
        <w:t xml:space="preserve">DNA encoding computes approximate deep neighborhood information in linear time using </w:t>
      </w:r>
      <w:r w:rsidRPr="00005B7C">
        <w:rPr>
          <w:rFonts w:ascii="NimbusRomNo9L-Regu" w:hAnsi="NimbusRomNo9L-Regu" w:cs="NimbusRomNo9L-Regu"/>
          <w:color w:val="FF0000"/>
          <w:kern w:val="0"/>
          <w:sz w:val="20"/>
          <w:szCs w:val="20"/>
        </w:rPr>
        <w:t>Bloom filters,</w:t>
      </w:r>
      <w:r>
        <w:rPr>
          <w:rFonts w:ascii="NimbusRomNo9L-Regu" w:hAnsi="NimbusRomNo9L-Regu" w:cs="NimbusRomNo9L-Regu"/>
          <w:kern w:val="0"/>
          <w:sz w:val="20"/>
          <w:szCs w:val="20"/>
        </w:rPr>
        <w:t xml:space="preserve"> and results in a per-node encoding whose dimension is logarithmic in the number of nodes in the graph.</w:t>
      </w:r>
    </w:p>
    <w:p w:rsidR="00237785" w:rsidRDefault="00237785" w:rsidP="00237785">
      <w:pPr>
        <w:widowControl/>
        <w:adjustRightInd w:val="0"/>
        <w:snapToGrid w:val="0"/>
        <w:ind w:leftChars="202" w:left="424" w:firstLine="420"/>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The </w:t>
      </w:r>
      <w:r w:rsidRPr="00005B7C">
        <w:rPr>
          <w:rFonts w:ascii="NimbusRomNo9L-Regu" w:hAnsi="NimbusRomNo9L-Regu" w:cs="NimbusRomNo9L-Regu"/>
          <w:color w:val="FF0000"/>
          <w:kern w:val="0"/>
          <w:sz w:val="20"/>
          <w:szCs w:val="20"/>
        </w:rPr>
        <w:t>Bloom filter</w:t>
      </w:r>
      <w:r>
        <w:rPr>
          <w:rFonts w:ascii="NimbusRomNo9L-Regu" w:hAnsi="NimbusRomNo9L-Regu" w:cs="NimbusRomNo9L-Regu"/>
          <w:color w:val="000000"/>
          <w:kern w:val="0"/>
          <w:sz w:val="20"/>
          <w:szCs w:val="20"/>
        </w:rPr>
        <w:t xml:space="preserve"> [</w:t>
      </w:r>
      <w:r>
        <w:rPr>
          <w:rFonts w:ascii="NimbusRomNo9L-Regu" w:hAnsi="NimbusRomNo9L-Regu" w:cs="NimbusRomNo9L-Regu"/>
          <w:color w:val="0000CD"/>
          <w:kern w:val="0"/>
          <w:sz w:val="20"/>
          <w:szCs w:val="20"/>
        </w:rPr>
        <w:t>4</w:t>
      </w:r>
      <w:r>
        <w:rPr>
          <w:rFonts w:ascii="NimbusRomNo9L-Regu" w:hAnsi="NimbusRomNo9L-Regu" w:cs="NimbusRomNo9L-Regu"/>
          <w:color w:val="000000"/>
          <w:kern w:val="0"/>
          <w:sz w:val="20"/>
          <w:szCs w:val="20"/>
        </w:rPr>
        <w:t>] is a probabilistic data structure designed to represent a set of elements.</w:t>
      </w:r>
    </w:p>
    <w:p w:rsidR="00237785" w:rsidRDefault="00237785" w:rsidP="00237785">
      <w:pPr>
        <w:widowControl/>
        <w:adjustRightInd w:val="0"/>
        <w:snapToGrid w:val="0"/>
        <w:ind w:leftChars="202" w:left="424" w:firstLine="420"/>
        <w:rPr>
          <w:rFonts w:ascii="&amp;quot" w:eastAsia="宋体" w:hAnsi="&amp;quot" w:cs="宋体"/>
          <w:color w:val="333333"/>
          <w:spacing w:val="7"/>
          <w:kern w:val="0"/>
          <w:sz w:val="20"/>
          <w:shd w:val="clear" w:color="auto" w:fill="FFFFFF"/>
        </w:rPr>
      </w:pPr>
      <w:r>
        <w:rPr>
          <w:rFonts w:ascii="&amp;quot" w:eastAsia="宋体" w:hAnsi="&amp;quot" w:cs="宋体" w:hint="eastAsia"/>
          <w:color w:val="333333"/>
          <w:spacing w:val="7"/>
          <w:kern w:val="0"/>
          <w:sz w:val="20"/>
          <w:shd w:val="clear" w:color="auto" w:fill="FFFFFF"/>
        </w:rPr>
        <w:t>内部用哈希等实现的元素选择器，有三个特点（空间效率，并操作，尺寸小）</w:t>
      </w:r>
    </w:p>
    <w:p w:rsidR="00237785" w:rsidRDefault="00237785" w:rsidP="00237785">
      <w:pPr>
        <w:widowControl/>
        <w:adjustRightInd w:val="0"/>
        <w:snapToGrid w:val="0"/>
        <w:ind w:leftChars="202" w:left="424" w:firstLine="420"/>
        <w:rPr>
          <w:rFonts w:ascii="&amp;quot" w:eastAsia="宋体" w:hAnsi="&amp;quot" w:cs="宋体" w:hint="eastAsia"/>
          <w:color w:val="333333"/>
          <w:spacing w:val="7"/>
          <w:kern w:val="0"/>
          <w:sz w:val="20"/>
          <w:shd w:val="clear" w:color="auto" w:fill="FFFFFF"/>
        </w:rPr>
      </w:pPr>
      <w:r>
        <w:rPr>
          <w:rFonts w:ascii="NimbusRomNo9L-Medi" w:hAnsi="NimbusRomNo9L-Medi" w:cs="NimbusRomNo9L-Medi"/>
          <w:kern w:val="0"/>
          <w:sz w:val="20"/>
          <w:szCs w:val="20"/>
        </w:rPr>
        <w:t>Graph DNA Encoding Via Bloom Filters</w:t>
      </w:r>
    </w:p>
    <w:p w:rsidR="00237785" w:rsidRDefault="00237785" w:rsidP="00237785">
      <w:pPr>
        <w:widowControl/>
        <w:adjustRightInd w:val="0"/>
        <w:snapToGrid w:val="0"/>
        <w:ind w:leftChars="202" w:left="424" w:firstLine="420"/>
        <w:rPr>
          <w:rFonts w:ascii="&amp;quot" w:eastAsia="宋体" w:hAnsi="&amp;quot" w:cs="宋体" w:hint="eastAsia"/>
          <w:color w:val="333333"/>
          <w:spacing w:val="7"/>
          <w:kern w:val="0"/>
          <w:sz w:val="20"/>
          <w:shd w:val="clear" w:color="auto" w:fill="FFFFFF"/>
        </w:rPr>
      </w:pPr>
      <w:r>
        <w:rPr>
          <w:rFonts w:ascii="&amp;quot" w:eastAsia="宋体" w:hAnsi="&amp;quot" w:cs="宋体" w:hint="eastAsia"/>
          <w:noProof/>
          <w:color w:val="333333"/>
          <w:spacing w:val="7"/>
          <w:kern w:val="0"/>
          <w:sz w:val="20"/>
          <w:shd w:val="clear" w:color="auto" w:fill="FFFFFF"/>
        </w:rPr>
        <w:drawing>
          <wp:inline distT="0" distB="0" distL="0" distR="0" wp14:anchorId="2F4EECF3" wp14:editId="01E4E752">
            <wp:extent cx="4220870" cy="192875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476" cy="1932230"/>
                    </a:xfrm>
                    <a:prstGeom prst="rect">
                      <a:avLst/>
                    </a:prstGeom>
                    <a:noFill/>
                    <a:ln>
                      <a:noFill/>
                    </a:ln>
                  </pic:spPr>
                </pic:pic>
              </a:graphicData>
            </a:graphic>
          </wp:inline>
        </w:drawing>
      </w:r>
    </w:p>
    <w:p w:rsidR="00237785" w:rsidRPr="00005B7C" w:rsidRDefault="00237785" w:rsidP="00237785">
      <w:pPr>
        <w:pStyle w:val="a7"/>
        <w:widowControl/>
        <w:numPr>
          <w:ilvl w:val="0"/>
          <w:numId w:val="1"/>
        </w:numPr>
        <w:adjustRightInd w:val="0"/>
        <w:snapToGrid w:val="0"/>
        <w:ind w:left="567" w:firstLineChars="0"/>
        <w:rPr>
          <w:rFonts w:ascii="&amp;quot" w:eastAsia="宋体" w:hAnsi="&amp;quot" w:cs="宋体"/>
          <w:color w:val="333333"/>
          <w:spacing w:val="7"/>
          <w:kern w:val="0"/>
          <w:sz w:val="22"/>
          <w:szCs w:val="26"/>
        </w:rPr>
      </w:pPr>
      <w:r w:rsidRPr="00005B7C">
        <w:rPr>
          <w:rFonts w:ascii="&amp;quot" w:eastAsia="宋体" w:hAnsi="&amp;quot" w:cs="宋体"/>
          <w:color w:val="333333"/>
          <w:spacing w:val="7"/>
          <w:kern w:val="0"/>
          <w:sz w:val="20"/>
          <w:shd w:val="clear" w:color="auto" w:fill="FFFFFF"/>
        </w:rPr>
        <w:t>该方法可以同</w:t>
      </w:r>
      <w:r w:rsidRPr="00005B7C">
        <w:rPr>
          <w:rFonts w:ascii="&amp;quot" w:eastAsia="宋体" w:hAnsi="&amp;quot" w:cs="宋体"/>
          <w:color w:val="FF0000"/>
          <w:spacing w:val="7"/>
          <w:kern w:val="0"/>
          <w:sz w:val="20"/>
          <w:shd w:val="clear" w:color="auto" w:fill="FFFFFF"/>
        </w:rPr>
        <w:t>基于特征的</w:t>
      </w:r>
      <w:r w:rsidRPr="00005B7C">
        <w:rPr>
          <w:rFonts w:ascii="&amp;quot" w:eastAsia="宋体" w:hAnsi="&amp;quot" w:cs="宋体"/>
          <w:color w:val="333333"/>
          <w:spacing w:val="7"/>
          <w:kern w:val="0"/>
          <w:sz w:val="20"/>
          <w:shd w:val="clear" w:color="auto" w:fill="FFFFFF"/>
        </w:rPr>
        <w:t>以及</w:t>
      </w:r>
      <w:r w:rsidRPr="00005B7C">
        <w:rPr>
          <w:rFonts w:ascii="&amp;quot" w:eastAsia="宋体" w:hAnsi="&amp;quot" w:cs="宋体"/>
          <w:color w:val="FF0000"/>
          <w:spacing w:val="7"/>
          <w:kern w:val="0"/>
          <w:sz w:val="20"/>
          <w:shd w:val="clear" w:color="auto" w:fill="FFFFFF"/>
        </w:rPr>
        <w:t>基于图正则化的</w:t>
      </w:r>
      <w:r w:rsidRPr="00005B7C">
        <w:rPr>
          <w:rFonts w:ascii="&amp;quot" w:eastAsia="宋体" w:hAnsi="&amp;quot" w:cs="宋体"/>
          <w:color w:val="333333"/>
          <w:spacing w:val="7"/>
          <w:kern w:val="0"/>
          <w:sz w:val="20"/>
          <w:shd w:val="clear" w:color="auto" w:fill="FFFFFF"/>
        </w:rPr>
        <w:t>协同过滤算法结合使用。</w:t>
      </w:r>
      <w:r w:rsidRPr="00005B7C">
        <w:rPr>
          <w:rFonts w:ascii="&amp;quot" w:eastAsia="宋体" w:hAnsi="&amp;quot" w:cs="宋体"/>
          <w:color w:val="333333"/>
          <w:spacing w:val="7"/>
          <w:kern w:val="0"/>
          <w:sz w:val="20"/>
          <w:shd w:val="clear" w:color="auto" w:fill="FFFFFF"/>
        </w:rPr>
        <w:t xml:space="preserve"> </w:t>
      </w:r>
    </w:p>
    <w:p w:rsidR="00237785" w:rsidRPr="00E605EA" w:rsidRDefault="00237785" w:rsidP="00237785">
      <w:pPr>
        <w:autoSpaceDE w:val="0"/>
        <w:autoSpaceDN w:val="0"/>
        <w:adjustRightInd w:val="0"/>
        <w:ind w:leftChars="202" w:left="424" w:firstLine="420"/>
        <w:jc w:val="left"/>
        <w:rPr>
          <w:rFonts w:ascii="&amp;quot" w:eastAsia="宋体" w:hAnsi="&amp;quot" w:cs="宋体"/>
          <w:color w:val="333333"/>
          <w:spacing w:val="7"/>
          <w:kern w:val="0"/>
          <w:sz w:val="22"/>
          <w:szCs w:val="26"/>
        </w:rPr>
      </w:pPr>
      <w:r>
        <w:rPr>
          <w:rFonts w:ascii="NimbusRomNo9L-Regu" w:hAnsi="NimbusRomNo9L-Regu" w:cs="NimbusRomNo9L-Regu"/>
          <w:kern w:val="0"/>
          <w:sz w:val="20"/>
          <w:szCs w:val="20"/>
        </w:rPr>
        <w:t xml:space="preserve">It can be used in conjunction with both feature-based and graph-regularization-based collaborative filtering algorithms. </w:t>
      </w:r>
    </w:p>
    <w:p w:rsidR="00237785" w:rsidRDefault="00237785" w:rsidP="00237785">
      <w:pPr>
        <w:widowControl/>
        <w:adjustRightInd w:val="0"/>
        <w:snapToGrid w:val="0"/>
        <w:jc w:val="center"/>
        <w:rPr>
          <w:rFonts w:ascii="&amp;quot" w:eastAsia="宋体" w:hAnsi="&amp;quot" w:cs="宋体"/>
          <w:color w:val="333333"/>
          <w:spacing w:val="7"/>
          <w:kern w:val="0"/>
          <w:sz w:val="22"/>
          <w:szCs w:val="26"/>
        </w:rPr>
      </w:pPr>
      <w:r w:rsidRPr="00E605EA">
        <w:rPr>
          <w:rFonts w:ascii="&amp;quot" w:eastAsia="宋体" w:hAnsi="&amp;quot" w:cs="宋体" w:hint="eastAsia"/>
          <w:noProof/>
          <w:color w:val="333333"/>
          <w:spacing w:val="7"/>
          <w:kern w:val="0"/>
          <w:sz w:val="22"/>
          <w:szCs w:val="26"/>
        </w:rPr>
        <w:lastRenderedPageBreak/>
        <w:drawing>
          <wp:inline distT="0" distB="0" distL="0" distR="0" wp14:anchorId="458ADB61" wp14:editId="7B0EE09E">
            <wp:extent cx="4861125" cy="1265327"/>
            <wp:effectExtent l="0" t="0" r="0" b="0"/>
            <wp:docPr id="5" name="图片 5" descr="https://mmbiz.qpic.cn/mmbiz_png/8VOiack4f29eB009hU4U2EaibAt79HCMFlzWSPvTN3YW0JrBEKdTtcDFX10ud9OUQoC9S7x6ANiao2Bic5V2PZZ5K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8VOiack4f29eB009hU4U2EaibAt79HCMFlzWSPvTN3YW0JrBEKdTtcDFX10ud9OUQoC9S7x6ANiao2Bic5V2PZZ5Kg/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070" cy="1274423"/>
                    </a:xfrm>
                    <a:prstGeom prst="rect">
                      <a:avLst/>
                    </a:prstGeom>
                    <a:noFill/>
                    <a:ln>
                      <a:noFill/>
                    </a:ln>
                  </pic:spPr>
                </pic:pic>
              </a:graphicData>
            </a:graphic>
          </wp:inline>
        </w:drawing>
      </w:r>
    </w:p>
    <w:p w:rsidR="00237785" w:rsidRDefault="00237785" w:rsidP="00237785">
      <w:pPr>
        <w:autoSpaceDE w:val="0"/>
        <w:autoSpaceDN w:val="0"/>
        <w:adjustRightInd w:val="0"/>
        <w:ind w:leftChars="472" w:left="991" w:rightChars="242" w:right="508"/>
        <w:jc w:val="left"/>
        <w:rPr>
          <w:rFonts w:ascii="&amp;quot" w:eastAsia="宋体" w:hAnsi="&amp;quot" w:cs="宋体" w:hint="eastAsia"/>
          <w:color w:val="333333"/>
          <w:spacing w:val="7"/>
          <w:kern w:val="0"/>
          <w:sz w:val="22"/>
          <w:szCs w:val="26"/>
        </w:rPr>
      </w:pPr>
      <w:r>
        <w:rPr>
          <w:rFonts w:ascii="NimbusRomNo9L-Regu" w:hAnsi="NimbusRomNo9L-Regu" w:cs="NimbusRomNo9L-Regu"/>
          <w:kern w:val="0"/>
          <w:sz w:val="20"/>
          <w:szCs w:val="20"/>
        </w:rPr>
        <w:t>Figure 2: Illustration of our proposed DNA encoding method (DNA-3), with the corresponding bipartite graph representation.</w:t>
      </w:r>
    </w:p>
    <w:p w:rsidR="00237785" w:rsidRPr="00E605EA" w:rsidRDefault="00237785" w:rsidP="00237785">
      <w:pPr>
        <w:autoSpaceDE w:val="0"/>
        <w:autoSpaceDN w:val="0"/>
        <w:adjustRightInd w:val="0"/>
        <w:ind w:firstLine="420"/>
        <w:jc w:val="left"/>
        <w:rPr>
          <w:rFonts w:ascii="&amp;quot" w:eastAsia="宋体" w:hAnsi="&amp;quot" w:cs="宋体" w:hint="eastAsia"/>
          <w:color w:val="333333"/>
          <w:spacing w:val="7"/>
          <w:kern w:val="0"/>
          <w:sz w:val="22"/>
          <w:szCs w:val="26"/>
        </w:rPr>
      </w:pPr>
    </w:p>
    <w:p w:rsidR="00237785" w:rsidRPr="00E605EA" w:rsidRDefault="00237785" w:rsidP="00237785">
      <w:pPr>
        <w:widowControl/>
        <w:adjustRightInd w:val="0"/>
        <w:snapToGrid w:val="0"/>
        <w:rPr>
          <w:rFonts w:ascii="&amp;quot" w:eastAsia="宋体" w:hAnsi="&amp;quot" w:cs="宋体"/>
          <w:color w:val="333333"/>
          <w:spacing w:val="7"/>
          <w:kern w:val="0"/>
          <w:sz w:val="22"/>
          <w:szCs w:val="26"/>
        </w:rPr>
      </w:pPr>
    </w:p>
    <w:p w:rsidR="00237785" w:rsidRPr="00E605EA" w:rsidRDefault="00237785" w:rsidP="00237785">
      <w:pPr>
        <w:widowControl/>
        <w:adjustRightInd w:val="0"/>
        <w:snapToGrid w:val="0"/>
        <w:ind w:firstLine="420"/>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0"/>
          <w:shd w:val="clear" w:color="auto" w:fill="FFFFFF"/>
        </w:rPr>
        <w:t>与直接使用高阶图信息相比，</w:t>
      </w:r>
      <w:r w:rsidRPr="00E605EA">
        <w:rPr>
          <w:rFonts w:ascii="&amp;quot" w:eastAsia="宋体" w:hAnsi="&amp;quot" w:cs="宋体"/>
          <w:color w:val="333333"/>
          <w:spacing w:val="7"/>
          <w:kern w:val="0"/>
          <w:sz w:val="20"/>
          <w:shd w:val="clear" w:color="auto" w:fill="FFFFFF"/>
        </w:rPr>
        <w:t xml:space="preserve">Graph DNA </w:t>
      </w:r>
      <w:r w:rsidRPr="00E605EA">
        <w:rPr>
          <w:rFonts w:ascii="&amp;quot" w:eastAsia="宋体" w:hAnsi="&amp;quot" w:cs="宋体"/>
          <w:color w:val="333333"/>
          <w:spacing w:val="7"/>
          <w:kern w:val="0"/>
          <w:sz w:val="20"/>
          <w:shd w:val="clear" w:color="auto" w:fill="FFFFFF"/>
        </w:rPr>
        <w:t>具有存储和时间效率的优势，并且提供额外的正则化。</w:t>
      </w:r>
      <w:r w:rsidRPr="00E605EA">
        <w:rPr>
          <w:rFonts w:ascii="&amp;quot" w:eastAsia="宋体" w:hAnsi="&amp;quot" w:cs="宋体"/>
          <w:color w:val="333333"/>
          <w:spacing w:val="7"/>
          <w:kern w:val="0"/>
          <w:sz w:val="20"/>
          <w:shd w:val="clear" w:color="auto" w:fill="FFFFFF"/>
        </w:rPr>
        <w:t xml:space="preserve"> </w:t>
      </w:r>
    </w:p>
    <w:p w:rsidR="00237785" w:rsidRDefault="00237785" w:rsidP="00237785">
      <w:pPr>
        <w:widowControl/>
        <w:adjustRightInd w:val="0"/>
        <w:snapToGrid w:val="0"/>
        <w:ind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在推荐系统中，将</w:t>
      </w:r>
      <w:r w:rsidRPr="00E605EA">
        <w:rPr>
          <w:rFonts w:ascii="&amp;quot" w:eastAsia="宋体" w:hAnsi="&amp;quot" w:cs="宋体"/>
          <w:color w:val="333333"/>
          <w:spacing w:val="7"/>
          <w:kern w:val="0"/>
          <w:sz w:val="20"/>
          <w:shd w:val="clear" w:color="auto" w:fill="FFFFFF"/>
        </w:rPr>
        <w:t xml:space="preserve"> Graph DNA </w:t>
      </w:r>
      <w:r w:rsidRPr="00E605EA">
        <w:rPr>
          <w:rFonts w:ascii="&amp;quot" w:eastAsia="宋体" w:hAnsi="&amp;quot" w:cs="宋体"/>
          <w:color w:val="333333"/>
          <w:spacing w:val="7"/>
          <w:kern w:val="0"/>
          <w:sz w:val="20"/>
          <w:shd w:val="clear" w:color="auto" w:fill="FFFFFF"/>
        </w:rPr>
        <w:t>和协同过滤算法结合使用可以以很少的计算和内存开销获得性能的提升。</w:t>
      </w:r>
    </w:p>
    <w:p w:rsidR="00237785" w:rsidRPr="00E605EA" w:rsidRDefault="00237785" w:rsidP="00237785">
      <w:pPr>
        <w:widowControl/>
        <w:adjustRightInd w:val="0"/>
        <w:snapToGrid w:val="0"/>
        <w:ind w:firstLine="420"/>
        <w:rPr>
          <w:rFonts w:ascii="&amp;quot" w:eastAsia="宋体" w:hAnsi="&amp;quot" w:cs="宋体" w:hint="eastAsia"/>
          <w:color w:val="333333"/>
          <w:spacing w:val="7"/>
          <w:kern w:val="0"/>
          <w:sz w:val="22"/>
          <w:szCs w:val="26"/>
        </w:rPr>
      </w:pPr>
      <w:r>
        <w:rPr>
          <w:rFonts w:ascii="NimbusRomNo9L-Regu" w:hAnsi="NimbusRomNo9L-Regu" w:cs="NimbusRomNo9L-Regu"/>
          <w:kern w:val="0"/>
          <w:sz w:val="20"/>
          <w:szCs w:val="20"/>
        </w:rPr>
        <w:t>Graph DNA has the advantages of being memory and time efficient and providing additional regularization when compared to directly using higher order graph information. We provide theoretical performance bounds for graph DNA encoding, and experimentally show that graph DNA can be used with 4 popular collaborative filtering algorithms, leading to a performance boost with little computational and memory overhead.</w:t>
      </w:r>
    </w:p>
    <w:p w:rsidR="00237785" w:rsidRPr="00E605EA" w:rsidRDefault="00237785" w:rsidP="00237785">
      <w:pPr>
        <w:widowControl/>
        <w:adjustRightInd w:val="0"/>
        <w:snapToGrid w:val="0"/>
        <w:jc w:val="center"/>
        <w:rPr>
          <w:rFonts w:ascii="&amp;quot" w:eastAsia="宋体" w:hAnsi="&amp;quot" w:cs="宋体"/>
          <w:color w:val="333333"/>
          <w:spacing w:val="7"/>
          <w:kern w:val="0"/>
          <w:sz w:val="22"/>
          <w:szCs w:val="26"/>
        </w:rPr>
      </w:pPr>
      <w:r w:rsidRPr="00E605EA">
        <w:rPr>
          <w:rFonts w:ascii="&amp;quot" w:eastAsia="宋体" w:hAnsi="&amp;quot" w:cs="宋体"/>
          <w:b/>
          <w:bCs/>
          <w:color w:val="333333"/>
          <w:spacing w:val="7"/>
          <w:kern w:val="0"/>
          <w:sz w:val="16"/>
          <w:szCs w:val="20"/>
        </w:rPr>
        <w:t>论文链接：</w:t>
      </w:r>
      <w:r w:rsidRPr="00E605EA">
        <w:rPr>
          <w:rFonts w:ascii="&amp;quot" w:eastAsia="宋体" w:hAnsi="&amp;quot" w:cs="宋体"/>
          <w:b/>
          <w:bCs/>
          <w:color w:val="333333"/>
          <w:spacing w:val="7"/>
          <w:kern w:val="0"/>
          <w:sz w:val="16"/>
          <w:szCs w:val="20"/>
        </w:rPr>
        <w:t>https://arxiv.org/pdf/1905.12217.pdf</w:t>
      </w:r>
    </w:p>
    <w:p w:rsidR="0099783C" w:rsidRPr="00237785" w:rsidRDefault="00CC2391" w:rsidP="00237785">
      <w:bookmarkStart w:id="0" w:name="_GoBack"/>
      <w:bookmarkEnd w:id="0"/>
    </w:p>
    <w:sectPr w:rsidR="0099783C" w:rsidRPr="00237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391" w:rsidRDefault="00CC2391" w:rsidP="00237785">
      <w:r>
        <w:separator/>
      </w:r>
    </w:p>
  </w:endnote>
  <w:endnote w:type="continuationSeparator" w:id="0">
    <w:p w:rsidR="00CC2391" w:rsidRDefault="00CC2391" w:rsidP="0023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391" w:rsidRDefault="00CC2391" w:rsidP="00237785">
      <w:r>
        <w:separator/>
      </w:r>
    </w:p>
  </w:footnote>
  <w:footnote w:type="continuationSeparator" w:id="0">
    <w:p w:rsidR="00CC2391" w:rsidRDefault="00CC2391" w:rsidP="00237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B1DAF"/>
    <w:multiLevelType w:val="hybridMultilevel"/>
    <w:tmpl w:val="3E604C78"/>
    <w:lvl w:ilvl="0" w:tplc="14EE68D6">
      <w:start w:val="1"/>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F1"/>
    <w:rsid w:val="00237785"/>
    <w:rsid w:val="002865D8"/>
    <w:rsid w:val="00386B81"/>
    <w:rsid w:val="003A562D"/>
    <w:rsid w:val="00490E5F"/>
    <w:rsid w:val="007E5ED1"/>
    <w:rsid w:val="00882DE4"/>
    <w:rsid w:val="009B6B66"/>
    <w:rsid w:val="00AF61A7"/>
    <w:rsid w:val="00B442F1"/>
    <w:rsid w:val="00CC2391"/>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84F1A-F0C0-4D51-B84B-84679DD3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77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7785"/>
    <w:rPr>
      <w:sz w:val="18"/>
      <w:szCs w:val="18"/>
    </w:rPr>
  </w:style>
  <w:style w:type="paragraph" w:styleId="a5">
    <w:name w:val="footer"/>
    <w:basedOn w:val="a"/>
    <w:link w:val="a6"/>
    <w:uiPriority w:val="99"/>
    <w:unhideWhenUsed/>
    <w:rsid w:val="00237785"/>
    <w:pPr>
      <w:tabs>
        <w:tab w:val="center" w:pos="4153"/>
        <w:tab w:val="right" w:pos="8306"/>
      </w:tabs>
      <w:snapToGrid w:val="0"/>
      <w:jc w:val="left"/>
    </w:pPr>
    <w:rPr>
      <w:sz w:val="18"/>
      <w:szCs w:val="18"/>
    </w:rPr>
  </w:style>
  <w:style w:type="character" w:customStyle="1" w:styleId="a6">
    <w:name w:val="页脚 字符"/>
    <w:basedOn w:val="a0"/>
    <w:link w:val="a5"/>
    <w:uiPriority w:val="99"/>
    <w:rsid w:val="00237785"/>
    <w:rPr>
      <w:sz w:val="18"/>
      <w:szCs w:val="18"/>
    </w:rPr>
  </w:style>
  <w:style w:type="paragraph" w:styleId="a7">
    <w:name w:val="List Paragraph"/>
    <w:basedOn w:val="a"/>
    <w:uiPriority w:val="34"/>
    <w:qFormat/>
    <w:rsid w:val="002377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2019-06-04T03:07:00Z</dcterms:created>
  <dcterms:modified xsi:type="dcterms:W3CDTF">2019-06-04T03:07:00Z</dcterms:modified>
</cp:coreProperties>
</file>