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6EBFA" w14:textId="04847B0C" w:rsidR="00637257" w:rsidRDefault="00637257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接下来说的是从</w:t>
      </w:r>
      <w:r w:rsidRPr="00EF61BB">
        <w:rPr>
          <w:rFonts w:ascii="Times New Roman" w:eastAsia="等线" w:hAnsi="Times New Roman" w:hint="eastAsia"/>
          <w:sz w:val="24"/>
        </w:rPr>
        <w:t>2</w:t>
      </w:r>
      <w:r w:rsidRPr="00EF61BB">
        <w:rPr>
          <w:rFonts w:ascii="Times New Roman" w:eastAsia="等线" w:hAnsi="Times New Roman"/>
          <w:sz w:val="24"/>
        </w:rPr>
        <w:t>019</w:t>
      </w:r>
      <w:r w:rsidRPr="00EF61BB">
        <w:rPr>
          <w:rFonts w:ascii="Times New Roman" w:eastAsia="等线" w:hAnsi="Times New Roman" w:hint="eastAsia"/>
          <w:sz w:val="24"/>
        </w:rPr>
        <w:t>开始的，大概一年一个主题，分别为：</w:t>
      </w:r>
      <w:r w:rsidRPr="00EF61BB">
        <w:rPr>
          <w:rFonts w:ascii="Times New Roman" w:eastAsia="等线" w:hAnsi="Times New Roman" w:hint="eastAsia"/>
          <w:b/>
          <w:bCs/>
          <w:color w:val="FF0000"/>
          <w:sz w:val="24"/>
        </w:rPr>
        <w:t>下定义，</w:t>
      </w:r>
      <w:r w:rsidRPr="00EF61BB">
        <w:rPr>
          <w:rFonts w:ascii="Times New Roman" w:eastAsia="等线" w:hAnsi="Times New Roman" w:hint="eastAsia"/>
          <w:b/>
          <w:bCs/>
          <w:color w:val="FF0000"/>
          <w:sz w:val="24"/>
        </w:rPr>
        <w:t>in</w:t>
      </w:r>
      <w:r w:rsidRPr="00EF61BB">
        <w:rPr>
          <w:rFonts w:ascii="Times New Roman" w:eastAsia="等线" w:hAnsi="Times New Roman"/>
          <w:b/>
          <w:bCs/>
          <w:color w:val="FF0000"/>
          <w:sz w:val="24"/>
        </w:rPr>
        <w:t xml:space="preserve"> &amp; </w:t>
      </w:r>
      <w:r w:rsidRPr="00EF61BB">
        <w:rPr>
          <w:rFonts w:ascii="Times New Roman" w:eastAsia="等线" w:hAnsi="Times New Roman" w:hint="eastAsia"/>
          <w:b/>
          <w:bCs/>
          <w:color w:val="FF0000"/>
          <w:sz w:val="24"/>
        </w:rPr>
        <w:t>out</w:t>
      </w:r>
      <w:r w:rsidRPr="00EF61BB">
        <w:rPr>
          <w:rFonts w:ascii="Times New Roman" w:eastAsia="等线" w:hAnsi="Times New Roman"/>
          <w:b/>
          <w:bCs/>
          <w:color w:val="FF0000"/>
          <w:sz w:val="24"/>
        </w:rPr>
        <w:t xml:space="preserve"> </w:t>
      </w:r>
      <w:r w:rsidRPr="00EF61BB">
        <w:rPr>
          <w:rFonts w:ascii="Times New Roman" w:eastAsia="等线" w:hAnsi="Times New Roman" w:hint="eastAsia"/>
          <w:b/>
          <w:bCs/>
          <w:color w:val="FF0000"/>
          <w:sz w:val="24"/>
        </w:rPr>
        <w:t>space</w:t>
      </w:r>
      <w:r w:rsidRPr="00EF61BB">
        <w:rPr>
          <w:rFonts w:ascii="Times New Roman" w:eastAsia="等线" w:hAnsi="Times New Roman" w:hint="eastAsia"/>
          <w:b/>
          <w:bCs/>
          <w:color w:val="FF0000"/>
          <w:sz w:val="24"/>
        </w:rPr>
        <w:t>，分类之分类、怀疑</w:t>
      </w:r>
      <w:r w:rsidR="00AB5BF0" w:rsidRPr="00EF61BB">
        <w:rPr>
          <w:rFonts w:ascii="Times New Roman" w:eastAsia="等线" w:hAnsi="Times New Roman" w:hint="eastAsia"/>
          <w:b/>
          <w:bCs/>
          <w:color w:val="FF0000"/>
          <w:sz w:val="24"/>
        </w:rPr>
        <w:t>与关系</w:t>
      </w:r>
      <w:r w:rsidRPr="00EF61BB">
        <w:rPr>
          <w:rFonts w:ascii="Times New Roman" w:eastAsia="等线" w:hAnsi="Times New Roman" w:hint="eastAsia"/>
          <w:b/>
          <w:bCs/>
          <w:color w:val="FF0000"/>
          <w:sz w:val="24"/>
        </w:rPr>
        <w:t>、归纳与同化</w:t>
      </w:r>
      <w:r w:rsidRPr="00EF61BB">
        <w:rPr>
          <w:rFonts w:ascii="Times New Roman" w:eastAsia="等线" w:hAnsi="Times New Roman" w:hint="eastAsia"/>
          <w:sz w:val="24"/>
        </w:rPr>
        <w:t>，别名为：取名字、揉面团、收拾屋子、看背景、贪吃蛇。</w:t>
      </w:r>
      <w:r w:rsidR="003C4B18" w:rsidRPr="00EF61BB">
        <w:rPr>
          <w:rFonts w:ascii="Times New Roman" w:eastAsia="等线" w:hAnsi="Times New Roman" w:hint="eastAsia"/>
          <w:sz w:val="24"/>
        </w:rPr>
        <w:t>其特性为：</w:t>
      </w:r>
      <w:r w:rsidR="00450FAE" w:rsidRPr="00EF61BB">
        <w:rPr>
          <w:rFonts w:ascii="Times New Roman" w:eastAsia="等线" w:hAnsi="Times New Roman" w:hint="eastAsia"/>
          <w:sz w:val="24"/>
        </w:rPr>
        <w:t>谦抑</w:t>
      </w:r>
      <w:r w:rsidR="003C4B18" w:rsidRPr="00EF61BB">
        <w:rPr>
          <w:rFonts w:ascii="Times New Roman" w:eastAsia="等线" w:hAnsi="Times New Roman" w:hint="eastAsia"/>
          <w:sz w:val="24"/>
        </w:rPr>
        <w:t>，可扩展。</w:t>
      </w:r>
    </w:p>
    <w:p w14:paraId="697136B3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28AAE394" w14:textId="53EDC2F4" w:rsidR="00637257" w:rsidRPr="00EF61BB" w:rsidRDefault="00637257" w:rsidP="00EF61B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EF61BB">
        <w:rPr>
          <w:rFonts w:ascii="Times New Roman" w:eastAsia="等线" w:hAnsi="Times New Roman" w:hint="eastAsia"/>
          <w:b/>
          <w:bCs/>
          <w:sz w:val="24"/>
        </w:rPr>
        <w:t>下定义</w:t>
      </w:r>
      <w:r w:rsidR="00FE7F4D" w:rsidRPr="00EF61BB">
        <w:rPr>
          <w:rFonts w:ascii="Times New Roman" w:eastAsia="等线" w:hAnsi="Times New Roman" w:hint="eastAsia"/>
          <w:b/>
          <w:bCs/>
          <w:sz w:val="24"/>
        </w:rPr>
        <w:t>（取名字）</w:t>
      </w:r>
    </w:p>
    <w:p w14:paraId="4D3FD18C" w14:textId="0ED5D459" w:rsidR="00637257" w:rsidRDefault="00637257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是从</w:t>
      </w:r>
      <w:r w:rsidRPr="00EF61BB">
        <w:rPr>
          <w:rFonts w:ascii="Times New Roman" w:eastAsia="等线" w:hAnsi="Times New Roman" w:hint="eastAsia"/>
          <w:sz w:val="24"/>
        </w:rPr>
        <w:t>F</w:t>
      </w:r>
      <w:r w:rsidRPr="00EF61BB">
        <w:rPr>
          <w:rFonts w:ascii="Times New Roman" w:eastAsia="等线" w:hAnsi="Times New Roman"/>
          <w:sz w:val="24"/>
        </w:rPr>
        <w:t>=</w:t>
      </w:r>
      <w:r w:rsidRPr="00EF61BB">
        <w:rPr>
          <w:rFonts w:ascii="Times New Roman" w:eastAsia="等线" w:hAnsi="Times New Roman" w:hint="eastAsia"/>
          <w:sz w:val="24"/>
        </w:rPr>
        <w:t>ma</w:t>
      </w:r>
      <w:r w:rsidRPr="00EF61BB">
        <w:rPr>
          <w:rFonts w:ascii="Times New Roman" w:eastAsia="等线" w:hAnsi="Times New Roman" w:hint="eastAsia"/>
          <w:sz w:val="24"/>
        </w:rPr>
        <w:t>得来的，早期想过：为什么是</w:t>
      </w:r>
      <w:r w:rsidRPr="00EF61BB">
        <w:rPr>
          <w:rFonts w:ascii="Times New Roman" w:eastAsia="等线" w:hAnsi="Times New Roman" w:hint="eastAsia"/>
          <w:sz w:val="24"/>
        </w:rPr>
        <w:t>F</w:t>
      </w:r>
      <w:r w:rsidRPr="00EF61BB">
        <w:rPr>
          <w:rFonts w:ascii="Times New Roman" w:eastAsia="等线" w:hAnsi="Times New Roman"/>
          <w:sz w:val="24"/>
        </w:rPr>
        <w:t>=</w:t>
      </w:r>
      <w:r w:rsidRPr="00EF61BB">
        <w:rPr>
          <w:rFonts w:ascii="Times New Roman" w:eastAsia="等线" w:hAnsi="Times New Roman" w:hint="eastAsia"/>
          <w:sz w:val="24"/>
        </w:rPr>
        <w:t>ma</w:t>
      </w:r>
      <w:r w:rsidRPr="00EF61BB">
        <w:rPr>
          <w:rFonts w:ascii="Times New Roman" w:eastAsia="等线" w:hAnsi="Times New Roman" w:hint="eastAsia"/>
          <w:sz w:val="24"/>
        </w:rPr>
        <w:t>，而不是</w:t>
      </w:r>
      <w:r w:rsidRPr="00EF61BB">
        <w:rPr>
          <w:rFonts w:ascii="Times New Roman" w:eastAsia="等线" w:hAnsi="Times New Roman" w:hint="eastAsia"/>
          <w:sz w:val="24"/>
        </w:rPr>
        <w:t>F</w:t>
      </w:r>
      <w:r w:rsidRPr="00EF61BB">
        <w:rPr>
          <w:rFonts w:ascii="Times New Roman" w:eastAsia="等线" w:hAnsi="Times New Roman"/>
          <w:sz w:val="24"/>
        </w:rPr>
        <w:t>=</w:t>
      </w:r>
      <w:r w:rsidRPr="00EF61BB">
        <w:rPr>
          <w:rFonts w:ascii="Times New Roman" w:eastAsia="等线" w:hAnsi="Times New Roman" w:hint="eastAsia"/>
          <w:sz w:val="24"/>
        </w:rPr>
        <w:t>m</w:t>
      </w:r>
      <w:r w:rsidRPr="00EF61BB">
        <w:rPr>
          <w:rFonts w:ascii="Times New Roman" w:eastAsia="等线" w:hAnsi="Times New Roman"/>
          <w:sz w:val="24"/>
        </w:rPr>
        <w:t>/</w:t>
      </w:r>
      <w:r w:rsidRPr="00EF61BB">
        <w:rPr>
          <w:rFonts w:ascii="Times New Roman" w:eastAsia="等线" w:hAnsi="Times New Roman" w:hint="eastAsia"/>
          <w:sz w:val="24"/>
        </w:rPr>
        <w:t>a</w:t>
      </w:r>
      <w:r w:rsidRPr="00EF61BB">
        <w:rPr>
          <w:rFonts w:ascii="Times New Roman" w:eastAsia="等线" w:hAnsi="Times New Roman" w:hint="eastAsia"/>
          <w:sz w:val="24"/>
        </w:rPr>
        <w:t>，</w:t>
      </w:r>
      <w:proofErr w:type="gramStart"/>
      <w:r w:rsidR="00EF61BB">
        <w:rPr>
          <w:rFonts w:ascii="Times New Roman" w:eastAsia="等线" w:hAnsi="Times New Roman" w:hint="eastAsia"/>
          <w:sz w:val="24"/>
        </w:rPr>
        <w:t>亦</w:t>
      </w:r>
      <w:r w:rsidRPr="00EF61BB">
        <w:rPr>
          <w:rFonts w:ascii="Times New Roman" w:eastAsia="等线" w:hAnsi="Times New Roman" w:hint="eastAsia"/>
          <w:sz w:val="24"/>
        </w:rPr>
        <w:t>或</w:t>
      </w:r>
      <w:proofErr w:type="gramEnd"/>
      <w:r w:rsidRPr="00EF61BB">
        <w:rPr>
          <w:rFonts w:ascii="Times New Roman" w:eastAsia="等线" w:hAnsi="Times New Roman" w:hint="eastAsia"/>
          <w:sz w:val="24"/>
        </w:rPr>
        <w:t>是其它。</w:t>
      </w:r>
      <w:r w:rsidR="00FE7F4D" w:rsidRPr="00EF61BB">
        <w:rPr>
          <w:rFonts w:ascii="Times New Roman" w:eastAsia="等线" w:hAnsi="Times New Roman" w:hint="eastAsia"/>
          <w:sz w:val="24"/>
        </w:rPr>
        <w:t>因为它描述的对象是这个世界的自然规律，当你定义好一些去描述它的工具时，那它就是那个样子。</w:t>
      </w:r>
    </w:p>
    <w:p w14:paraId="2C577601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03D22C62" w14:textId="469AD97A" w:rsidR="00637257" w:rsidRPr="00EF61BB" w:rsidRDefault="00EF61BB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/>
          <w:sz w:val="24"/>
        </w:rPr>
        <w:drawing>
          <wp:anchor distT="0" distB="0" distL="114300" distR="114300" simplePos="0" relativeHeight="251658240" behindDoc="0" locked="0" layoutInCell="1" allowOverlap="1" wp14:anchorId="3A12EC5E" wp14:editId="3D95F942">
            <wp:simplePos x="0" y="0"/>
            <wp:positionH relativeFrom="margin">
              <wp:align>center</wp:align>
            </wp:positionH>
            <wp:positionV relativeFrom="paragraph">
              <wp:posOffset>539750</wp:posOffset>
            </wp:positionV>
            <wp:extent cx="3925999" cy="1482437"/>
            <wp:effectExtent l="0" t="0" r="0" b="3810"/>
            <wp:wrapTopAndBottom/>
            <wp:docPr id="19139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354" name="图片 19139935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999" cy="148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37257" w:rsidRPr="00EF61BB">
        <w:rPr>
          <w:rFonts w:ascii="Times New Roman" w:eastAsia="等线" w:hAnsi="Times New Roman" w:hint="eastAsia"/>
          <w:sz w:val="24"/>
        </w:rPr>
        <w:t>而</w:t>
      </w:r>
      <w:r w:rsidR="00637257" w:rsidRPr="00EF61BB">
        <w:rPr>
          <w:rFonts w:ascii="Times New Roman" w:eastAsia="等线" w:hAnsi="Times New Roman" w:hint="eastAsia"/>
          <w:b/>
          <w:bCs/>
          <w:color w:val="0070C0"/>
          <w:sz w:val="24"/>
        </w:rPr>
        <w:t>每个人对同一个事物的定义</w:t>
      </w:r>
      <w:r w:rsidR="003C76A6" w:rsidRPr="00EF61BB">
        <w:rPr>
          <w:rFonts w:ascii="Times New Roman" w:eastAsia="等线" w:hAnsi="Times New Roman" w:hint="eastAsia"/>
          <w:b/>
          <w:bCs/>
          <w:color w:val="0070C0"/>
          <w:sz w:val="24"/>
        </w:rPr>
        <w:t>普遍</w:t>
      </w:r>
      <w:r w:rsidR="00637257" w:rsidRPr="00EF61BB">
        <w:rPr>
          <w:rFonts w:ascii="Times New Roman" w:eastAsia="等线" w:hAnsi="Times New Roman" w:hint="eastAsia"/>
          <w:b/>
          <w:bCs/>
          <w:color w:val="0070C0"/>
          <w:sz w:val="24"/>
        </w:rPr>
        <w:t>是不一样的，数学是那种每个人大致相同的定义，所以才具有普遍性</w:t>
      </w:r>
      <w:r w:rsidR="003C76A6" w:rsidRPr="00EF61BB">
        <w:rPr>
          <w:rFonts w:ascii="Times New Roman" w:eastAsia="等线" w:hAnsi="Times New Roman" w:hint="eastAsia"/>
          <w:sz w:val="24"/>
        </w:rPr>
        <w:t>。</w:t>
      </w:r>
    </w:p>
    <w:p w14:paraId="47483A0E" w14:textId="395AFCC1" w:rsidR="003C76A6" w:rsidRPr="00EF61BB" w:rsidRDefault="003C76A6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而</w:t>
      </w:r>
      <w:r w:rsidRPr="00EF61BB">
        <w:rPr>
          <w:rFonts w:ascii="Times New Roman" w:eastAsia="等线" w:hAnsi="Times New Roman" w:hint="eastAsia"/>
          <w:b/>
          <w:bCs/>
          <w:color w:val="FF0000"/>
          <w:sz w:val="24"/>
        </w:rPr>
        <w:t>由于个人定义的差异，这种情况使得交流中总是产生歧义</w:t>
      </w:r>
      <w:r w:rsidRPr="00EF61BB">
        <w:rPr>
          <w:rFonts w:ascii="Times New Roman" w:eastAsia="等线" w:hAnsi="Times New Roman" w:hint="eastAsia"/>
          <w:sz w:val="24"/>
        </w:rPr>
        <w:t>。故而我比较推崇一手知识，二手或是多手的知识容易产生较大的偏差。</w:t>
      </w:r>
      <w:r w:rsidR="00FE7F4D" w:rsidRPr="00EF61BB">
        <w:rPr>
          <w:rFonts w:ascii="Times New Roman" w:eastAsia="等线" w:hAnsi="Times New Roman" w:hint="eastAsia"/>
          <w:sz w:val="24"/>
        </w:rPr>
        <w:t>大家定义的相互交叠，在传递过程中，是可以使得两个人同样的定义所指代的事物完全不一样。</w:t>
      </w:r>
    </w:p>
    <w:p w14:paraId="7FF0F20A" w14:textId="7A205CF3" w:rsidR="000A73EF" w:rsidRPr="00EF61BB" w:rsidRDefault="000A73EF" w:rsidP="00EF61BB">
      <w:pPr>
        <w:spacing w:line="380" w:lineRule="exact"/>
        <w:rPr>
          <w:rFonts w:ascii="Times New Roman" w:eastAsia="等线" w:hAnsi="Times New Roman"/>
          <w:sz w:val="24"/>
        </w:rPr>
      </w:pPr>
    </w:p>
    <w:p w14:paraId="4C9BE9B6" w14:textId="6B796AA9" w:rsidR="006D1A06" w:rsidRPr="00EF61BB" w:rsidRDefault="006D1A06" w:rsidP="00EF61BB">
      <w:pPr>
        <w:spacing w:line="380" w:lineRule="exact"/>
        <w:rPr>
          <w:rFonts w:ascii="Times New Roman" w:eastAsia="等线" w:hAnsi="Times New Roman"/>
          <w:b/>
          <w:bCs/>
          <w:color w:val="00B050"/>
          <w:sz w:val="24"/>
        </w:rPr>
      </w:pPr>
      <w:r w:rsidRPr="00EF61BB">
        <w:rPr>
          <w:rFonts w:ascii="Times New Roman" w:eastAsia="等线" w:hAnsi="Times New Roman" w:hint="eastAsia"/>
          <w:b/>
          <w:bCs/>
          <w:color w:val="00B050"/>
          <w:sz w:val="24"/>
        </w:rPr>
        <w:t>问题：怎么给定义下一个定义？</w:t>
      </w:r>
    </w:p>
    <w:p w14:paraId="0130FC2C" w14:textId="60012F8C" w:rsidR="00FE7F4D" w:rsidRPr="00EF61BB" w:rsidRDefault="00FE7F4D" w:rsidP="00EF61B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EF61BB">
        <w:rPr>
          <w:rFonts w:ascii="Times New Roman" w:eastAsia="等线" w:hAnsi="Times New Roman"/>
          <w:b/>
          <w:bCs/>
          <w:sz w:val="24"/>
        </w:rPr>
        <w:t>in &amp; out space</w:t>
      </w:r>
      <w:r w:rsidRPr="00EF61BB">
        <w:rPr>
          <w:rFonts w:ascii="Times New Roman" w:eastAsia="等线" w:hAnsi="Times New Roman"/>
          <w:b/>
          <w:bCs/>
          <w:sz w:val="24"/>
        </w:rPr>
        <w:t>（揉面团）</w:t>
      </w:r>
    </w:p>
    <w:p w14:paraId="4480AA52" w14:textId="4EEE64EF" w:rsidR="003C76A6" w:rsidRDefault="003C76A6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b/>
          <w:bCs/>
          <w:color w:val="FF0000"/>
          <w:sz w:val="24"/>
        </w:rPr>
        <w:t>定义一般是模糊的</w:t>
      </w:r>
      <w:r w:rsidR="00FE7F4D" w:rsidRPr="00EF61BB">
        <w:rPr>
          <w:rFonts w:ascii="Times New Roman" w:eastAsia="等线" w:hAnsi="Times New Roman" w:hint="eastAsia"/>
          <w:sz w:val="24"/>
        </w:rPr>
        <w:t>，我们并不能知道它的所有内容（你以为的）。但是，你知道里面是有东西的（如集合），那么我便可以对里面的东西再次下定义，同样地，几个定义被放在一起，我们可以给它取另一个名字。定义具有这种</w:t>
      </w:r>
      <w:r w:rsidR="00FE7F4D" w:rsidRPr="00EF61BB">
        <w:rPr>
          <w:rFonts w:ascii="Times New Roman" w:eastAsia="等线" w:hAnsi="Times New Roman" w:hint="eastAsia"/>
          <w:sz w:val="24"/>
        </w:rPr>
        <w:t>in</w:t>
      </w:r>
      <w:r w:rsidR="00FE7F4D" w:rsidRPr="00EF61BB">
        <w:rPr>
          <w:rFonts w:ascii="Times New Roman" w:eastAsia="等线" w:hAnsi="Times New Roman"/>
          <w:sz w:val="24"/>
        </w:rPr>
        <w:t xml:space="preserve"> &amp; </w:t>
      </w:r>
      <w:r w:rsidR="00FE7F4D" w:rsidRPr="00EF61BB">
        <w:rPr>
          <w:rFonts w:ascii="Times New Roman" w:eastAsia="等线" w:hAnsi="Times New Roman" w:hint="eastAsia"/>
          <w:sz w:val="24"/>
        </w:rPr>
        <w:t>out</w:t>
      </w:r>
      <w:r w:rsidR="00FE7F4D" w:rsidRPr="00EF61BB">
        <w:rPr>
          <w:rFonts w:ascii="Times New Roman" w:eastAsia="等线" w:hAnsi="Times New Roman"/>
          <w:sz w:val="24"/>
        </w:rPr>
        <w:t xml:space="preserve"> </w:t>
      </w:r>
      <w:r w:rsidR="00FE7F4D" w:rsidRPr="00EF61BB">
        <w:rPr>
          <w:rFonts w:ascii="Times New Roman" w:eastAsia="等线" w:hAnsi="Times New Roman" w:hint="eastAsia"/>
          <w:sz w:val="24"/>
        </w:rPr>
        <w:t>space</w:t>
      </w:r>
      <w:r w:rsidR="00FE7F4D" w:rsidRPr="00EF61BB">
        <w:rPr>
          <w:rFonts w:ascii="Times New Roman" w:eastAsia="等线" w:hAnsi="Times New Roman" w:hint="eastAsia"/>
          <w:sz w:val="24"/>
        </w:rPr>
        <w:t>的特性。</w:t>
      </w:r>
      <w:r w:rsidR="00EF61BB">
        <w:rPr>
          <w:rFonts w:ascii="Times New Roman" w:eastAsia="等线" w:hAnsi="Times New Roman" w:hint="eastAsia"/>
          <w:sz w:val="24"/>
        </w:rPr>
        <w:t>（</w:t>
      </w:r>
      <w:r w:rsidR="00EF61BB" w:rsidRPr="009A072E">
        <w:rPr>
          <w:rFonts w:ascii="Times New Roman" w:eastAsia="等线" w:hAnsi="Times New Roman" w:hint="eastAsia"/>
          <w:b/>
          <w:bCs/>
          <w:color w:val="FF0000"/>
          <w:sz w:val="24"/>
        </w:rPr>
        <w:t>内涵与外延</w:t>
      </w:r>
      <w:r w:rsidR="00EF61BB">
        <w:rPr>
          <w:rFonts w:ascii="Times New Roman" w:eastAsia="等线" w:hAnsi="Times New Roman" w:hint="eastAsia"/>
          <w:sz w:val="24"/>
        </w:rPr>
        <w:t>）</w:t>
      </w:r>
    </w:p>
    <w:p w14:paraId="496C2481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00F948B1" w14:textId="54C13357" w:rsidR="00FE7F4D" w:rsidRDefault="00FE7F4D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也就是说，我们认知上的某一个事物，它必然</w:t>
      </w:r>
      <w:r w:rsidR="003C4B18" w:rsidRPr="00EF61BB">
        <w:rPr>
          <w:rFonts w:ascii="Times New Roman" w:eastAsia="等线" w:hAnsi="Times New Roman" w:hint="eastAsia"/>
          <w:sz w:val="24"/>
        </w:rPr>
        <w:t>内部包含些什么，同样地，它的外部也能延长很长的距离。当然，我们可以在</w:t>
      </w:r>
      <w:r w:rsidR="003C4B18" w:rsidRPr="00EF61BB">
        <w:rPr>
          <w:rFonts w:ascii="Times New Roman" w:eastAsia="等线" w:hAnsi="Times New Roman" w:hint="eastAsia"/>
          <w:sz w:val="24"/>
        </w:rPr>
        <w:t>in</w:t>
      </w:r>
      <w:r w:rsidR="003C4B18" w:rsidRPr="00EF61BB">
        <w:rPr>
          <w:rFonts w:ascii="Times New Roman" w:eastAsia="等线" w:hAnsi="Times New Roman"/>
          <w:sz w:val="24"/>
        </w:rPr>
        <w:t xml:space="preserve"> &amp; </w:t>
      </w:r>
      <w:r w:rsidR="003C4B18" w:rsidRPr="00EF61BB">
        <w:rPr>
          <w:rFonts w:ascii="Times New Roman" w:eastAsia="等线" w:hAnsi="Times New Roman" w:hint="eastAsia"/>
          <w:sz w:val="24"/>
        </w:rPr>
        <w:t>out</w:t>
      </w:r>
      <w:r w:rsidR="003C4B18" w:rsidRPr="00EF61BB">
        <w:rPr>
          <w:rFonts w:ascii="Times New Roman" w:eastAsia="等线" w:hAnsi="Times New Roman"/>
          <w:sz w:val="24"/>
        </w:rPr>
        <w:t xml:space="preserve"> </w:t>
      </w:r>
      <w:r w:rsidR="003C4B18" w:rsidRPr="00EF61BB">
        <w:rPr>
          <w:rFonts w:ascii="Times New Roman" w:eastAsia="等线" w:hAnsi="Times New Roman" w:hint="eastAsia"/>
          <w:sz w:val="24"/>
        </w:rPr>
        <w:t>space</w:t>
      </w:r>
      <w:r w:rsidR="003C4B18" w:rsidRPr="00EF61BB">
        <w:rPr>
          <w:rFonts w:ascii="Times New Roman" w:eastAsia="等线" w:hAnsi="Times New Roman" w:hint="eastAsia"/>
          <w:sz w:val="24"/>
        </w:rPr>
        <w:t>某一个位置给它设定一个起点一个终点。</w:t>
      </w:r>
      <w:r w:rsidR="002F6082" w:rsidRPr="00EF61BB">
        <w:rPr>
          <w:rFonts w:ascii="Times New Roman" w:eastAsia="等线" w:hAnsi="Times New Roman" w:hint="eastAsia"/>
          <w:sz w:val="24"/>
        </w:rPr>
        <w:t>（</w:t>
      </w:r>
      <w:r w:rsidR="002F6082" w:rsidRPr="00EF61BB">
        <w:rPr>
          <w:rFonts w:ascii="Times New Roman" w:eastAsia="等线" w:hAnsi="Times New Roman" w:hint="eastAsia"/>
          <w:sz w:val="24"/>
        </w:rPr>
        <w:t>in</w:t>
      </w:r>
      <w:r w:rsidR="002F6082" w:rsidRPr="00EF61BB">
        <w:rPr>
          <w:rFonts w:ascii="Times New Roman" w:eastAsia="等线" w:hAnsi="Times New Roman" w:hint="eastAsia"/>
          <w:sz w:val="24"/>
        </w:rPr>
        <w:t>——下，</w:t>
      </w:r>
      <w:r w:rsidR="002F6082" w:rsidRPr="00EF61BB">
        <w:rPr>
          <w:rFonts w:ascii="Times New Roman" w:eastAsia="等线" w:hAnsi="Times New Roman" w:hint="eastAsia"/>
          <w:sz w:val="24"/>
        </w:rPr>
        <w:t>out</w:t>
      </w:r>
      <w:r w:rsidR="002F6082" w:rsidRPr="00EF61BB">
        <w:rPr>
          <w:rFonts w:ascii="Times New Roman" w:eastAsia="等线" w:hAnsi="Times New Roman" w:hint="eastAsia"/>
          <w:sz w:val="24"/>
        </w:rPr>
        <w:t>——上）</w:t>
      </w:r>
    </w:p>
    <w:p w14:paraId="12DB7F94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102677CF" w14:textId="09BA049F" w:rsidR="003C4B18" w:rsidRDefault="003C4B18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这个是当时第一次考研的想法，微积分的点，微分积分被我认作是</w:t>
      </w:r>
      <w:r w:rsidRPr="00EF61BB">
        <w:rPr>
          <w:rFonts w:ascii="Times New Roman" w:eastAsia="等线" w:hAnsi="Times New Roman" w:hint="eastAsia"/>
          <w:sz w:val="24"/>
        </w:rPr>
        <w:t>in</w:t>
      </w:r>
      <w:r w:rsidRPr="00EF61BB">
        <w:rPr>
          <w:rFonts w:ascii="Times New Roman" w:eastAsia="等线" w:hAnsi="Times New Roman"/>
          <w:sz w:val="24"/>
        </w:rPr>
        <w:t xml:space="preserve"> &amp; </w:t>
      </w:r>
      <w:r w:rsidRPr="00EF61BB">
        <w:rPr>
          <w:rFonts w:ascii="Times New Roman" w:eastAsia="等线" w:hAnsi="Times New Roman" w:hint="eastAsia"/>
          <w:sz w:val="24"/>
        </w:rPr>
        <w:t>out</w:t>
      </w:r>
      <w:r w:rsidRPr="00EF61BB">
        <w:rPr>
          <w:rFonts w:ascii="Times New Roman" w:eastAsia="等线" w:hAnsi="Times New Roman"/>
          <w:sz w:val="24"/>
        </w:rPr>
        <w:t xml:space="preserve"> </w:t>
      </w:r>
      <w:r w:rsidRPr="00EF61BB">
        <w:rPr>
          <w:rFonts w:ascii="Times New Roman" w:eastAsia="等线" w:hAnsi="Times New Roman" w:hint="eastAsia"/>
          <w:sz w:val="24"/>
        </w:rPr>
        <w:t>space</w:t>
      </w:r>
      <w:r w:rsidRPr="00EF61BB">
        <w:rPr>
          <w:rFonts w:ascii="Times New Roman" w:eastAsia="等线" w:hAnsi="Times New Roman" w:hint="eastAsia"/>
          <w:sz w:val="24"/>
        </w:rPr>
        <w:t>的两种前进方向。加入任意阶可导，函数微分得到导函数，导函数再微分</w:t>
      </w:r>
      <w:r w:rsidRPr="00EF61BB">
        <w:rPr>
          <w:rFonts w:ascii="Times New Roman" w:eastAsia="等线" w:hAnsi="Times New Roman"/>
          <w:sz w:val="24"/>
        </w:rPr>
        <w:t>…</w:t>
      </w:r>
      <w:r w:rsidRPr="00EF61BB">
        <w:rPr>
          <w:rFonts w:ascii="Times New Roman" w:eastAsia="等线" w:hAnsi="Times New Roman" w:hint="eastAsia"/>
          <w:sz w:val="24"/>
        </w:rPr>
        <w:t>，同样地，积分亦是如此（实际情况可能会有更多的细节）。</w:t>
      </w:r>
    </w:p>
    <w:p w14:paraId="404FEF8D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4C233E31" w14:textId="71AFDE34" w:rsidR="003C4B18" w:rsidRPr="009A072E" w:rsidRDefault="003C4B18" w:rsidP="00EF61BB">
      <w:pPr>
        <w:spacing w:line="380" w:lineRule="exact"/>
        <w:rPr>
          <w:rFonts w:ascii="Times New Roman" w:eastAsia="等线" w:hAnsi="Times New Roman"/>
          <w:b/>
          <w:bCs/>
          <w:color w:val="00B050"/>
          <w:sz w:val="24"/>
        </w:rPr>
      </w:pPr>
      <w:r w:rsidRPr="009A072E">
        <w:rPr>
          <w:rFonts w:ascii="Times New Roman" w:eastAsia="等线" w:hAnsi="Times New Roman" w:hint="eastAsia"/>
          <w:b/>
          <w:bCs/>
          <w:color w:val="00B050"/>
          <w:sz w:val="24"/>
        </w:rPr>
        <w:lastRenderedPageBreak/>
        <w:t>问题：这种循环的逻辑，怎么跳到</w:t>
      </w:r>
      <w:r w:rsidRPr="009A072E">
        <w:rPr>
          <w:rFonts w:ascii="Times New Roman" w:eastAsia="等线" w:hAnsi="Times New Roman" w:hint="eastAsia"/>
          <w:b/>
          <w:bCs/>
          <w:color w:val="00B050"/>
          <w:sz w:val="24"/>
        </w:rPr>
        <w:t xml:space="preserve"> </w:t>
      </w:r>
      <w:r w:rsidRPr="009A072E">
        <w:rPr>
          <w:rFonts w:ascii="Times New Roman" w:eastAsia="等线" w:hAnsi="Times New Roman" w:hint="eastAsia"/>
          <w:b/>
          <w:bCs/>
          <w:color w:val="00B050"/>
          <w:sz w:val="24"/>
        </w:rPr>
        <w:t>一个与此毫不相关的另一个体系内？</w:t>
      </w:r>
    </w:p>
    <w:p w14:paraId="571B956B" w14:textId="072FCD46" w:rsidR="003C4B18" w:rsidRPr="009A072E" w:rsidRDefault="003C4B18" w:rsidP="00EF61B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9A072E">
        <w:rPr>
          <w:rFonts w:ascii="Times New Roman" w:eastAsia="等线" w:hAnsi="Times New Roman" w:hint="eastAsia"/>
          <w:b/>
          <w:bCs/>
          <w:sz w:val="24"/>
        </w:rPr>
        <w:t>分类之分类</w:t>
      </w:r>
      <w:r w:rsidR="002F6082" w:rsidRPr="009A072E">
        <w:rPr>
          <w:rFonts w:ascii="Times New Roman" w:eastAsia="等线" w:hAnsi="Times New Roman" w:hint="eastAsia"/>
          <w:b/>
          <w:bCs/>
          <w:sz w:val="24"/>
        </w:rPr>
        <w:t>（收拾屋子）</w:t>
      </w:r>
    </w:p>
    <w:p w14:paraId="5ECB5260" w14:textId="55A5B901" w:rsidR="00EA30B2" w:rsidRDefault="003C4B18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定义可以被认为是分类的一种特例，</w:t>
      </w:r>
      <w:r w:rsidR="00EA30B2" w:rsidRPr="00EF61BB">
        <w:rPr>
          <w:rFonts w:ascii="Times New Roman" w:eastAsia="等线" w:hAnsi="Times New Roman" w:hint="eastAsia"/>
          <w:sz w:val="24"/>
        </w:rPr>
        <w:t>主要使用</w:t>
      </w:r>
      <w:r w:rsidR="00EA30B2" w:rsidRPr="00EF61BB">
        <w:rPr>
          <w:rFonts w:ascii="Times New Roman" w:eastAsia="等线" w:hAnsi="Times New Roman" w:hint="eastAsia"/>
          <w:sz w:val="24"/>
        </w:rPr>
        <w:t>in</w:t>
      </w:r>
      <w:r w:rsidR="00EA30B2" w:rsidRPr="00EF61BB">
        <w:rPr>
          <w:rFonts w:ascii="Times New Roman" w:eastAsia="等线" w:hAnsi="Times New Roman" w:hint="eastAsia"/>
          <w:sz w:val="24"/>
        </w:rPr>
        <w:t>方向。</w:t>
      </w:r>
    </w:p>
    <w:p w14:paraId="51B751D3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487D3FC0" w14:textId="00CAEC2A" w:rsidR="00EA30B2" w:rsidRDefault="00EA30B2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分类：设定一个标准，判断对象是否满足标准。满足标准的划进“是”的分类，不满足的划进“非”的分类。同样，我们再在“是”的分类内设定其它的标准，可以扩充分类类别的数量。由于</w:t>
      </w:r>
      <w:r w:rsidRPr="009A072E">
        <w:rPr>
          <w:rFonts w:ascii="Times New Roman" w:eastAsia="等线" w:hAnsi="Times New Roman" w:hint="eastAsia"/>
          <w:b/>
          <w:bCs/>
          <w:color w:val="FF0000"/>
          <w:sz w:val="24"/>
        </w:rPr>
        <w:t>过多的数量</w:t>
      </w:r>
      <w:r w:rsidRPr="00EF61BB">
        <w:rPr>
          <w:rFonts w:ascii="Times New Roman" w:eastAsia="等线" w:hAnsi="Times New Roman" w:hint="eastAsia"/>
          <w:sz w:val="24"/>
        </w:rPr>
        <w:t>，容易让人产生虚无的感觉</w:t>
      </w:r>
      <w:r w:rsidR="00A80D53" w:rsidRPr="00EF61BB">
        <w:rPr>
          <w:rFonts w:ascii="Times New Roman" w:eastAsia="等线" w:hAnsi="Times New Roman" w:hint="eastAsia"/>
          <w:sz w:val="24"/>
        </w:rPr>
        <w:t>。故我设定，在</w:t>
      </w:r>
      <w:r w:rsidR="00A80D53" w:rsidRPr="00EF61BB">
        <w:rPr>
          <w:rFonts w:ascii="Times New Roman" w:eastAsia="等线" w:hAnsi="Times New Roman" w:hint="eastAsia"/>
          <w:sz w:val="24"/>
        </w:rPr>
        <w:t>in</w:t>
      </w:r>
      <w:r w:rsidR="00A80D53" w:rsidRPr="00EF61BB">
        <w:rPr>
          <w:rFonts w:ascii="Times New Roman" w:eastAsia="等线" w:hAnsi="Times New Roman"/>
          <w:sz w:val="24"/>
        </w:rPr>
        <w:t xml:space="preserve"> &amp; out space</w:t>
      </w:r>
      <w:r w:rsidR="00A80D53" w:rsidRPr="00EF61BB">
        <w:rPr>
          <w:rFonts w:ascii="Times New Roman" w:eastAsia="等线" w:hAnsi="Times New Roman"/>
          <w:sz w:val="24"/>
        </w:rPr>
        <w:t>中，你只需要知道你的位置，你目之所及的位置。看不见的位置，等移动到能看见它的位置再说。</w:t>
      </w:r>
    </w:p>
    <w:p w14:paraId="03D2B8F0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2DCF9930" w14:textId="460D9313" w:rsidR="00030A0A" w:rsidRDefault="00A80D53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/>
          <w:sz w:val="24"/>
        </w:rPr>
        <w:t>按照分类的方式，我将分类</w:t>
      </w:r>
      <w:r w:rsidRPr="009A072E">
        <w:rPr>
          <w:rFonts w:ascii="Times New Roman" w:eastAsia="等线" w:hAnsi="Times New Roman"/>
          <w:b/>
          <w:bCs/>
          <w:color w:val="0070C0"/>
          <w:sz w:val="24"/>
        </w:rPr>
        <w:t>（名词）</w:t>
      </w:r>
      <w:r w:rsidRPr="00EF61BB">
        <w:rPr>
          <w:rFonts w:ascii="Times New Roman" w:eastAsia="等线" w:hAnsi="Times New Roman"/>
          <w:sz w:val="24"/>
        </w:rPr>
        <w:t>作为分类</w:t>
      </w:r>
      <w:r w:rsidRPr="009A072E">
        <w:rPr>
          <w:rFonts w:ascii="Times New Roman" w:eastAsia="等线" w:hAnsi="Times New Roman"/>
          <w:b/>
          <w:bCs/>
          <w:color w:val="0070C0"/>
          <w:sz w:val="24"/>
        </w:rPr>
        <w:t>（动词）</w:t>
      </w:r>
      <w:r w:rsidRPr="00EF61BB">
        <w:rPr>
          <w:rFonts w:ascii="Times New Roman" w:eastAsia="等线" w:hAnsi="Times New Roman"/>
          <w:sz w:val="24"/>
        </w:rPr>
        <w:t>的一个对象</w:t>
      </w:r>
      <w:r w:rsidR="00A26242" w:rsidRPr="00EF61BB">
        <w:rPr>
          <w:rFonts w:ascii="Times New Roman" w:eastAsia="等线" w:hAnsi="Times New Roman" w:hint="eastAsia"/>
          <w:sz w:val="24"/>
        </w:rPr>
        <w:t>——分类之分类</w:t>
      </w:r>
      <w:r w:rsidRPr="00EF61BB">
        <w:rPr>
          <w:rFonts w:ascii="Times New Roman" w:eastAsia="等线" w:hAnsi="Times New Roman" w:hint="eastAsia"/>
          <w:sz w:val="24"/>
        </w:rPr>
        <w:t>。</w:t>
      </w:r>
      <w:r w:rsidRPr="009A072E">
        <w:rPr>
          <w:rFonts w:ascii="Times New Roman" w:eastAsia="等线" w:hAnsi="Times New Roman"/>
          <w:b/>
          <w:bCs/>
          <w:color w:val="0070C0"/>
          <w:sz w:val="24"/>
        </w:rPr>
        <w:t>本文所有的想法，都被认作是一种分类方式</w:t>
      </w:r>
      <w:r w:rsidRPr="009A072E">
        <w:rPr>
          <w:rFonts w:ascii="Times New Roman" w:eastAsia="等线" w:hAnsi="Times New Roman" w:hint="eastAsia"/>
          <w:b/>
          <w:bCs/>
          <w:color w:val="0070C0"/>
          <w:sz w:val="24"/>
        </w:rPr>
        <w:t>（可以类比所谓三观，虽然我们对“三观”的定义是不一样的），为一个待分类的对象</w:t>
      </w:r>
      <w:r w:rsidRPr="00EF61BB">
        <w:rPr>
          <w:rFonts w:ascii="Times New Roman" w:eastAsia="等线" w:hAnsi="Times New Roman" w:hint="eastAsia"/>
          <w:sz w:val="24"/>
        </w:rPr>
        <w:t>。</w:t>
      </w:r>
      <w:r w:rsidRPr="00EF61BB">
        <w:rPr>
          <w:rFonts w:ascii="Times New Roman" w:eastAsia="等线" w:hAnsi="Times New Roman"/>
          <w:sz w:val="24"/>
        </w:rPr>
        <w:t>同样，</w:t>
      </w:r>
      <w:r w:rsidRPr="009A072E">
        <w:rPr>
          <w:rFonts w:ascii="Times New Roman" w:eastAsia="等线" w:hAnsi="Times New Roman"/>
          <w:b/>
          <w:bCs/>
          <w:color w:val="FF0000"/>
          <w:sz w:val="24"/>
        </w:rPr>
        <w:t>每个人都有自己的分类</w:t>
      </w:r>
      <w:r w:rsidRPr="009A072E">
        <w:rPr>
          <w:rFonts w:ascii="Times New Roman" w:eastAsia="等线" w:hAnsi="Times New Roman" w:hint="eastAsia"/>
          <w:b/>
          <w:bCs/>
          <w:color w:val="FF0000"/>
          <w:sz w:val="24"/>
        </w:rPr>
        <w:t>方式</w:t>
      </w:r>
      <w:r w:rsidR="00A26242" w:rsidRPr="009A072E">
        <w:rPr>
          <w:rFonts w:ascii="Times New Roman" w:eastAsia="等线" w:hAnsi="Times New Roman" w:hint="eastAsia"/>
          <w:b/>
          <w:bCs/>
          <w:color w:val="FF0000"/>
          <w:sz w:val="24"/>
        </w:rPr>
        <w:t>（也可以类比为许多哲学家的理论）</w:t>
      </w:r>
      <w:r w:rsidRPr="00EF61BB">
        <w:rPr>
          <w:rFonts w:ascii="Times New Roman" w:eastAsia="等线" w:hAnsi="Times New Roman" w:hint="eastAsia"/>
          <w:sz w:val="24"/>
        </w:rPr>
        <w:t>，放在不同的位置。</w:t>
      </w:r>
      <w:r w:rsidR="00A26242" w:rsidRPr="00EF61BB">
        <w:rPr>
          <w:rFonts w:ascii="Times New Roman" w:eastAsia="等线" w:hAnsi="Times New Roman" w:hint="eastAsia"/>
          <w:sz w:val="24"/>
        </w:rPr>
        <w:t>那么，</w:t>
      </w:r>
      <w:r w:rsidR="00A26242" w:rsidRPr="009A072E">
        <w:rPr>
          <w:rFonts w:ascii="Times New Roman" w:eastAsia="等线" w:hAnsi="Times New Roman" w:hint="eastAsia"/>
          <w:b/>
          <w:bCs/>
          <w:color w:val="0070C0"/>
          <w:sz w:val="24"/>
        </w:rPr>
        <w:t>通常情况下，不能说一种分类方式比另一种分类方式更好</w:t>
      </w:r>
      <w:r w:rsidR="00A26242" w:rsidRPr="00EF61BB">
        <w:rPr>
          <w:rFonts w:ascii="Times New Roman" w:eastAsia="等线" w:hAnsi="Times New Roman" w:hint="eastAsia"/>
          <w:sz w:val="24"/>
        </w:rPr>
        <w:t>。“好”的判断需要</w:t>
      </w:r>
      <w:r w:rsidR="00A26242" w:rsidRPr="009A072E">
        <w:rPr>
          <w:rFonts w:ascii="Times New Roman" w:eastAsia="等线" w:hAnsi="Times New Roman" w:hint="eastAsia"/>
          <w:b/>
          <w:bCs/>
          <w:color w:val="0070C0"/>
          <w:sz w:val="24"/>
        </w:rPr>
        <w:t>设定一个标准</w:t>
      </w:r>
      <w:r w:rsidR="00A26242" w:rsidRPr="00EF61BB">
        <w:rPr>
          <w:rFonts w:ascii="Times New Roman" w:eastAsia="等线" w:hAnsi="Times New Roman" w:hint="eastAsia"/>
          <w:sz w:val="24"/>
        </w:rPr>
        <w:t>，</w:t>
      </w:r>
      <w:r w:rsidR="00A26242" w:rsidRPr="009A072E">
        <w:rPr>
          <w:rFonts w:ascii="Times New Roman" w:eastAsia="等线" w:hAnsi="Times New Roman" w:hint="eastAsia"/>
          <w:b/>
          <w:bCs/>
          <w:color w:val="FF0000"/>
          <w:sz w:val="24"/>
        </w:rPr>
        <w:t>我设定为：能够分类（解释）更多的对象的分类方式，为最好的分类方式</w:t>
      </w:r>
      <w:r w:rsidR="00A26242" w:rsidRPr="00EF61BB">
        <w:rPr>
          <w:rFonts w:ascii="Times New Roman" w:eastAsia="等线" w:hAnsi="Times New Roman" w:hint="eastAsia"/>
          <w:sz w:val="24"/>
        </w:rPr>
        <w:t>。所以，一些民间科学家（通常喜欢大放厥词）他们的理论本身是没有好与不好的说法的。为什么不被认可？因为他们</w:t>
      </w:r>
      <w:r w:rsidR="00A26242" w:rsidRPr="009A072E">
        <w:rPr>
          <w:rFonts w:ascii="Times New Roman" w:eastAsia="等线" w:hAnsi="Times New Roman" w:hint="eastAsia"/>
          <w:b/>
          <w:bCs/>
          <w:color w:val="0070C0"/>
          <w:sz w:val="24"/>
        </w:rPr>
        <w:t>并不能很好地分类我们世界的很多对象</w:t>
      </w:r>
      <w:r w:rsidR="00A26242" w:rsidRPr="00EF61BB">
        <w:rPr>
          <w:rFonts w:ascii="Times New Roman" w:eastAsia="等线" w:hAnsi="Times New Roman" w:hint="eastAsia"/>
          <w:sz w:val="24"/>
        </w:rPr>
        <w:t>。</w:t>
      </w:r>
    </w:p>
    <w:p w14:paraId="11D0149B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54CD1397" w14:textId="372A064A" w:rsidR="00A80D53" w:rsidRPr="009A072E" w:rsidRDefault="00030A0A" w:rsidP="00EF61BB">
      <w:pPr>
        <w:spacing w:line="380" w:lineRule="exact"/>
        <w:rPr>
          <w:rFonts w:ascii="Times New Roman" w:eastAsia="等线" w:hAnsi="Times New Roman"/>
          <w:b/>
          <w:bCs/>
          <w:color w:val="00B050"/>
          <w:sz w:val="24"/>
        </w:rPr>
      </w:pPr>
      <w:r w:rsidRPr="009A072E">
        <w:rPr>
          <w:rFonts w:ascii="Times New Roman" w:eastAsia="等线" w:hAnsi="Times New Roman" w:hint="eastAsia"/>
          <w:b/>
          <w:bCs/>
          <w:color w:val="00B050"/>
          <w:sz w:val="24"/>
        </w:rPr>
        <w:t>问题：所以为什么实践是检验真理的唯一标准？</w:t>
      </w:r>
    </w:p>
    <w:p w14:paraId="16312254" w14:textId="76B34A95" w:rsidR="00A26242" w:rsidRDefault="00030A0A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分类还</w:t>
      </w:r>
      <w:r w:rsidR="00A26242" w:rsidRPr="00EF61BB">
        <w:rPr>
          <w:rFonts w:ascii="Times New Roman" w:eastAsia="等线" w:hAnsi="Times New Roman" w:hint="eastAsia"/>
          <w:sz w:val="24"/>
        </w:rPr>
        <w:t>存在一种情况</w:t>
      </w:r>
      <w:r w:rsidRPr="00EF61BB">
        <w:rPr>
          <w:rFonts w:ascii="Times New Roman" w:eastAsia="等线" w:hAnsi="Times New Roman" w:hint="eastAsia"/>
          <w:sz w:val="24"/>
        </w:rPr>
        <w:t>：</w:t>
      </w:r>
      <w:r w:rsidR="00A26242" w:rsidRPr="00EF61BB">
        <w:rPr>
          <w:rFonts w:ascii="Times New Roman" w:eastAsia="等线" w:hAnsi="Times New Roman" w:hint="eastAsia"/>
          <w:sz w:val="24"/>
        </w:rPr>
        <w:t>你的</w:t>
      </w:r>
      <w:r w:rsidR="00A26242" w:rsidRPr="007E364B">
        <w:rPr>
          <w:rFonts w:ascii="Times New Roman" w:eastAsia="等线" w:hAnsi="Times New Roman" w:hint="eastAsia"/>
          <w:b/>
          <w:bCs/>
          <w:color w:val="0070C0"/>
          <w:sz w:val="24"/>
        </w:rPr>
        <w:t>分类方式中的标准失效</w:t>
      </w:r>
      <w:r w:rsidR="00A26242" w:rsidRPr="00EF61BB">
        <w:rPr>
          <w:rFonts w:ascii="Times New Roman" w:eastAsia="等线" w:hAnsi="Times New Roman" w:hint="eastAsia"/>
          <w:sz w:val="24"/>
        </w:rPr>
        <w:t>了。比如我有两个分类：上下对称与左右对称。这是出现一个对象——正方形。那么它到底该放在哪？这时不能按照原来的方式处理了，那么怎么办？有两种处理方式：设置第三类——</w:t>
      </w:r>
      <w:r w:rsidRPr="00EF61BB">
        <w:rPr>
          <w:rFonts w:ascii="Times New Roman" w:eastAsia="等线" w:hAnsi="Times New Roman" w:hint="eastAsia"/>
          <w:sz w:val="24"/>
        </w:rPr>
        <w:t>既左右对称又中心对称；或者将其设定为上下对称的特例。同样，这里也可以无限嵌套下去。对光是波还是粒子，则如此般。</w:t>
      </w:r>
    </w:p>
    <w:p w14:paraId="574132E2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0E8CC295" w14:textId="7B49F292" w:rsidR="00EA30B2" w:rsidRDefault="00030A0A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最后，</w:t>
      </w:r>
      <w:r w:rsidRPr="007E364B">
        <w:rPr>
          <w:rFonts w:ascii="Times New Roman" w:eastAsia="等线" w:hAnsi="Times New Roman" w:hint="eastAsia"/>
          <w:b/>
          <w:bCs/>
          <w:color w:val="0070C0"/>
          <w:sz w:val="24"/>
        </w:rPr>
        <w:t>我将分类比作坐标系</w:t>
      </w:r>
      <w:r w:rsidRPr="00EF61BB">
        <w:rPr>
          <w:rFonts w:ascii="Times New Roman" w:eastAsia="等线" w:hAnsi="Times New Roman" w:hint="eastAsia"/>
          <w:sz w:val="24"/>
        </w:rPr>
        <w:t>，每一个对象依照标准放在每一个位置，但你不能把自己放进去。而别人能把你放进他的坐标系</w:t>
      </w:r>
      <w:r w:rsidR="00AB5BF0" w:rsidRPr="00EF61BB">
        <w:rPr>
          <w:rFonts w:ascii="Times New Roman" w:eastAsia="等线" w:hAnsi="Times New Roman" w:hint="eastAsia"/>
          <w:sz w:val="24"/>
        </w:rPr>
        <w:t>，故而在</w:t>
      </w:r>
      <w:r w:rsidR="00AB5BF0" w:rsidRPr="00EF61BB">
        <w:rPr>
          <w:rFonts w:ascii="Times New Roman" w:eastAsia="等线" w:hAnsi="Times New Roman" w:hint="eastAsia"/>
          <w:sz w:val="24"/>
        </w:rPr>
        <w:t>out</w:t>
      </w:r>
      <w:r w:rsidR="00AB5BF0" w:rsidRPr="00EF61BB">
        <w:rPr>
          <w:rFonts w:ascii="Times New Roman" w:eastAsia="等线" w:hAnsi="Times New Roman" w:hint="eastAsia"/>
          <w:sz w:val="24"/>
        </w:rPr>
        <w:t>方向上，你俩的分类方式组成一个集合，集合的内的元素是有关系的，我通过这种关系，把他反射给我的信息存放在某一个点，包括我的信息。那怎么避免成为没有自我的人？在你自己的坐标系内，虚拟一个自我，将反射到里面的信息以及你自己给它的信息按比例调和，成为一个有主见的人。</w:t>
      </w:r>
    </w:p>
    <w:p w14:paraId="5EEBCF83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41476FDF" w14:textId="20290271" w:rsidR="00AB5BF0" w:rsidRPr="007E364B" w:rsidRDefault="00AB5BF0" w:rsidP="00EF61B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7E364B">
        <w:rPr>
          <w:rFonts w:ascii="Times New Roman" w:eastAsia="等线" w:hAnsi="Times New Roman" w:hint="eastAsia"/>
          <w:b/>
          <w:bCs/>
          <w:sz w:val="24"/>
        </w:rPr>
        <w:t>怀疑与关系</w:t>
      </w:r>
      <w:r w:rsidR="002F6082" w:rsidRPr="007E364B">
        <w:rPr>
          <w:rFonts w:ascii="Times New Roman" w:eastAsia="等线" w:hAnsi="Times New Roman" w:hint="eastAsia"/>
          <w:b/>
          <w:bCs/>
          <w:sz w:val="24"/>
        </w:rPr>
        <w:t>（看背景）</w:t>
      </w:r>
    </w:p>
    <w:p w14:paraId="2CA2ABA3" w14:textId="63C50296" w:rsidR="00AB5BF0" w:rsidRPr="00EF61BB" w:rsidRDefault="00AB5BF0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7E364B">
        <w:rPr>
          <w:rFonts w:ascii="Times New Roman" w:eastAsia="等线" w:hAnsi="Times New Roman" w:hint="eastAsia"/>
          <w:b/>
          <w:bCs/>
          <w:color w:val="FF0000"/>
          <w:sz w:val="24"/>
        </w:rPr>
        <w:t>关系是什么？</w:t>
      </w:r>
      <w:r w:rsidRPr="00EF61BB">
        <w:rPr>
          <w:rFonts w:ascii="Times New Roman" w:eastAsia="等线" w:hAnsi="Times New Roman" w:hint="eastAsia"/>
          <w:sz w:val="24"/>
        </w:rPr>
        <w:t>前面提到两个对象放在一个集合里面时，首先它们是不同的，则存在一个“区别”的关系，而它们统一在集合内。我认为，</w:t>
      </w:r>
      <w:r w:rsidRPr="007E364B">
        <w:rPr>
          <w:rFonts w:ascii="Times New Roman" w:eastAsia="等线" w:hAnsi="Times New Roman" w:hint="eastAsia"/>
          <w:b/>
          <w:bCs/>
          <w:color w:val="0070C0"/>
          <w:sz w:val="24"/>
        </w:rPr>
        <w:t>当两个对象被放在一个集</w:t>
      </w:r>
      <w:r w:rsidRPr="007E364B">
        <w:rPr>
          <w:rFonts w:ascii="Times New Roman" w:eastAsia="等线" w:hAnsi="Times New Roman" w:hint="eastAsia"/>
          <w:b/>
          <w:bCs/>
          <w:color w:val="0070C0"/>
          <w:sz w:val="24"/>
        </w:rPr>
        <w:lastRenderedPageBreak/>
        <w:t>合内时，那么它俩的关系便出现了</w:t>
      </w:r>
      <w:r w:rsidRPr="00EF61BB">
        <w:rPr>
          <w:rFonts w:ascii="Times New Roman" w:eastAsia="等线" w:hAnsi="Times New Roman" w:hint="eastAsia"/>
          <w:sz w:val="24"/>
        </w:rPr>
        <w:t>。譬如，在空间内放入两个不同的点，那么方位关系必然出现，方位关系为空间的一个属性。这样可以解释，为什么逻辑会成立</w:t>
      </w:r>
      <w:r w:rsidR="008416D4" w:rsidRPr="00EF61BB">
        <w:rPr>
          <w:rFonts w:ascii="Times New Roman" w:eastAsia="等线" w:hAnsi="Times New Roman" w:hint="eastAsia"/>
          <w:sz w:val="24"/>
        </w:rPr>
        <w:t>？为什么</w:t>
      </w:r>
      <w:r w:rsidR="008416D4" w:rsidRPr="00EF61BB">
        <w:rPr>
          <w:rFonts w:ascii="Times New Roman" w:eastAsia="等线" w:hAnsi="Times New Roman" w:hint="eastAsia"/>
          <w:sz w:val="24"/>
        </w:rPr>
        <w:t>x</w:t>
      </w:r>
      <w:r w:rsidR="008416D4" w:rsidRPr="00EF61BB">
        <w:rPr>
          <w:rFonts w:ascii="Times New Roman" w:eastAsia="等线" w:hAnsi="Times New Roman"/>
          <w:sz w:val="24"/>
        </w:rPr>
        <w:t>+2=9</w:t>
      </w:r>
      <w:r w:rsidR="008416D4" w:rsidRPr="00EF61BB">
        <w:rPr>
          <w:rFonts w:ascii="Times New Roman" w:eastAsia="等线" w:hAnsi="Times New Roman" w:hint="eastAsia"/>
          <w:sz w:val="24"/>
        </w:rPr>
        <w:t>可以推出</w:t>
      </w:r>
      <w:r w:rsidR="008416D4" w:rsidRPr="00EF61BB">
        <w:rPr>
          <w:rFonts w:ascii="Times New Roman" w:eastAsia="等线" w:hAnsi="Times New Roman" w:hint="eastAsia"/>
          <w:sz w:val="24"/>
        </w:rPr>
        <w:t>x</w:t>
      </w:r>
      <w:r w:rsidR="008416D4" w:rsidRPr="00EF61BB">
        <w:rPr>
          <w:rFonts w:ascii="Times New Roman" w:eastAsia="等线" w:hAnsi="Times New Roman"/>
          <w:sz w:val="24"/>
        </w:rPr>
        <w:t>=7</w:t>
      </w:r>
      <w:r w:rsidR="008416D4" w:rsidRPr="00EF61BB">
        <w:rPr>
          <w:rFonts w:ascii="Times New Roman" w:eastAsia="等线" w:hAnsi="Times New Roman" w:hint="eastAsia"/>
          <w:sz w:val="24"/>
        </w:rPr>
        <w:t>？当这些对象被放在一个集合内时，它们之间存在关系，我可以利用这种关系，可以由一个对象知道另一个对象的状态。</w:t>
      </w:r>
    </w:p>
    <w:p w14:paraId="5EF2F0D0" w14:textId="1784B3D4" w:rsidR="008416D4" w:rsidRDefault="008416D4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由于分类的数据量太多了，很让人头疼。于是，我也自然而然</w:t>
      </w:r>
      <w:r w:rsidRPr="007E364B">
        <w:rPr>
          <w:rFonts w:ascii="Times New Roman" w:eastAsia="等线" w:hAnsi="Times New Roman" w:hint="eastAsia"/>
          <w:b/>
          <w:bCs/>
          <w:color w:val="FF0000"/>
          <w:sz w:val="24"/>
        </w:rPr>
        <w:t>怀疑</w:t>
      </w:r>
      <w:r w:rsidRPr="00EF61BB">
        <w:rPr>
          <w:rFonts w:ascii="Times New Roman" w:eastAsia="等线" w:hAnsi="Times New Roman" w:hint="eastAsia"/>
          <w:sz w:val="24"/>
        </w:rPr>
        <w:t>我的认识是否有问题。</w:t>
      </w:r>
    </w:p>
    <w:p w14:paraId="58F37A52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51A5C13C" w14:textId="4423AF2E" w:rsidR="008416D4" w:rsidRDefault="008416D4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认识我分为</w:t>
      </w:r>
      <w:r w:rsidRPr="007E364B">
        <w:rPr>
          <w:rFonts w:ascii="Times New Roman" w:eastAsia="等线" w:hAnsi="Times New Roman" w:hint="eastAsia"/>
          <w:b/>
          <w:bCs/>
          <w:color w:val="FF0000"/>
          <w:sz w:val="24"/>
        </w:rPr>
        <w:t>平凡认识和非平凡认识</w:t>
      </w:r>
      <w:r w:rsidRPr="00EF61BB">
        <w:rPr>
          <w:rFonts w:ascii="Times New Roman" w:eastAsia="等线" w:hAnsi="Times New Roman" w:hint="eastAsia"/>
          <w:sz w:val="24"/>
        </w:rPr>
        <w:t>。在不同的时间，我将对象视为不同的个体，它们在时间上是分离的。但是为什么，</w:t>
      </w:r>
      <w:r w:rsidRPr="007E364B">
        <w:rPr>
          <w:rFonts w:ascii="Times New Roman" w:eastAsia="等线" w:hAnsi="Times New Roman" w:hint="eastAsia"/>
          <w:b/>
          <w:bCs/>
          <w:color w:val="0070C0"/>
          <w:sz w:val="24"/>
        </w:rPr>
        <w:t>不同时间的</w:t>
      </w:r>
      <w:proofErr w:type="gramStart"/>
      <w:r w:rsidR="007E364B">
        <w:rPr>
          <w:rFonts w:ascii="Times New Roman" w:eastAsia="等线" w:hAnsi="Times New Roman" w:hint="eastAsia"/>
          <w:b/>
          <w:bCs/>
          <w:color w:val="0070C0"/>
          <w:sz w:val="24"/>
        </w:rPr>
        <w:t>“</w:t>
      </w:r>
      <w:proofErr w:type="gramEnd"/>
      <w:r w:rsidRPr="007E364B">
        <w:rPr>
          <w:rFonts w:ascii="Times New Roman" w:eastAsia="等线" w:hAnsi="Times New Roman" w:hint="eastAsia"/>
          <w:b/>
          <w:bCs/>
          <w:color w:val="0070C0"/>
          <w:sz w:val="24"/>
        </w:rPr>
        <w:t>我</w:t>
      </w:r>
      <w:r w:rsidR="007E364B">
        <w:rPr>
          <w:rFonts w:ascii="Times New Roman" w:eastAsia="等线" w:hAnsi="Times New Roman" w:hint="eastAsia"/>
          <w:b/>
          <w:bCs/>
          <w:color w:val="0070C0"/>
          <w:sz w:val="24"/>
        </w:rPr>
        <w:t>“</w:t>
      </w:r>
      <w:r w:rsidRPr="007E364B">
        <w:rPr>
          <w:rFonts w:ascii="Times New Roman" w:eastAsia="等线" w:hAnsi="Times New Roman" w:hint="eastAsia"/>
          <w:b/>
          <w:bCs/>
          <w:color w:val="0070C0"/>
          <w:sz w:val="24"/>
        </w:rPr>
        <w:t>在认知里是</w:t>
      </w:r>
      <w:r w:rsidR="007E364B">
        <w:rPr>
          <w:rFonts w:ascii="Times New Roman" w:eastAsia="等线" w:hAnsi="Times New Roman" w:hint="eastAsia"/>
          <w:b/>
          <w:bCs/>
          <w:color w:val="0070C0"/>
          <w:sz w:val="24"/>
        </w:rPr>
        <w:t>”</w:t>
      </w:r>
      <w:r w:rsidRPr="007E364B">
        <w:rPr>
          <w:rFonts w:ascii="Times New Roman" w:eastAsia="等线" w:hAnsi="Times New Roman" w:hint="eastAsia"/>
          <w:b/>
          <w:bCs/>
          <w:color w:val="0070C0"/>
          <w:sz w:val="24"/>
        </w:rPr>
        <w:t>我</w:t>
      </w:r>
      <w:r w:rsidR="007E364B">
        <w:rPr>
          <w:rFonts w:ascii="Times New Roman" w:eastAsia="等线" w:hAnsi="Times New Roman" w:hint="eastAsia"/>
          <w:b/>
          <w:bCs/>
          <w:color w:val="0070C0"/>
          <w:sz w:val="24"/>
        </w:rPr>
        <w:t>“</w:t>
      </w:r>
      <w:r w:rsidRPr="00EF61BB">
        <w:rPr>
          <w:rFonts w:ascii="Times New Roman" w:eastAsia="等线" w:hAnsi="Times New Roman" w:hint="eastAsia"/>
          <w:sz w:val="24"/>
        </w:rPr>
        <w:t>？好比</w:t>
      </w:r>
      <w:r w:rsidRPr="00EF61BB">
        <w:rPr>
          <w:rFonts w:ascii="Times New Roman" w:eastAsia="等线" w:hAnsi="Times New Roman" w:hint="eastAsia"/>
          <w:sz w:val="24"/>
        </w:rPr>
        <w:t>xx</w:t>
      </w:r>
      <w:r w:rsidRPr="00EF61BB">
        <w:rPr>
          <w:rFonts w:ascii="Times New Roman" w:eastAsia="等线" w:hAnsi="Times New Roman" w:hint="eastAsia"/>
          <w:sz w:val="24"/>
        </w:rPr>
        <w:t>号轮船，由于不同的零件在不同的时间坏掉了，我换了新的发动机，船板，帆等。在平凡认识里，它还是</w:t>
      </w:r>
      <w:r w:rsidRPr="00EF61BB">
        <w:rPr>
          <w:rFonts w:ascii="Times New Roman" w:eastAsia="等线" w:hAnsi="Times New Roman" w:hint="eastAsia"/>
          <w:sz w:val="24"/>
        </w:rPr>
        <w:t>xx</w:t>
      </w:r>
      <w:r w:rsidRPr="00EF61BB">
        <w:rPr>
          <w:rFonts w:ascii="Times New Roman" w:eastAsia="等线" w:hAnsi="Times New Roman" w:hint="eastAsia"/>
          <w:sz w:val="24"/>
        </w:rPr>
        <w:t>号，但其实它的每一处都被换过了，不再是最开始那条船了。</w:t>
      </w:r>
    </w:p>
    <w:p w14:paraId="4E2B2259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133E3E40" w14:textId="70C36443" w:rsidR="008416D4" w:rsidRPr="00EF61BB" w:rsidRDefault="008416D4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我把这种情况叫做</w:t>
      </w:r>
      <w:r w:rsidRPr="007E364B">
        <w:rPr>
          <w:rFonts w:ascii="Times New Roman" w:eastAsia="等线" w:hAnsi="Times New Roman" w:hint="eastAsia"/>
          <w:b/>
          <w:bCs/>
          <w:color w:val="FF0000"/>
          <w:sz w:val="24"/>
        </w:rPr>
        <w:t>平凡认识</w:t>
      </w:r>
      <w:r w:rsidRPr="00EF61BB">
        <w:rPr>
          <w:rFonts w:ascii="Times New Roman" w:eastAsia="等线" w:hAnsi="Times New Roman" w:hint="eastAsia"/>
          <w:sz w:val="24"/>
        </w:rPr>
        <w:t>，而</w:t>
      </w:r>
      <w:r w:rsidRPr="007E364B">
        <w:rPr>
          <w:rFonts w:ascii="Times New Roman" w:eastAsia="等线" w:hAnsi="Times New Roman" w:hint="eastAsia"/>
          <w:b/>
          <w:bCs/>
          <w:color w:val="FF0000"/>
          <w:sz w:val="24"/>
        </w:rPr>
        <w:t>非平凡认识</w:t>
      </w:r>
      <w:r w:rsidRPr="00EF61BB">
        <w:rPr>
          <w:rFonts w:ascii="Times New Roman" w:eastAsia="等线" w:hAnsi="Times New Roman" w:hint="eastAsia"/>
          <w:sz w:val="24"/>
        </w:rPr>
        <w:t>为：你的头（在你的头上，不改变平凡认识下的人）、我的肺</w:t>
      </w:r>
      <w:r w:rsidR="002F6082" w:rsidRPr="00EF61BB">
        <w:rPr>
          <w:rFonts w:ascii="Times New Roman" w:eastAsia="等线" w:hAnsi="Times New Roman" w:hint="eastAsia"/>
          <w:sz w:val="24"/>
        </w:rPr>
        <w:t>、他的胃被认为是我，而在时间上上一秒我是平凡认识意义下的人，下一秒我是平凡认识意义下的杯子，下一秒更不同。</w:t>
      </w:r>
    </w:p>
    <w:p w14:paraId="2FFECEC9" w14:textId="77777777" w:rsidR="002F6082" w:rsidRPr="00EF61BB" w:rsidRDefault="002F6082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我认为平凡认识有这样一个特性，在时间上紧挨着的变化最小的被认为是同一个个体。</w:t>
      </w:r>
    </w:p>
    <w:p w14:paraId="4464EA61" w14:textId="3946C032" w:rsidR="002F6082" w:rsidRPr="00EF61BB" w:rsidRDefault="002F6082" w:rsidP="00EF61BB">
      <w:pPr>
        <w:spacing w:line="380" w:lineRule="exact"/>
        <w:rPr>
          <w:rFonts w:ascii="Times New Roman" w:eastAsia="等线" w:hAnsi="Times New Roman"/>
          <w:sz w:val="24"/>
        </w:rPr>
      </w:pPr>
    </w:p>
    <w:p w14:paraId="778F454E" w14:textId="6A4813CE" w:rsidR="000A73EF" w:rsidRPr="00EF61BB" w:rsidRDefault="000A73EF" w:rsidP="00EF61BB">
      <w:pPr>
        <w:spacing w:line="380" w:lineRule="exact"/>
        <w:rPr>
          <w:rFonts w:ascii="Times New Roman" w:eastAsia="等线" w:hAnsi="Times New Roman"/>
          <w:sz w:val="24"/>
        </w:rPr>
      </w:pPr>
    </w:p>
    <w:p w14:paraId="6CD10A1A" w14:textId="5877F043" w:rsidR="00EF61BB" w:rsidRPr="000157F2" w:rsidRDefault="002F6082" w:rsidP="00EF61BB">
      <w:pPr>
        <w:spacing w:line="380" w:lineRule="exact"/>
        <w:rPr>
          <w:rFonts w:ascii="Times New Roman" w:eastAsia="等线" w:hAnsi="Times New Roman" w:hint="eastAsia"/>
          <w:b/>
          <w:bCs/>
          <w:color w:val="00B050"/>
          <w:sz w:val="24"/>
        </w:rPr>
      </w:pPr>
      <w:r w:rsidRPr="000157F2">
        <w:rPr>
          <w:rFonts w:ascii="Times New Roman" w:eastAsia="等线" w:hAnsi="Times New Roman" w:hint="eastAsia"/>
          <w:b/>
          <w:bCs/>
          <w:color w:val="00B050"/>
          <w:sz w:val="24"/>
        </w:rPr>
        <w:t>问题：任何经验都是没用的。那么，我认可它的时候，它算是一种经验吗？</w:t>
      </w:r>
    </w:p>
    <w:p w14:paraId="74DAE3D8" w14:textId="1AE605AB" w:rsidR="002F6082" w:rsidRPr="007E364B" w:rsidRDefault="002F6082" w:rsidP="00EF61B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7E364B">
        <w:rPr>
          <w:rFonts w:ascii="Times New Roman" w:eastAsia="等线" w:hAnsi="Times New Roman" w:hint="eastAsia"/>
          <w:b/>
          <w:bCs/>
          <w:sz w:val="24"/>
        </w:rPr>
        <w:t>归纳与同化（贪吃蛇）</w:t>
      </w:r>
    </w:p>
    <w:p w14:paraId="54AF879D" w14:textId="2A7D7C1C" w:rsidR="002F6082" w:rsidRDefault="002F6082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由于分类是一种</w:t>
      </w:r>
      <w:r w:rsidRPr="00EF61BB">
        <w:rPr>
          <w:rFonts w:ascii="Times New Roman" w:eastAsia="等线" w:hAnsi="Times New Roman" w:hint="eastAsia"/>
          <w:sz w:val="24"/>
        </w:rPr>
        <w:t>in</w:t>
      </w:r>
      <w:r w:rsidRPr="00EF61BB">
        <w:rPr>
          <w:rFonts w:ascii="Times New Roman" w:eastAsia="等线" w:hAnsi="Times New Roman" w:hint="eastAsia"/>
          <w:sz w:val="24"/>
        </w:rPr>
        <w:t>的方式，我也想到了</w:t>
      </w:r>
      <w:r w:rsidRPr="00EF61BB">
        <w:rPr>
          <w:rFonts w:ascii="Times New Roman" w:eastAsia="等线" w:hAnsi="Times New Roman" w:hint="eastAsia"/>
          <w:sz w:val="24"/>
        </w:rPr>
        <w:t>out</w:t>
      </w:r>
      <w:r w:rsidRPr="00EF61BB">
        <w:rPr>
          <w:rFonts w:ascii="Times New Roman" w:eastAsia="等线" w:hAnsi="Times New Roman" w:hint="eastAsia"/>
          <w:sz w:val="24"/>
        </w:rPr>
        <w:t>的方式——</w:t>
      </w:r>
      <w:r w:rsidRPr="000157F2">
        <w:rPr>
          <w:rFonts w:ascii="Times New Roman" w:eastAsia="等线" w:hAnsi="Times New Roman" w:hint="eastAsia"/>
          <w:b/>
          <w:bCs/>
          <w:color w:val="FF0000"/>
          <w:sz w:val="24"/>
        </w:rPr>
        <w:t>归纳</w:t>
      </w:r>
      <w:r w:rsidRPr="00EF61BB">
        <w:rPr>
          <w:rFonts w:ascii="Times New Roman" w:eastAsia="等线" w:hAnsi="Times New Roman" w:hint="eastAsia"/>
          <w:sz w:val="24"/>
        </w:rPr>
        <w:t>。而这个归纳并不能达到最上面的顶点，因为没有最上面的顶点。而我认为，概率便是向上到某个位置的一种归纳。</w:t>
      </w:r>
    </w:p>
    <w:p w14:paraId="2B0F10F8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13B2CCA2" w14:textId="7C0AC8EA" w:rsidR="00944CA4" w:rsidRDefault="00944CA4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而前面所有的想法都是在解释，能否创造？</w:t>
      </w:r>
    </w:p>
    <w:p w14:paraId="44CABC82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37A3DC0F" w14:textId="30AE98AD" w:rsidR="00944CA4" w:rsidRDefault="00944CA4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同化：贪吃蛇游戏中，当地图里没有食物的时候，它的长度不变，头靠着尾巴在原地转圈圈。当出现食物的时候，地图与贪吃</w:t>
      </w:r>
      <w:proofErr w:type="gramStart"/>
      <w:r w:rsidRPr="00EF61BB">
        <w:rPr>
          <w:rFonts w:ascii="Times New Roman" w:eastAsia="等线" w:hAnsi="Times New Roman" w:hint="eastAsia"/>
          <w:sz w:val="24"/>
        </w:rPr>
        <w:t>蛇整体</w:t>
      </w:r>
      <w:proofErr w:type="gramEnd"/>
      <w:r w:rsidRPr="00EF61BB">
        <w:rPr>
          <w:rFonts w:ascii="Times New Roman" w:eastAsia="等线" w:hAnsi="Times New Roman" w:hint="eastAsia"/>
          <w:sz w:val="24"/>
        </w:rPr>
        <w:t>发生了变化（第一种变化）。这时候贪吃蛇有两种行为，去吃食物或者依旧原地转圈圈。去吃食物之后，它的长度变长了，在没有食物出现的时候，它继续转圈圈。另一种，它原地不动，等食物自动消失。</w:t>
      </w:r>
    </w:p>
    <w:p w14:paraId="3523E955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238F5832" w14:textId="3DBB3C78" w:rsidR="00944CA4" w:rsidRDefault="00944CA4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前面分类提到每个人的分类方式都不同，我将其放在不同的抽屉内。</w:t>
      </w:r>
      <w:r w:rsidRPr="000157F2">
        <w:rPr>
          <w:rFonts w:ascii="Times New Roman" w:eastAsia="等线" w:hAnsi="Times New Roman" w:hint="eastAsia"/>
          <w:b/>
          <w:bCs/>
          <w:color w:val="FF0000"/>
          <w:sz w:val="24"/>
        </w:rPr>
        <w:t>同化是我要将别的抽屉内的东西倒进我的抽屉</w:t>
      </w:r>
      <w:r w:rsidRPr="00EF61BB">
        <w:rPr>
          <w:rFonts w:ascii="Times New Roman" w:eastAsia="等线" w:hAnsi="Times New Roman" w:hint="eastAsia"/>
          <w:sz w:val="24"/>
        </w:rPr>
        <w:t>。那么它——本文所有想法——便像贪吃蛇一</w:t>
      </w:r>
      <w:r w:rsidRPr="00EF61BB">
        <w:rPr>
          <w:rFonts w:ascii="Times New Roman" w:eastAsia="等线" w:hAnsi="Times New Roman" w:hint="eastAsia"/>
          <w:sz w:val="24"/>
        </w:rPr>
        <w:lastRenderedPageBreak/>
        <w:t>样，</w:t>
      </w:r>
      <w:r w:rsidRPr="000157F2">
        <w:rPr>
          <w:rFonts w:ascii="Times New Roman" w:eastAsia="等线" w:hAnsi="Times New Roman" w:hint="eastAsia"/>
          <w:b/>
          <w:bCs/>
          <w:color w:val="FF0000"/>
          <w:sz w:val="24"/>
        </w:rPr>
        <w:t>活了</w:t>
      </w:r>
      <w:r w:rsidR="006F32B6" w:rsidRPr="00EF61BB">
        <w:rPr>
          <w:rFonts w:ascii="Times New Roman" w:eastAsia="等线" w:hAnsi="Times New Roman" w:hint="eastAsia"/>
          <w:sz w:val="24"/>
        </w:rPr>
        <w:t>（可以吃东西）</w:t>
      </w:r>
      <w:r w:rsidRPr="00EF61BB">
        <w:rPr>
          <w:rFonts w:ascii="Times New Roman" w:eastAsia="等线" w:hAnsi="Times New Roman" w:hint="eastAsia"/>
          <w:sz w:val="24"/>
        </w:rPr>
        <w:t>。前面的所有都是将其静置在一个位置，这样的方式好像天生会存在许多的不方便的东西（数据量实在是太大了）。</w:t>
      </w:r>
      <w:r w:rsidR="006F32B6" w:rsidRPr="000157F2">
        <w:rPr>
          <w:rFonts w:ascii="Times New Roman" w:eastAsia="等线" w:hAnsi="Times New Roman" w:hint="eastAsia"/>
          <w:b/>
          <w:bCs/>
          <w:color w:val="0070C0"/>
          <w:sz w:val="24"/>
        </w:rPr>
        <w:t>在学习的过程中，吸收别人的理论成果，可以被认为“吃”</w:t>
      </w:r>
      <w:r w:rsidR="006F32B6" w:rsidRPr="00EF61BB">
        <w:rPr>
          <w:rFonts w:ascii="Times New Roman" w:eastAsia="等线" w:hAnsi="Times New Roman" w:hint="eastAsia"/>
          <w:sz w:val="24"/>
        </w:rPr>
        <w:t>。而看到而不去吃的，是一种听说但没学过的情形。没出现食物对应，你的世界可能还很小，得开阔眼界。</w:t>
      </w:r>
    </w:p>
    <w:p w14:paraId="530B9239" w14:textId="77777777" w:rsidR="00EF61BB" w:rsidRPr="00EF61BB" w:rsidRDefault="00EF61BB" w:rsidP="00EF61B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194A71D0" w14:textId="351A1323" w:rsidR="000F535F" w:rsidRPr="00EF61BB" w:rsidRDefault="000F535F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我认为，</w:t>
      </w:r>
      <w:r w:rsidRPr="000157F2">
        <w:rPr>
          <w:rFonts w:ascii="Times New Roman" w:eastAsia="等线" w:hAnsi="Times New Roman" w:hint="eastAsia"/>
          <w:b/>
          <w:bCs/>
          <w:color w:val="0070C0"/>
          <w:sz w:val="24"/>
        </w:rPr>
        <w:t>解释性的想法已经有很多了，但是</w:t>
      </w:r>
      <w:r w:rsidR="006F32B6" w:rsidRPr="000157F2">
        <w:rPr>
          <w:rFonts w:ascii="Times New Roman" w:eastAsia="等线" w:hAnsi="Times New Roman" w:hint="eastAsia"/>
          <w:b/>
          <w:bCs/>
          <w:color w:val="0070C0"/>
          <w:sz w:val="24"/>
        </w:rPr>
        <w:t>创造构建新东西</w:t>
      </w:r>
      <w:r w:rsidRPr="000157F2">
        <w:rPr>
          <w:rFonts w:ascii="Times New Roman" w:eastAsia="等线" w:hAnsi="Times New Roman" w:hint="eastAsia"/>
          <w:b/>
          <w:bCs/>
          <w:color w:val="0070C0"/>
          <w:sz w:val="24"/>
        </w:rPr>
        <w:t>的想法还很少</w:t>
      </w:r>
      <w:r w:rsidRPr="00EF61BB">
        <w:rPr>
          <w:rFonts w:ascii="Times New Roman" w:eastAsia="等线" w:hAnsi="Times New Roman" w:hint="eastAsia"/>
          <w:sz w:val="24"/>
        </w:rPr>
        <w:t>。将定义进行动态绑定，不同的时间指代不同的对象，我认为很有潜力。</w:t>
      </w:r>
    </w:p>
    <w:p w14:paraId="64446BA1" w14:textId="02EC6E66" w:rsidR="000F535F" w:rsidRPr="00EF61BB" w:rsidRDefault="000F535F" w:rsidP="00EF61BB">
      <w:pPr>
        <w:spacing w:line="380" w:lineRule="exact"/>
        <w:rPr>
          <w:rFonts w:ascii="Times New Roman" w:eastAsia="等线" w:hAnsi="Times New Roman"/>
          <w:sz w:val="24"/>
        </w:rPr>
      </w:pPr>
    </w:p>
    <w:p w14:paraId="0463EDE6" w14:textId="3B1177D0" w:rsidR="004E3D03" w:rsidRPr="00EF61BB" w:rsidRDefault="004E3D03" w:rsidP="00EF61BB">
      <w:pPr>
        <w:spacing w:line="380" w:lineRule="exact"/>
        <w:rPr>
          <w:rFonts w:ascii="Times New Roman" w:eastAsia="等线" w:hAnsi="Times New Roman"/>
          <w:sz w:val="24"/>
        </w:rPr>
      </w:pPr>
      <w:r w:rsidRPr="00EF61BB">
        <w:rPr>
          <w:rFonts w:ascii="Times New Roman" w:eastAsia="等线" w:hAnsi="Times New Roman" w:hint="eastAsia"/>
          <w:sz w:val="24"/>
        </w:rPr>
        <w:t>似乎，所有的问题都来自于绝对静止概念的缺失？我们并不能认识到绝对静止，而我们总在虚拟一个它，它所衍生的有对象和关系（在图论中叫点和</w:t>
      </w:r>
      <w:proofErr w:type="gramStart"/>
      <w:r w:rsidRPr="00EF61BB">
        <w:rPr>
          <w:rFonts w:ascii="Times New Roman" w:eastAsia="等线" w:hAnsi="Times New Roman" w:hint="eastAsia"/>
          <w:sz w:val="24"/>
        </w:rPr>
        <w:t>边</w:t>
      </w:r>
      <w:proofErr w:type="gramEnd"/>
      <w:r w:rsidRPr="00EF61BB">
        <w:rPr>
          <w:rFonts w:ascii="Times New Roman" w:eastAsia="等线" w:hAnsi="Times New Roman" w:hint="eastAsia"/>
          <w:sz w:val="24"/>
        </w:rPr>
        <w:t>），然后再研究这些衍生对象的关系，无限的虚拟。</w:t>
      </w:r>
    </w:p>
    <w:sectPr w:rsidR="004E3D03" w:rsidRPr="00EF61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09CD1" w14:textId="77777777" w:rsidR="00CC51CA" w:rsidRDefault="00CC51CA" w:rsidP="006950E7">
      <w:r>
        <w:separator/>
      </w:r>
    </w:p>
  </w:endnote>
  <w:endnote w:type="continuationSeparator" w:id="0">
    <w:p w14:paraId="06AA880E" w14:textId="77777777" w:rsidR="00CC51CA" w:rsidRDefault="00CC51CA" w:rsidP="00695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C7F11" w14:textId="77777777" w:rsidR="00CC51CA" w:rsidRDefault="00CC51CA" w:rsidP="006950E7">
      <w:r>
        <w:separator/>
      </w:r>
    </w:p>
  </w:footnote>
  <w:footnote w:type="continuationSeparator" w:id="0">
    <w:p w14:paraId="3D4E6C6F" w14:textId="77777777" w:rsidR="00CC51CA" w:rsidRDefault="00CC51CA" w:rsidP="00695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57"/>
    <w:rsid w:val="000157F2"/>
    <w:rsid w:val="00030A0A"/>
    <w:rsid w:val="000A73EF"/>
    <w:rsid w:val="000E18C2"/>
    <w:rsid w:val="000F535F"/>
    <w:rsid w:val="001F526E"/>
    <w:rsid w:val="002F6082"/>
    <w:rsid w:val="003C4B18"/>
    <w:rsid w:val="003C76A6"/>
    <w:rsid w:val="00450FAE"/>
    <w:rsid w:val="004727A0"/>
    <w:rsid w:val="004E3D03"/>
    <w:rsid w:val="00563468"/>
    <w:rsid w:val="00637257"/>
    <w:rsid w:val="006950E7"/>
    <w:rsid w:val="006D1A06"/>
    <w:rsid w:val="006F32B6"/>
    <w:rsid w:val="0070008B"/>
    <w:rsid w:val="007E364B"/>
    <w:rsid w:val="008416D4"/>
    <w:rsid w:val="00944CA4"/>
    <w:rsid w:val="009A072E"/>
    <w:rsid w:val="009E37BC"/>
    <w:rsid w:val="00A22207"/>
    <w:rsid w:val="00A26242"/>
    <w:rsid w:val="00A80D53"/>
    <w:rsid w:val="00AB5BF0"/>
    <w:rsid w:val="00CC51CA"/>
    <w:rsid w:val="00DD7640"/>
    <w:rsid w:val="00DE17F1"/>
    <w:rsid w:val="00EA30B2"/>
    <w:rsid w:val="00EF61BB"/>
    <w:rsid w:val="00FE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57259"/>
  <w15:chartTrackingRefBased/>
  <w15:docId w15:val="{C3E8B79B-2FC7-4E92-8B29-F1193B8C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50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50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50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50E7"/>
    <w:rPr>
      <w:sz w:val="18"/>
      <w:szCs w:val="18"/>
    </w:rPr>
  </w:style>
  <w:style w:type="paragraph" w:styleId="a7">
    <w:name w:val="List Paragraph"/>
    <w:basedOn w:val="a"/>
    <w:uiPriority w:val="34"/>
    <w:qFormat/>
    <w:rsid w:val="006950E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0EFD8-2296-4414-BD0D-C44841E7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通</dc:creator>
  <cp:keywords/>
  <dc:description/>
  <cp:lastModifiedBy>admin</cp:lastModifiedBy>
  <cp:revision>8</cp:revision>
  <cp:lastPrinted>2023-05-15T02:00:00Z</cp:lastPrinted>
  <dcterms:created xsi:type="dcterms:W3CDTF">2023-05-09T09:49:00Z</dcterms:created>
  <dcterms:modified xsi:type="dcterms:W3CDTF">2026-03-14T07:06:00Z</dcterms:modified>
</cp:coreProperties>
</file>