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6824E" w14:textId="63C98125" w:rsidR="007F715B" w:rsidRDefault="00974F96" w:rsidP="00974F96">
      <w:pPr>
        <w:autoSpaceDE/>
        <w:autoSpaceDN/>
        <w:spacing w:line="380" w:lineRule="exact"/>
        <w:jc w:val="both"/>
        <w:rPr>
          <w:rFonts w:ascii="Times New Roman" w:eastAsia="等线" w:hAnsi="Times New Roman" w:cstheme="minorBidi"/>
          <w:b/>
          <w:bCs/>
          <w:kern w:val="2"/>
          <w:sz w:val="24"/>
        </w:rPr>
      </w:pPr>
      <w:r w:rsidRPr="00974F96">
        <w:rPr>
          <w:rFonts w:ascii="Times New Roman" w:eastAsia="等线" w:hAnsi="Times New Roman" w:cstheme="minorBidi" w:hint="eastAsia"/>
          <w:b/>
          <w:bCs/>
          <w:kern w:val="2"/>
          <w:sz w:val="24"/>
        </w:rPr>
        <w:t>重构叙事的开启</w:t>
      </w:r>
    </w:p>
    <w:p w14:paraId="403D8828" w14:textId="77777777" w:rsidR="00974F96" w:rsidRPr="00974F96" w:rsidRDefault="00974F96" w:rsidP="00974F96">
      <w:pPr>
        <w:autoSpaceDE/>
        <w:autoSpaceDN/>
        <w:spacing w:line="380" w:lineRule="exact"/>
        <w:jc w:val="both"/>
        <w:rPr>
          <w:rFonts w:ascii="Times New Roman" w:eastAsia="等线" w:hAnsi="Times New Roman" w:cstheme="minorBidi" w:hint="eastAsia"/>
          <w:b/>
          <w:bCs/>
          <w:kern w:val="2"/>
          <w:sz w:val="24"/>
        </w:rPr>
      </w:pPr>
    </w:p>
    <w:p w14:paraId="1271B2DF" w14:textId="3B3A5DAB" w:rsidR="007F715B" w:rsidRPr="00974F96" w:rsidRDefault="002732BE" w:rsidP="00974F96">
      <w:pPr>
        <w:autoSpaceDE/>
        <w:autoSpaceDN/>
        <w:spacing w:line="380" w:lineRule="exact"/>
        <w:jc w:val="both"/>
        <w:rPr>
          <w:rFonts w:ascii="Times New Roman" w:eastAsia="等线" w:hAnsi="Times New Roman" w:cstheme="minorBidi"/>
          <w:kern w:val="2"/>
          <w:sz w:val="24"/>
        </w:rPr>
      </w:pPr>
      <w:r w:rsidRPr="00974F96">
        <w:rPr>
          <w:rFonts w:ascii="Times New Roman" w:eastAsia="等线" w:hAnsi="Times New Roman" w:cstheme="minorBidi" w:hint="eastAsia"/>
          <w:kern w:val="2"/>
          <w:sz w:val="24"/>
        </w:rPr>
        <w:t>假设有一个</w:t>
      </w:r>
      <w:r w:rsidR="00C11892" w:rsidRPr="00974F96">
        <w:rPr>
          <w:rFonts w:ascii="Times New Roman" w:eastAsia="等线" w:hAnsi="Times New Roman" w:cstheme="minorBidi"/>
          <w:kern w:val="2"/>
          <w:sz w:val="24"/>
        </w:rPr>
        <w:t>游戏：书本上的蚂蚁，躲避着每一只笔画，总是走不</w:t>
      </w:r>
      <w:r w:rsidRPr="00974F96">
        <w:rPr>
          <w:rFonts w:ascii="Times New Roman" w:eastAsia="等线" w:hAnsi="Times New Roman" w:cstheme="minorBidi"/>
          <w:kern w:val="2"/>
          <w:sz w:val="24"/>
        </w:rPr>
        <w:t>出</w:t>
      </w:r>
      <w:r w:rsidR="00C11892" w:rsidRPr="00974F96">
        <w:rPr>
          <w:rFonts w:ascii="Times New Roman" w:eastAsia="等线" w:hAnsi="Times New Roman" w:cstheme="minorBidi"/>
          <w:kern w:val="2"/>
          <w:sz w:val="24"/>
        </w:rPr>
        <w:t>这屁大的地方。当被</w:t>
      </w:r>
      <w:r w:rsidR="00C11892" w:rsidRPr="00974F96">
        <w:rPr>
          <w:rFonts w:ascii="Times New Roman" w:eastAsia="等线" w:hAnsi="Times New Roman" w:cstheme="minorBidi"/>
          <w:kern w:val="2"/>
          <w:sz w:val="24"/>
        </w:rPr>
        <w:t>困住在某一个地方时，</w:t>
      </w:r>
      <w:r w:rsidR="00C11892"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限制你的，可能在平面之外</w:t>
      </w:r>
      <w:r w:rsidR="00C11892" w:rsidRPr="00974F96">
        <w:rPr>
          <w:rFonts w:ascii="Times New Roman" w:eastAsia="等线" w:hAnsi="Times New Roman" w:cstheme="minorBidi"/>
          <w:kern w:val="2"/>
          <w:sz w:val="24"/>
        </w:rPr>
        <w:t>。</w:t>
      </w:r>
    </w:p>
    <w:p w14:paraId="49284189" w14:textId="77777777" w:rsidR="002732BE" w:rsidRPr="00974F96" w:rsidRDefault="002732BE" w:rsidP="00974F96">
      <w:pPr>
        <w:autoSpaceDE/>
        <w:autoSpaceDN/>
        <w:spacing w:line="380" w:lineRule="exact"/>
        <w:jc w:val="both"/>
        <w:rPr>
          <w:rFonts w:ascii="Times New Roman" w:eastAsia="等线" w:hAnsi="Times New Roman" w:cstheme="minorBidi" w:hint="eastAsia"/>
          <w:kern w:val="2"/>
          <w:sz w:val="24"/>
        </w:rPr>
      </w:pPr>
    </w:p>
    <w:p w14:paraId="2EE7C1E5" w14:textId="28670B7F" w:rsidR="007F715B" w:rsidRPr="00974F96" w:rsidRDefault="00C11892" w:rsidP="00974F96">
      <w:pPr>
        <w:autoSpaceDE/>
        <w:autoSpaceDN/>
        <w:spacing w:line="380" w:lineRule="exact"/>
        <w:jc w:val="both"/>
        <w:rPr>
          <w:rFonts w:ascii="Times New Roman" w:eastAsia="等线" w:hAnsi="Times New Roman" w:cstheme="minorBidi"/>
          <w:kern w:val="2"/>
          <w:sz w:val="24"/>
        </w:rPr>
      </w:pPr>
      <w:r w:rsidRPr="00974F96">
        <w:rPr>
          <w:rFonts w:ascii="Times New Roman" w:eastAsia="等线" w:hAnsi="Times New Roman" w:cstheme="minorBidi"/>
          <w:kern w:val="2"/>
          <w:sz w:val="24"/>
        </w:rPr>
        <w:t>之前在统一意识的时候，基本上都使用了这样的思维方式。即我认识不到</w:t>
      </w:r>
      <w:r w:rsidRPr="00974F96">
        <w:rPr>
          <w:rFonts w:ascii="Times New Roman" w:eastAsia="等线" w:hAnsi="Times New Roman" w:cstheme="minorBidi"/>
          <w:kern w:val="2"/>
          <w:sz w:val="24"/>
        </w:rPr>
        <w:t>“</w:t>
      </w:r>
      <w:r w:rsidRPr="00974F96">
        <w:rPr>
          <w:rFonts w:ascii="Times New Roman" w:eastAsia="等线" w:hAnsi="Times New Roman" w:cstheme="minorBidi"/>
          <w:kern w:val="2"/>
          <w:sz w:val="24"/>
        </w:rPr>
        <w:t>意</w:t>
      </w:r>
      <w:r w:rsidRPr="00974F96">
        <w:rPr>
          <w:rFonts w:ascii="Times New Roman" w:eastAsia="等线" w:hAnsi="Times New Roman" w:cstheme="minorBidi"/>
          <w:kern w:val="2"/>
          <w:sz w:val="24"/>
        </w:rPr>
        <w:t>识</w:t>
      </w:r>
      <w:r w:rsidRPr="00974F96">
        <w:rPr>
          <w:rFonts w:ascii="Times New Roman" w:eastAsia="等线" w:hAnsi="Times New Roman" w:cstheme="minorBidi"/>
          <w:kern w:val="2"/>
          <w:sz w:val="24"/>
        </w:rPr>
        <w:t>”</w:t>
      </w:r>
      <w:r w:rsidRPr="00974F96">
        <w:rPr>
          <w:rFonts w:ascii="Times New Roman" w:eastAsia="等线" w:hAnsi="Times New Roman" w:cstheme="minorBidi"/>
          <w:kern w:val="2"/>
          <w:sz w:val="24"/>
        </w:rPr>
        <w:t>是什么的时候，或许就像一直躲避笔画的蚂蚁，始终被困在这谜题</w:t>
      </w:r>
      <w:r w:rsidRPr="00974F96">
        <w:rPr>
          <w:rFonts w:ascii="Times New Roman" w:eastAsia="等线" w:hAnsi="Times New Roman" w:cstheme="minorBidi"/>
          <w:kern w:val="2"/>
          <w:sz w:val="24"/>
        </w:rPr>
        <w:t>（我是谁、</w:t>
      </w:r>
      <w:r w:rsidRPr="00974F96">
        <w:rPr>
          <w:rFonts w:ascii="Times New Roman" w:eastAsia="等线" w:hAnsi="Times New Roman" w:cstheme="minorBidi"/>
          <w:kern w:val="2"/>
          <w:sz w:val="24"/>
        </w:rPr>
        <w:t>我来自哪、我去往何处）为我们圈</w:t>
      </w:r>
      <w:r w:rsidR="002732BE" w:rsidRPr="00974F96">
        <w:rPr>
          <w:rFonts w:ascii="Times New Roman" w:eastAsia="等线" w:hAnsi="Times New Roman" w:cstheme="minorBidi"/>
          <w:kern w:val="2"/>
          <w:sz w:val="24"/>
        </w:rPr>
        <w:t>出</w:t>
      </w:r>
      <w:r w:rsidRPr="00974F96">
        <w:rPr>
          <w:rFonts w:ascii="Times New Roman" w:eastAsia="等线" w:hAnsi="Times New Roman" w:cstheme="minorBidi"/>
          <w:kern w:val="2"/>
          <w:sz w:val="24"/>
        </w:rPr>
        <w:t>的陷阱。实际上，当我越</w:t>
      </w:r>
      <w:proofErr w:type="gramStart"/>
      <w:r w:rsidRPr="00974F96">
        <w:rPr>
          <w:rFonts w:ascii="Times New Roman" w:eastAsia="等线" w:hAnsi="Times New Roman" w:cstheme="minorBidi"/>
          <w:kern w:val="2"/>
          <w:sz w:val="24"/>
        </w:rPr>
        <w:t>想意识</w:t>
      </w:r>
      <w:proofErr w:type="gramEnd"/>
      <w:r w:rsidRPr="00974F96">
        <w:rPr>
          <w:rFonts w:ascii="Times New Roman" w:eastAsia="等线" w:hAnsi="Times New Roman" w:cstheme="minorBidi"/>
          <w:kern w:val="2"/>
          <w:sz w:val="24"/>
        </w:rPr>
        <w:t>到某个事物的时候，反而离我想要的答案越遥远。这样的关系，为什么不能存在呢，我们何</w:t>
      </w:r>
      <w:r w:rsidRPr="00974F96">
        <w:rPr>
          <w:rFonts w:ascii="Times New Roman" w:eastAsia="等线" w:hAnsi="Times New Roman" w:cstheme="minorBidi"/>
          <w:kern w:val="2"/>
          <w:sz w:val="24"/>
        </w:rPr>
        <w:t>必否定它？</w:t>
      </w:r>
    </w:p>
    <w:p w14:paraId="1430E21A" w14:textId="77777777" w:rsidR="002732BE" w:rsidRPr="00974F96" w:rsidRDefault="002732BE" w:rsidP="00974F96">
      <w:pPr>
        <w:autoSpaceDE/>
        <w:autoSpaceDN/>
        <w:spacing w:line="380" w:lineRule="exact"/>
        <w:jc w:val="both"/>
        <w:rPr>
          <w:rFonts w:ascii="Times New Roman" w:eastAsia="等线" w:hAnsi="Times New Roman" w:cstheme="minorBidi" w:hint="eastAsia"/>
          <w:kern w:val="2"/>
          <w:sz w:val="24"/>
        </w:rPr>
      </w:pPr>
    </w:p>
    <w:p w14:paraId="0C064077" w14:textId="03FFFEA2" w:rsidR="007F715B" w:rsidRPr="00974F96" w:rsidRDefault="00C11892" w:rsidP="00974F96">
      <w:pPr>
        <w:autoSpaceDE/>
        <w:autoSpaceDN/>
        <w:spacing w:line="380" w:lineRule="exact"/>
        <w:jc w:val="both"/>
        <w:rPr>
          <w:rFonts w:ascii="Times New Roman" w:eastAsia="等线" w:hAnsi="Times New Roman" w:cstheme="minorBidi"/>
          <w:kern w:val="2"/>
          <w:sz w:val="24"/>
        </w:rPr>
      </w:pPr>
      <w:r w:rsidRPr="00974F96">
        <w:rPr>
          <w:rFonts w:ascii="Times New Roman" w:eastAsia="等线" w:hAnsi="Times New Roman" w:cstheme="minorBidi"/>
          <w:kern w:val="2"/>
          <w:sz w:val="24"/>
        </w:rPr>
        <w:t>意识的统一，包括外在事物的拉齐</w:t>
      </w:r>
      <w:r w:rsidRPr="00974F96">
        <w:rPr>
          <w:rFonts w:ascii="Times New Roman" w:eastAsia="等线" w:hAnsi="Times New Roman" w:cstheme="minorBidi"/>
          <w:kern w:val="2"/>
          <w:sz w:val="24"/>
        </w:rPr>
        <w:t>(</w:t>
      </w:r>
      <w:r w:rsidRPr="00974F96">
        <w:rPr>
          <w:rFonts w:ascii="Times New Roman" w:eastAsia="等线" w:hAnsi="Times New Roman" w:cstheme="minorBidi"/>
          <w:kern w:val="2"/>
          <w:sz w:val="24"/>
        </w:rPr>
        <w:t>幻肢</w:t>
      </w:r>
      <w:r w:rsidRPr="00974F96">
        <w:rPr>
          <w:rFonts w:ascii="Times New Roman" w:eastAsia="等线" w:hAnsi="Times New Roman" w:cstheme="minorBidi"/>
          <w:kern w:val="2"/>
          <w:sz w:val="24"/>
        </w:rPr>
        <w:t>)</w:t>
      </w:r>
      <w:r w:rsidRPr="00974F96">
        <w:rPr>
          <w:rFonts w:ascii="Times New Roman" w:eastAsia="等线" w:hAnsi="Times New Roman" w:cstheme="minorBidi"/>
          <w:kern w:val="2"/>
          <w:sz w:val="24"/>
        </w:rPr>
        <w:t>；简单来说，</w:t>
      </w:r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意识载体</w:t>
      </w:r>
      <w:r w:rsidRPr="00974F96">
        <w:rPr>
          <w:rFonts w:ascii="Times New Roman" w:eastAsia="等线" w:hAnsi="Times New Roman" w:cstheme="minorBidi"/>
          <w:kern w:val="2"/>
          <w:sz w:val="24"/>
        </w:rPr>
        <w:t>不只有你的脑子，还可以是字条、音乐、照片等等。导致意识可区分为两个方向：意识的内</w:t>
      </w:r>
      <w:r w:rsidRPr="00974F96">
        <w:rPr>
          <w:rFonts w:ascii="Times New Roman" w:eastAsia="等线" w:hAnsi="Times New Roman" w:cstheme="minorBidi"/>
          <w:kern w:val="2"/>
          <w:sz w:val="24"/>
        </w:rPr>
        <w:t>化、外化；还需指明的是，意识的作用范围是运动的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。意识的内化，即形而上的；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意识的外化，代表方式就是主观能动性。</w:t>
      </w:r>
      <w:r w:rsidRPr="00974F96">
        <w:rPr>
          <w:rFonts w:ascii="Times New Roman" w:eastAsia="等线" w:hAnsi="Times New Roman" w:cstheme="minorBidi"/>
          <w:kern w:val="2"/>
          <w:sz w:val="24"/>
        </w:rPr>
        <w:t>这种外化，可以理解为意识连续性的延</w:t>
      </w:r>
      <w:r w:rsidRPr="00974F96">
        <w:rPr>
          <w:rFonts w:ascii="Times New Roman" w:eastAsia="等线" w:hAnsi="Times New Roman" w:cstheme="minorBidi"/>
          <w:kern w:val="2"/>
          <w:sz w:val="24"/>
        </w:rPr>
        <w:t>续。基于意识连续性延续的目的，可设计部分行为</w:t>
      </w:r>
      <w:r w:rsidRPr="00974F96">
        <w:rPr>
          <w:rFonts w:ascii="Times New Roman" w:eastAsia="等线" w:hAnsi="Times New Roman" w:cstheme="minorBidi"/>
          <w:kern w:val="2"/>
          <w:sz w:val="24"/>
        </w:rPr>
        <w:t>链接内化的意识，保证意识</w:t>
      </w:r>
      <w:r w:rsidRPr="00974F96">
        <w:rPr>
          <w:rFonts w:ascii="Times New Roman" w:eastAsia="等线" w:hAnsi="Times New Roman" w:cstheme="minorBidi"/>
          <w:kern w:val="2"/>
          <w:sz w:val="24"/>
        </w:rPr>
        <w:t>的连续，</w:t>
      </w:r>
      <w:r w:rsidRPr="00974F96">
        <w:rPr>
          <w:rFonts w:ascii="Times New Roman" w:eastAsia="等线" w:hAnsi="Times New Roman" w:cstheme="minorBidi"/>
          <w:kern w:val="2"/>
          <w:sz w:val="24"/>
        </w:rPr>
        <w:t>减少诸如拖延等不连续、混乱的行为。</w:t>
      </w:r>
    </w:p>
    <w:p w14:paraId="78F3F785" w14:textId="77777777" w:rsidR="002732BE" w:rsidRPr="00974F96" w:rsidRDefault="002732BE" w:rsidP="00974F96">
      <w:pPr>
        <w:autoSpaceDE/>
        <w:autoSpaceDN/>
        <w:spacing w:line="380" w:lineRule="exact"/>
        <w:jc w:val="both"/>
        <w:rPr>
          <w:rFonts w:ascii="Times New Roman" w:eastAsia="等线" w:hAnsi="Times New Roman" w:cstheme="minorBidi" w:hint="eastAsia"/>
          <w:kern w:val="2"/>
          <w:sz w:val="24"/>
        </w:rPr>
      </w:pPr>
    </w:p>
    <w:p w14:paraId="66E3D9A3" w14:textId="426BA386" w:rsidR="007F715B" w:rsidRPr="00974F96" w:rsidRDefault="00C11892" w:rsidP="00974F96">
      <w:pPr>
        <w:autoSpaceDE/>
        <w:autoSpaceDN/>
        <w:spacing w:line="380" w:lineRule="exact"/>
        <w:jc w:val="both"/>
        <w:rPr>
          <w:rFonts w:ascii="Times New Roman" w:eastAsia="等线" w:hAnsi="Times New Roman" w:cstheme="minorBidi"/>
          <w:kern w:val="2"/>
          <w:sz w:val="24"/>
        </w:rPr>
      </w:pP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解</w:t>
      </w:r>
      <w:proofErr w:type="gramStart"/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构完成</w:t>
      </w:r>
      <w:proofErr w:type="gramEnd"/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后，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所有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“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存在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”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都是混乱的。重构不可避免</w:t>
      </w:r>
      <w:r w:rsidRPr="00974F96">
        <w:rPr>
          <w:rFonts w:ascii="Times New Roman" w:eastAsia="等线" w:hAnsi="Times New Roman" w:cstheme="minorBidi"/>
          <w:kern w:val="2"/>
          <w:sz w:val="24"/>
        </w:rPr>
        <w:t>，实际上，</w:t>
      </w:r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人</w:t>
      </w:r>
      <w:proofErr w:type="gramStart"/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最</w:t>
      </w:r>
      <w:proofErr w:type="gramEnd"/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本质的</w:t>
      </w:r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能力就是在不确定中重构确定，</w:t>
      </w:r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包括</w:t>
      </w:r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“</w:t>
      </w:r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存在</w:t>
      </w:r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”</w:t>
      </w:r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本身</w:t>
      </w:r>
      <w:r w:rsidRPr="00974F96">
        <w:rPr>
          <w:rFonts w:ascii="Times New Roman" w:eastAsia="等线" w:hAnsi="Times New Roman" w:cstheme="minorBidi"/>
          <w:kern w:val="2"/>
          <w:sz w:val="24"/>
        </w:rPr>
        <w:t>。比如，很多不能被解释的自然</w:t>
      </w:r>
      <w:r w:rsidRPr="00974F96">
        <w:rPr>
          <w:rFonts w:ascii="Times New Roman" w:eastAsia="等线" w:hAnsi="Times New Roman" w:cstheme="minorBidi"/>
          <w:kern w:val="2"/>
          <w:sz w:val="24"/>
        </w:rPr>
        <w:t>原理，竟被统一为一个确定系统。重构的本质是削弱</w:t>
      </w:r>
      <w:proofErr w:type="gramStart"/>
      <w:r w:rsidRPr="00974F96">
        <w:rPr>
          <w:rFonts w:ascii="Times New Roman" w:eastAsia="等线" w:hAnsi="Times New Roman" w:cstheme="minorBidi"/>
          <w:kern w:val="2"/>
          <w:sz w:val="24"/>
        </w:rPr>
        <w:t>解构后</w:t>
      </w:r>
      <w:r w:rsidRPr="00974F96">
        <w:rPr>
          <w:rFonts w:ascii="Times New Roman" w:eastAsia="等线" w:hAnsi="Times New Roman" w:cstheme="minorBidi"/>
          <w:kern w:val="2"/>
          <w:sz w:val="24"/>
        </w:rPr>
        <w:t>“</w:t>
      </w:r>
      <w:r w:rsidRPr="00974F96">
        <w:rPr>
          <w:rFonts w:ascii="Times New Roman" w:eastAsia="等线" w:hAnsi="Times New Roman" w:cstheme="minorBidi"/>
          <w:kern w:val="2"/>
          <w:sz w:val="24"/>
        </w:rPr>
        <w:t>存在</w:t>
      </w:r>
      <w:r w:rsidRPr="00974F96">
        <w:rPr>
          <w:rFonts w:ascii="Times New Roman" w:eastAsia="等线" w:hAnsi="Times New Roman" w:cstheme="minorBidi"/>
          <w:kern w:val="2"/>
          <w:sz w:val="24"/>
        </w:rPr>
        <w:t>”</w:t>
      </w:r>
      <w:proofErr w:type="gramEnd"/>
      <w:r w:rsidRPr="00974F96">
        <w:rPr>
          <w:rFonts w:ascii="Times New Roman" w:eastAsia="等线" w:hAnsi="Times New Roman" w:cstheme="minorBidi"/>
          <w:kern w:val="2"/>
          <w:sz w:val="24"/>
        </w:rPr>
        <w:t>的混乱，好比</w:t>
      </w:r>
      <w:r w:rsidRPr="00974F96">
        <w:rPr>
          <w:rFonts w:ascii="Times New Roman" w:eastAsia="等线" w:hAnsi="Times New Roman" w:cstheme="minorBidi"/>
          <w:kern w:val="2"/>
          <w:sz w:val="24"/>
        </w:rPr>
        <w:t>给你做造型</w:t>
      </w:r>
      <w:r w:rsidRPr="00974F96">
        <w:rPr>
          <w:rFonts w:ascii="Times New Roman" w:eastAsia="等线" w:hAnsi="Times New Roman" w:cstheme="minorBidi"/>
          <w:kern w:val="2"/>
          <w:sz w:val="24"/>
        </w:rPr>
        <w:t>(</w:t>
      </w:r>
      <w:r w:rsidRPr="00974F96">
        <w:rPr>
          <w:rFonts w:ascii="Times New Roman" w:eastAsia="等线" w:hAnsi="Times New Roman" w:cstheme="minorBidi"/>
          <w:kern w:val="2"/>
          <w:sz w:val="24"/>
        </w:rPr>
        <w:t>发型</w:t>
      </w:r>
      <w:r w:rsidRPr="00974F96">
        <w:rPr>
          <w:rFonts w:ascii="Times New Roman" w:eastAsia="等线" w:hAnsi="Times New Roman" w:cstheme="minorBidi"/>
          <w:kern w:val="2"/>
          <w:sz w:val="24"/>
        </w:rPr>
        <w:t>)</w:t>
      </w:r>
      <w:r w:rsidRPr="00974F96">
        <w:rPr>
          <w:rFonts w:ascii="Times New Roman" w:eastAsia="等线" w:hAnsi="Times New Roman" w:cstheme="minorBidi"/>
          <w:kern w:val="2"/>
          <w:sz w:val="24"/>
        </w:rPr>
        <w:t>。以前提到过，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重构后的结构起码应该具备</w:t>
      </w:r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绵密的稀疏的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特性</w:t>
      </w:r>
      <w:r w:rsidRPr="00974F96">
        <w:rPr>
          <w:rFonts w:ascii="Times New Roman" w:eastAsia="等线" w:hAnsi="Times New Roman" w:cstheme="minorBidi"/>
          <w:kern w:val="2"/>
          <w:sz w:val="24"/>
        </w:rPr>
        <w:t>，</w:t>
      </w:r>
      <w:r w:rsidRPr="00974F96">
        <w:rPr>
          <w:rFonts w:ascii="Times New Roman" w:eastAsia="等线" w:hAnsi="Times New Roman" w:cstheme="minorBidi"/>
          <w:kern w:val="2"/>
          <w:sz w:val="24"/>
        </w:rPr>
        <w:t>这种特性是存在范围的。在重构作用范围内，重构后的结构呈现一定的</w:t>
      </w:r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秩序</w:t>
      </w:r>
      <w:r w:rsidRPr="00974F96">
        <w:rPr>
          <w:rFonts w:ascii="Times New Roman" w:eastAsia="等线" w:hAnsi="Times New Roman" w:cstheme="minorBidi"/>
          <w:kern w:val="2"/>
          <w:sz w:val="24"/>
        </w:rPr>
        <w:t>性。</w:t>
      </w:r>
      <w:r w:rsidRPr="00974F96">
        <w:rPr>
          <w:rFonts w:ascii="Times New Roman" w:eastAsia="等线" w:hAnsi="Times New Roman" w:cstheme="minorBidi"/>
          <w:kern w:val="2"/>
          <w:sz w:val="24"/>
        </w:rPr>
        <w:t>但是它又不会锁死变化，从而完成重构。</w:t>
      </w:r>
    </w:p>
    <w:p w14:paraId="366D2F69" w14:textId="77777777" w:rsidR="002732BE" w:rsidRPr="00974F96" w:rsidRDefault="002732BE" w:rsidP="00974F96">
      <w:pPr>
        <w:autoSpaceDE/>
        <w:autoSpaceDN/>
        <w:spacing w:line="380" w:lineRule="exact"/>
        <w:jc w:val="both"/>
        <w:rPr>
          <w:rFonts w:ascii="Times New Roman" w:eastAsia="等线" w:hAnsi="Times New Roman" w:cstheme="minorBidi" w:hint="eastAsia"/>
          <w:kern w:val="2"/>
          <w:sz w:val="24"/>
        </w:rPr>
      </w:pPr>
    </w:p>
    <w:p w14:paraId="4E213C33" w14:textId="77777777" w:rsidR="007F715B" w:rsidRPr="00974F96" w:rsidRDefault="00C11892" w:rsidP="00974F96">
      <w:pPr>
        <w:autoSpaceDE/>
        <w:autoSpaceDN/>
        <w:spacing w:line="380" w:lineRule="exact"/>
        <w:jc w:val="both"/>
        <w:rPr>
          <w:rFonts w:ascii="Times New Roman" w:eastAsia="等线" w:hAnsi="Times New Roman" w:cstheme="minorBidi"/>
          <w:kern w:val="2"/>
          <w:sz w:val="24"/>
        </w:rPr>
      </w:pPr>
      <w:r w:rsidRPr="00974F96">
        <w:rPr>
          <w:rFonts w:ascii="Times New Roman" w:eastAsia="等线" w:hAnsi="Times New Roman" w:cstheme="minorBidi"/>
          <w:kern w:val="2"/>
          <w:sz w:val="24"/>
        </w:rPr>
        <w:t>大叙事背景或者很多高谈阔论不符合实际，我认为，实际上就是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重构未完成</w:t>
      </w:r>
      <w:r w:rsidRPr="00974F96">
        <w:rPr>
          <w:rFonts w:ascii="Times New Roman" w:eastAsia="等线" w:hAnsi="Times New Roman" w:cstheme="minorBidi"/>
          <w:kern w:val="2"/>
          <w:sz w:val="24"/>
        </w:rPr>
        <w:t>的体现。它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甚至还</w:t>
      </w:r>
      <w:r w:rsidRPr="00974F96">
        <w:rPr>
          <w:rFonts w:ascii="Times New Roman" w:eastAsia="等线" w:hAnsi="Times New Roman" w:cstheme="minorBidi"/>
          <w:b/>
          <w:bCs/>
          <w:color w:val="0070C0"/>
          <w:kern w:val="2"/>
          <w:sz w:val="24"/>
        </w:rPr>
        <w:t>没被解构过</w:t>
      </w:r>
      <w:r w:rsidRPr="00974F96">
        <w:rPr>
          <w:rFonts w:ascii="Times New Roman" w:eastAsia="等线" w:hAnsi="Times New Roman" w:cstheme="minorBidi"/>
          <w:kern w:val="2"/>
          <w:sz w:val="24"/>
        </w:rPr>
        <w:t>，或是重构不完全。直觉上，很多技能的重构，都</w:t>
      </w:r>
      <w:r w:rsidRPr="00974F96">
        <w:rPr>
          <w:rFonts w:ascii="Times New Roman" w:eastAsia="等线" w:hAnsi="Times New Roman" w:cstheme="minorBidi"/>
          <w:kern w:val="2"/>
          <w:sz w:val="24"/>
        </w:rPr>
        <w:t>需要</w:t>
      </w:r>
      <w:r w:rsidRPr="00974F96">
        <w:rPr>
          <w:rFonts w:ascii="Times New Roman" w:eastAsia="等线" w:hAnsi="Times New Roman" w:cstheme="minorBidi"/>
          <w:b/>
          <w:bCs/>
          <w:color w:val="FF0000"/>
          <w:kern w:val="2"/>
          <w:sz w:val="24"/>
        </w:rPr>
        <w:t>秩序性</w:t>
      </w:r>
      <w:r w:rsidRPr="00974F96">
        <w:rPr>
          <w:rFonts w:ascii="Times New Roman" w:eastAsia="等线" w:hAnsi="Times New Roman" w:cstheme="minorBidi"/>
          <w:kern w:val="2"/>
          <w:sz w:val="24"/>
        </w:rPr>
        <w:t>的重建。</w:t>
      </w:r>
    </w:p>
    <w:sectPr w:rsidR="007F715B" w:rsidRPr="00974F96">
      <w:type w:val="continuous"/>
      <w:pgSz w:w="11910" w:h="16840"/>
      <w:pgMar w:top="16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5B"/>
    <w:rsid w:val="002732BE"/>
    <w:rsid w:val="007F715B"/>
    <w:rsid w:val="00974F96"/>
    <w:rsid w:val="00C11892"/>
    <w:rsid w:val="00F8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5CF6"/>
  <w15:docId w15:val="{CB0C6061-97E0-4D7A-8F6B-C1CC7A20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"/>
      <w:ind w:left="100" w:right="124" w:firstLine="479"/>
      <w:jc w:val="both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73"/>
      <w:ind w:left="10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2026-03-14T04:21:00Z</cp:lastPrinted>
  <dcterms:created xsi:type="dcterms:W3CDTF">2026-03-14T04:21:00Z</dcterms:created>
  <dcterms:modified xsi:type="dcterms:W3CDTF">2026-03-14T04:23:00Z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LTSC</vt:lpwstr>
  </property>
</Properties>
</file>