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C32" w:rsidRPr="0001197E" w:rsidRDefault="005F1C4E" w:rsidP="005F1C4E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8"/>
          <w:szCs w:val="28"/>
        </w:rPr>
      </w:pPr>
      <w:r w:rsidRPr="0001197E">
        <w:rPr>
          <w:rFonts w:ascii="Helvetica" w:eastAsia="Times New Roman" w:hAnsi="Helvetica" w:cs="Helvetica"/>
          <w:b/>
          <w:color w:val="333333"/>
          <w:sz w:val="28"/>
          <w:szCs w:val="28"/>
        </w:rPr>
        <w:t>1.</w:t>
      </w:r>
      <w:r w:rsidR="00990C32" w:rsidRPr="0001197E">
        <w:rPr>
          <w:rFonts w:ascii="Helvetica" w:eastAsia="Times New Roman" w:hAnsi="Helvetica" w:cs="Helvetica"/>
          <w:b/>
          <w:color w:val="333333"/>
          <w:sz w:val="28"/>
          <w:szCs w:val="28"/>
        </w:rPr>
        <w:t>Consider a projection matrix, </w:t>
      </w:r>
      <w:r w:rsidR="00990C32" w:rsidRPr="0001197E">
        <w:rPr>
          <w:rFonts w:ascii="MathJax_Math-italic" w:eastAsia="Times New Roman" w:hAnsi="MathJax_Math-italic" w:cs="Helvetica"/>
          <w:b/>
          <w:color w:val="333333"/>
          <w:sz w:val="28"/>
          <w:szCs w:val="28"/>
          <w:bdr w:val="none" w:sz="0" w:space="0" w:color="auto" w:frame="1"/>
        </w:rPr>
        <w:t>P</w:t>
      </w:r>
      <w:r w:rsidR="00990C32" w:rsidRPr="0001197E">
        <w:rPr>
          <w:rFonts w:ascii="Helvetica" w:eastAsia="Times New Roman" w:hAnsi="Helvetica" w:cs="Helvetica"/>
          <w:b/>
          <w:color w:val="333333"/>
          <w:sz w:val="28"/>
          <w:szCs w:val="28"/>
        </w:rPr>
        <w:t>. What are the eigenvalues of </w:t>
      </w:r>
      <w:r w:rsidR="00990C32" w:rsidRPr="0001197E">
        <w:rPr>
          <w:rFonts w:ascii="MathJax_Math-italic" w:eastAsia="Times New Roman" w:hAnsi="MathJax_Math-italic" w:cs="Helvetica"/>
          <w:b/>
          <w:color w:val="333333"/>
          <w:sz w:val="28"/>
          <w:szCs w:val="28"/>
          <w:bdr w:val="none" w:sz="0" w:space="0" w:color="auto" w:frame="1"/>
        </w:rPr>
        <w:t>P</w:t>
      </w:r>
      <w:r w:rsidR="00990C32" w:rsidRPr="0001197E">
        <w:rPr>
          <w:rFonts w:ascii="Helvetica" w:eastAsia="Times New Roman" w:hAnsi="Helvetica" w:cs="Helvetica"/>
          <w:b/>
          <w:color w:val="333333"/>
          <w:sz w:val="28"/>
          <w:szCs w:val="28"/>
        </w:rPr>
        <w:t>?</w:t>
      </w:r>
    </w:p>
    <w:p w:rsidR="005F1C4E" w:rsidRPr="0001197E" w:rsidRDefault="005F1C4E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01197E">
        <w:rPr>
          <w:rFonts w:ascii="Helvetica" w:eastAsia="Times New Roman" w:hAnsi="Helvetica" w:cs="Helvetica"/>
          <w:color w:val="333333"/>
          <w:sz w:val="28"/>
          <w:szCs w:val="28"/>
        </w:rPr>
        <w:t>Since P is a projection matrix, P=P</w:t>
      </w:r>
      <w:r w:rsidRPr="0001197E">
        <w:rPr>
          <w:rFonts w:ascii="Helvetica" w:eastAsia="Times New Roman" w:hAnsi="Helvetica" w:cs="Helvetica"/>
          <w:color w:val="333333"/>
          <w:sz w:val="28"/>
          <w:szCs w:val="28"/>
          <w:vertAlign w:val="superscript"/>
        </w:rPr>
        <w:t>2</w:t>
      </w:r>
    </w:p>
    <w:p w:rsidR="005F1C4E" w:rsidRPr="0001197E" w:rsidRDefault="00A35E0E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λx=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Px=</m:t>
          </m:r>
          <m:sSup>
            <m:sSupPr>
              <m:ctrlP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x</m:t>
          </m:r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=</m:t>
          </m:r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λPx=</m:t>
          </m:r>
          <m:sSup>
            <m:sSupPr>
              <m:ctrlPr>
                <w:rPr>
                  <w:rFonts w:ascii="Cambria Math" w:eastAsia="Times New Roman" w:hAnsi="Cambria Math" w:cs="Helvetica"/>
                  <w:i/>
                  <w:color w:val="333333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x</m:t>
          </m:r>
        </m:oMath>
      </m:oMathPara>
    </w:p>
    <w:p w:rsidR="00B60012" w:rsidRPr="0001197E" w:rsidRDefault="00B6001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λ=</m:t>
          </m:r>
          <m:sSup>
            <m:sSupPr>
              <m:ctrlPr>
                <w:rPr>
                  <w:rFonts w:ascii="Cambria Math" w:eastAsia="Times New Roman" w:hAnsi="Cambria Math" w:cs="Helvetica"/>
                  <w:i/>
                  <w:color w:val="333333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2</m:t>
              </m:r>
            </m:sup>
          </m:sSup>
        </m:oMath>
      </m:oMathPara>
    </w:p>
    <w:p w:rsidR="00B60012" w:rsidRPr="0001197E" w:rsidRDefault="00B6001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01197E">
        <w:rPr>
          <w:rFonts w:ascii="Helvetica" w:eastAsia="Times New Roman" w:hAnsi="Helvetica" w:cs="Helvetica"/>
          <w:color w:val="333333"/>
          <w:sz w:val="28"/>
          <w:szCs w:val="28"/>
        </w:rPr>
        <w:t xml:space="preserve">Therefore, </w:t>
      </w:r>
      <m:oMath>
        <m:r>
          <m:rPr>
            <m:sty m:val="p"/>
          </m:rPr>
          <w:rPr>
            <w:rFonts w:ascii="Cambria Math" w:eastAsia="Times New Roman" w:hAnsi="Cambria Math" w:cs="Helvetica"/>
            <w:color w:val="333333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Times New Roman" w:hAnsi="Cambria Math" w:cs="Helvetica"/>
            <w:color w:val="333333"/>
            <w:sz w:val="28"/>
            <w:szCs w:val="28"/>
          </w:rPr>
          <m:t>=0 or 1</m:t>
        </m:r>
      </m:oMath>
    </w:p>
    <w:p w:rsidR="00B60012" w:rsidRPr="0001197E" w:rsidRDefault="00B60012" w:rsidP="005F1C4E">
      <w:pPr>
        <w:widowControl/>
        <w:shd w:val="clear" w:color="auto" w:fill="FFFFFF"/>
        <w:spacing w:beforeAutospacing="1" w:after="0" w:afterAutospacing="1" w:line="240" w:lineRule="auto"/>
        <w:ind w:left="360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B60012" w:rsidRPr="0001197E" w:rsidRDefault="00B6001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01197E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2.</w:t>
      </w:r>
      <w:r w:rsidRPr="0001197E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What are the eigenvalues of the Householder transformation</w:t>
      </w:r>
    </w:p>
    <w:p w:rsidR="00B60012" w:rsidRPr="0001197E" w:rsidRDefault="00B6001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  <w:vertAlign w:val="superscript"/>
        </w:rPr>
      </w:pPr>
      <w:r w:rsidRPr="0001197E">
        <w:rPr>
          <w:rFonts w:ascii="Helvetica" w:eastAsia="Times New Roman" w:hAnsi="Helvetica" w:cs="Helvetica"/>
          <w:color w:val="333333"/>
          <w:sz w:val="28"/>
          <w:szCs w:val="28"/>
        </w:rPr>
        <w:t>H=H</w:t>
      </w:r>
      <w:r w:rsidRPr="0001197E">
        <w:rPr>
          <w:rFonts w:ascii="Helvetica" w:eastAsia="Times New Roman" w:hAnsi="Helvetica" w:cs="Helvetica"/>
          <w:color w:val="333333"/>
          <w:sz w:val="28"/>
          <w:szCs w:val="28"/>
          <w:vertAlign w:val="superscript"/>
        </w:rPr>
        <w:t>T</w:t>
      </w:r>
      <w:r w:rsidRPr="0001197E">
        <w:rPr>
          <w:rFonts w:ascii="Helvetica" w:eastAsia="Times New Roman" w:hAnsi="Helvetica" w:cs="Helvetica"/>
          <w:color w:val="333333"/>
          <w:sz w:val="28"/>
          <w:szCs w:val="28"/>
        </w:rPr>
        <w:t>=H</w:t>
      </w:r>
      <w:r w:rsidRPr="0001197E">
        <w:rPr>
          <w:rFonts w:ascii="Helvetica" w:eastAsia="Times New Roman" w:hAnsi="Helvetica" w:cs="Helvetica"/>
          <w:color w:val="333333"/>
          <w:sz w:val="28"/>
          <w:szCs w:val="28"/>
          <w:vertAlign w:val="superscript"/>
        </w:rPr>
        <w:t>-1</w:t>
      </w:r>
    </w:p>
    <w:p w:rsidR="00B60012" w:rsidRPr="0001197E" w:rsidRDefault="00B6001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x</m:t>
          </m:r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λ</m:t>
          </m:r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H</m:t>
          </m:r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="Times New Roman" w:hAnsi="Cambria Math" w:cs="Helvetica"/>
                  <w:i/>
                  <w:color w:val="333333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Times New Roman" w:hAnsi="Cambria Math" w:cs="Helvetica"/>
                  <w:color w:val="333333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Helvetica"/>
              <w:color w:val="333333"/>
              <w:sz w:val="28"/>
              <w:szCs w:val="28"/>
            </w:rPr>
            <m:t>x</m:t>
          </m:r>
        </m:oMath>
      </m:oMathPara>
    </w:p>
    <w:p w:rsidR="005D18B2" w:rsidRPr="0001197E" w:rsidRDefault="005D18B2" w:rsidP="005D18B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01197E">
        <w:rPr>
          <w:rFonts w:ascii="Helvetica" w:eastAsia="Times New Roman" w:hAnsi="Helvetica" w:cs="Helvetica"/>
          <w:color w:val="333333"/>
          <w:sz w:val="28"/>
          <w:szCs w:val="28"/>
        </w:rPr>
        <w:t xml:space="preserve">Also, </w:t>
      </w:r>
      <m:oMath>
        <m:sSup>
          <m:sSupPr>
            <m:ctrlPr>
              <w:rPr>
                <w:rFonts w:ascii="Cambria Math" w:eastAsia="Times New Roman" w:hAnsi="Cambria Math" w:cs="Helvetica"/>
                <w:color w:val="333333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Helvetica"/>
                <w:color w:val="333333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Helvetica"/>
                <w:color w:val="333333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Helvetica"/>
            <w:color w:val="333333"/>
            <w:sz w:val="28"/>
            <w:szCs w:val="28"/>
          </w:rPr>
          <m:t>x</m:t>
        </m:r>
        <m:r>
          <w:rPr>
            <w:rFonts w:ascii="Cambria Math" w:eastAsia="Times New Roman" w:hAnsi="Cambria Math" w:cs="Helvetica"/>
            <w:color w:val="333333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Helvetica"/>
                <w:color w:val="333333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Helvetica"/>
            <w:color w:val="333333"/>
            <w:sz w:val="28"/>
            <w:szCs w:val="28"/>
          </w:rPr>
          <m:t>Hx=x</m:t>
        </m:r>
      </m:oMath>
      <w:bookmarkStart w:id="0" w:name="_GoBack"/>
      <w:bookmarkEnd w:id="0"/>
    </w:p>
    <w:p w:rsidR="005D18B2" w:rsidRPr="0001197E" w:rsidRDefault="005D18B2" w:rsidP="005D18B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01197E">
        <w:rPr>
          <w:rFonts w:ascii="Helvetica" w:eastAsia="Times New Roman" w:hAnsi="Helvetica" w:cs="Helvetica"/>
          <w:color w:val="333333"/>
          <w:sz w:val="28"/>
          <w:szCs w:val="28"/>
        </w:rPr>
        <w:t xml:space="preserve">Therefore,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="Times New Roman" w:hAnsi="Cambria Math" w:cs="Helvetica"/>
                <w:color w:val="333333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Helvetica"/>
            <w:color w:val="333333"/>
            <w:sz w:val="28"/>
            <w:szCs w:val="28"/>
          </w:rPr>
          <m:t>x</m:t>
        </m:r>
        <m:r>
          <w:rPr>
            <w:rFonts w:ascii="Cambria Math" w:eastAsia="Times New Roman" w:hAnsi="Cambria Math" w:cs="Helvetica"/>
            <w:color w:val="333333"/>
            <w:sz w:val="28"/>
            <w:szCs w:val="28"/>
          </w:rPr>
          <m:t>=x</m:t>
        </m:r>
      </m:oMath>
      <w:r w:rsidRPr="0001197E">
        <w:rPr>
          <w:rFonts w:ascii="Helvetica" w:eastAsia="Times New Roman" w:hAnsi="Helvetica" w:cs="Helvetica"/>
          <w:color w:val="333333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Helvetica"/>
            <w:color w:val="333333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Times New Roman" w:hAnsi="Cambria Math" w:cs="Helvetica"/>
            <w:color w:val="333333"/>
            <w:sz w:val="28"/>
            <w:szCs w:val="28"/>
          </w:rPr>
          <m:t>=1 or-1</m:t>
        </m:r>
      </m:oMath>
    </w:p>
    <w:p w:rsidR="005D18B2" w:rsidRPr="005D18B2" w:rsidRDefault="005D18B2" w:rsidP="005D18B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D18B2" w:rsidRPr="00B60012" w:rsidRDefault="005D18B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60012" w:rsidRPr="00B60012" w:rsidRDefault="00B6001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60012" w:rsidRPr="00B60012" w:rsidRDefault="00B60012" w:rsidP="00B6001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90C32" w:rsidRDefault="00990C32"/>
    <w:sectPr w:rsidR="00990C32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05A6"/>
    <w:multiLevelType w:val="hybridMultilevel"/>
    <w:tmpl w:val="4932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B1572"/>
    <w:multiLevelType w:val="multilevel"/>
    <w:tmpl w:val="D4D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32"/>
    <w:rsid w:val="0001197E"/>
    <w:rsid w:val="0012704C"/>
    <w:rsid w:val="00483CF5"/>
    <w:rsid w:val="005D18B2"/>
    <w:rsid w:val="005F1C4E"/>
    <w:rsid w:val="00990C32"/>
    <w:rsid w:val="00A35E0E"/>
    <w:rsid w:val="00B60012"/>
    <w:rsid w:val="00C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B312"/>
  <w15:chartTrackingRefBased/>
  <w15:docId w15:val="{B334AFED-24C9-43D1-BC7C-1F4FEEB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90C32"/>
  </w:style>
  <w:style w:type="character" w:customStyle="1" w:styleId="mjxassistivemathml">
    <w:name w:val="mjx_assistive_mathml"/>
    <w:basedOn w:val="DefaultParagraphFont"/>
    <w:rsid w:val="00990C32"/>
  </w:style>
  <w:style w:type="paragraph" w:styleId="ListParagraph">
    <w:name w:val="List Paragraph"/>
    <w:basedOn w:val="Normal"/>
    <w:uiPriority w:val="34"/>
    <w:qFormat/>
    <w:rsid w:val="005F1C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C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3</cp:revision>
  <cp:lastPrinted>2017-10-15T07:04:00Z</cp:lastPrinted>
  <dcterms:created xsi:type="dcterms:W3CDTF">2017-10-15T06:01:00Z</dcterms:created>
  <dcterms:modified xsi:type="dcterms:W3CDTF">2017-10-15T07:05:00Z</dcterms:modified>
</cp:coreProperties>
</file>