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第二章</w:t>
      </w:r>
      <w:r>
        <w:rPr>
          <w:rFonts w:ascii="宋体" w:eastAsia="宋体" w:hAnsi="宋体" w:hint="eastAsia"/>
          <w:sz w:val="28"/>
          <w:szCs w:val="28"/>
        </w:rPr>
        <w:t xml:space="preserve"> 运算方法与运算器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T</w:t>
      </w:r>
      <w:r>
        <w:rPr>
          <w:rFonts w:ascii="宋体" w:eastAsia="宋体" w:hAnsi="宋体" w:hint="eastAsia"/>
          <w:b/>
          <w:bCs/>
          <w:sz w:val="28"/>
          <w:szCs w:val="28"/>
        </w:rPr>
        <w:t>ips</w:t>
      </w:r>
      <w:r>
        <w:rPr>
          <w:rFonts w:ascii="宋体" w:eastAsia="宋体" w:hAnsi="宋体" w:hint="eastAsia"/>
          <w:sz w:val="28"/>
          <w:szCs w:val="28"/>
        </w:rPr>
        <w:t>这章有很多计算的法则，大家可以</w:t>
      </w:r>
      <w:r>
        <w:rPr>
          <w:rFonts w:ascii="宋体" w:eastAsia="宋体" w:hAnsi="宋体" w:hint="eastAsia"/>
          <w:sz w:val="28"/>
          <w:szCs w:val="28"/>
          <w:lang w:eastAsia="zh-CN"/>
        </w:rPr>
        <w:t>多</w:t>
      </w:r>
      <w:r>
        <w:rPr>
          <w:rFonts w:ascii="宋体" w:eastAsia="宋体" w:hAnsi="宋体" w:hint="eastAsia"/>
          <w:sz w:val="28"/>
          <w:szCs w:val="28"/>
        </w:rPr>
        <w:t>结合书上的例题</w:t>
      </w:r>
      <w:r>
        <w:rPr>
          <w:rFonts w:ascii="宋体" w:eastAsia="宋体" w:hAnsi="宋体" w:hint="eastAsia"/>
          <w:sz w:val="28"/>
          <w:szCs w:val="28"/>
          <w:lang w:eastAsia="zh-CN"/>
        </w:rPr>
        <w:t>掌握</w:t>
      </w:r>
      <w:r>
        <w:rPr>
          <w:rFonts w:ascii="宋体" w:eastAsia="宋体" w:hAnsi="宋体" w:hint="eastAsia"/>
          <w:sz w:val="28"/>
          <w:szCs w:val="28"/>
        </w:rPr>
        <w:t>理解。</w:t>
      </w:r>
    </w:p>
    <w:p>
      <w:pPr>
        <w:pStyle w:val="style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2.1数据格式的表示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1.定点格式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理论上位置可以任意，但实际上将数据表示有两种方法（小数点位置固定-定点表示法/定点格式）： 纯小数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纯整数</w:t>
      </w:r>
      <w:r>
        <w:rPr>
          <w:rFonts w:ascii="宋体" w:eastAsia="宋体" w:hAnsi="宋体" w:hint="eastAsia"/>
          <w:sz w:val="28"/>
          <w:szCs w:val="28"/>
        </w:rPr>
        <w:t>。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定点小数格式：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/>
        <w:drawing>
          <wp:inline distL="0" distT="0" distB="0" distR="0">
            <wp:extent cx="5274310" cy="3056255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056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定点整数（纯整数）格式：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/>
        <w:drawing>
          <wp:inline distL="0" distT="0" distB="0" distR="0">
            <wp:extent cx="5274310" cy="2672715"/>
            <wp:effectExtent l="0" t="0" r="0" b="0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672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2.浮点格式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具体格式：（包括</w:t>
      </w:r>
      <w:r>
        <w:rPr>
          <w:rFonts w:ascii="宋体" w:eastAsia="宋体" w:hAnsi="宋体" w:hint="eastAsia"/>
          <w:sz w:val="28"/>
          <w:szCs w:val="28"/>
        </w:rPr>
        <w:t>阶码（数值取值范围）和尾数（取值精度）</w:t>
      </w:r>
      <w:r>
        <w:rPr>
          <w:rFonts w:ascii="宋体" w:eastAsia="宋体" w:hAnsi="宋体" w:hint="eastAsia"/>
          <w:sz w:val="28"/>
          <w:szCs w:val="28"/>
        </w:rPr>
        <w:t>）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/>
        <w:drawing>
          <wp:inline distL="0" distT="0" distB="0" distR="0">
            <wp:extent cx="5274310" cy="2293620"/>
            <wp:effectExtent l="0" t="0" r="0" b="0"/>
            <wp:docPr id="102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293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>
        <w:rPr>
          <w:rFonts w:ascii="宋体" w:eastAsia="宋体" w:hAnsi="宋体" w:hint="eastAsia"/>
          <w:sz w:val="28"/>
          <w:szCs w:val="28"/>
        </w:rPr>
        <w:t>IEEE754标准：（32位精度，64位精度的存储格式；</w:t>
      </w:r>
      <w:r>
        <w:rPr>
          <w:rFonts w:ascii="宋体" w:eastAsia="宋体" w:hAnsi="宋体" w:hint="eastAsia"/>
          <w:sz w:val="28"/>
          <w:szCs w:val="28"/>
        </w:rPr>
        <w:t>真值与存储值的转换</w:t>
      </w:r>
      <w:r>
        <w:rPr>
          <w:rFonts w:ascii="宋体" w:eastAsia="宋体" w:hAnsi="宋体" w:hint="eastAsia"/>
          <w:sz w:val="28"/>
          <w:szCs w:val="28"/>
        </w:rPr>
        <w:t>）</w:t>
      </w:r>
    </w:p>
    <w:p>
      <w:pPr>
        <w:pStyle w:val="style0"/>
        <w:jc w:val="left"/>
        <w:rPr>
          <w:rFonts w:ascii="宋体" w:eastAsia="宋体" w:hAnsi="宋体"/>
          <w:sz w:val="28"/>
          <w:szCs w:val="28"/>
        </w:rPr>
      </w:pPr>
      <w:r>
        <w:rPr/>
        <w:drawing>
          <wp:inline distL="0" distT="0" distB="0" distR="0">
            <wp:extent cx="5274310" cy="2974340"/>
            <wp:effectExtent l="0" t="0" r="0" b="0"/>
            <wp:docPr id="1029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974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真值与存储值的转换</w:t>
      </w:r>
      <w:r>
        <w:rPr>
          <w:rFonts w:ascii="宋体" w:eastAsia="宋体" w:hAnsi="宋体" w:hint="eastAsia"/>
          <w:sz w:val="28"/>
          <w:szCs w:val="28"/>
        </w:rPr>
        <w:t>见书上例题</w:t>
      </w:r>
    </w:p>
    <w:p>
      <w:pPr>
        <w:pStyle w:val="style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浮点数的表示范围略*</w:t>
      </w:r>
      <w:r>
        <w:rPr>
          <w:rFonts w:ascii="宋体" w:eastAsia="宋体" w:hAnsi="宋体" w:hint="eastAsia"/>
          <w:sz w:val="28"/>
          <w:szCs w:val="28"/>
        </w:rPr>
        <w:t>p18</w:t>
      </w:r>
    </w:p>
    <w:p>
      <w:pPr>
        <w:pStyle w:val="style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3.非标准：阶码E=指数e+128（没找到？）</w:t>
      </w:r>
    </w:p>
    <w:p>
      <w:pPr>
        <w:pStyle w:val="style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浮点数的规格化表示：</w:t>
      </w:r>
    </w:p>
    <w:p>
      <w:pPr>
        <w:pStyle w:val="style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尾数域最左位(最高有效位)总是1， 故这一位经常不予存储，而认为隐藏在小数点的左边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 w:hint="eastAsia"/>
          <w:sz w:val="28"/>
          <w:szCs w:val="28"/>
        </w:rPr>
        <w:t>E=e+127。</w:t>
      </w:r>
    </w:p>
    <w:p>
      <w:pPr>
        <w:pStyle w:val="style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2.2掌握与理解机器码表示</w:t>
      </w:r>
    </w:p>
    <w:p>
      <w:pPr>
        <w:pStyle w:val="style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真值:一般书写的数</w:t>
      </w:r>
    </w:p>
    <w:p>
      <w:pPr>
        <w:pStyle w:val="style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机器码:机器中表示的数</w:t>
      </w:r>
    </w:p>
    <w:p>
      <w:pPr>
        <w:pStyle w:val="style179"/>
        <w:numPr>
          <w:ilvl w:val="0"/>
          <w:numId w:val="1"/>
        </w:num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原码</w:t>
      </w:r>
      <w:r>
        <w:rPr>
          <w:rFonts w:ascii="宋体" w:eastAsia="宋体" w:hAnsi="宋体" w:hint="eastAsia"/>
          <w:sz w:val="28"/>
          <w:szCs w:val="28"/>
        </w:rPr>
        <w:t>（定点小数，整数）</w:t>
      </w:r>
    </w:p>
    <w:p>
      <w:pPr>
        <w:pStyle w:val="style0"/>
        <w:ind w:left="360"/>
        <w:jc w:val="left"/>
        <w:rPr/>
      </w:pPr>
      <w:r>
        <w:rPr>
          <w:rFonts w:hint="eastAsia"/>
        </w:rPr>
        <w:t>整数</w:t>
      </w:r>
      <w:r>
        <w:rPr/>
        <w:drawing>
          <wp:inline distL="0" distT="0" distB="0" distR="0">
            <wp:extent cx="4057650" cy="1762125"/>
            <wp:effectExtent l="0" t="0" r="0" b="9525"/>
            <wp:docPr id="1030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57650" cy="176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jc w:val="left"/>
        <w:rPr/>
      </w:pPr>
    </w:p>
    <w:p>
      <w:pPr>
        <w:pStyle w:val="style0"/>
        <w:ind w:left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小数</w:t>
      </w:r>
      <w:r>
        <w:rPr/>
        <w:drawing>
          <wp:inline distL="0" distT="0" distB="0" distR="0">
            <wp:extent cx="4819650" cy="1590675"/>
            <wp:effectExtent l="0" t="0" r="0" b="9525"/>
            <wp:docPr id="1031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9650" cy="1590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．补码</w:t>
      </w:r>
    </w:p>
    <w:p>
      <w:pPr>
        <w:pStyle w:val="style0"/>
        <w:ind w:left="3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定义：正数的补码就是正数的本身，负数的补码是原负数加上模。 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/>
        <w:drawing>
          <wp:inline distL="0" distT="0" distB="0" distR="0">
            <wp:extent cx="4857750" cy="1323975"/>
            <wp:effectExtent l="0" t="0" r="0" b="9525"/>
            <wp:docPr id="1032" name="图片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775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/>
        <w:drawing>
          <wp:inline distL="0" distT="0" distB="0" distR="0">
            <wp:extent cx="4352925" cy="1209675"/>
            <wp:effectExtent l="0" t="0" r="9525" b="9525"/>
            <wp:docPr id="1033" name="图片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2925" cy="1209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3.</w:t>
      </w:r>
      <w:r>
        <w:rPr>
          <w:rFonts w:ascii="宋体" w:eastAsia="宋体" w:hAnsi="宋体" w:hint="eastAsia"/>
          <w:sz w:val="28"/>
          <w:szCs w:val="28"/>
        </w:rPr>
        <w:t>反码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正数的表示与原、反码相同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 w:hint="eastAsia"/>
          <w:sz w:val="28"/>
          <w:szCs w:val="28"/>
        </w:rPr>
        <w:t>负数的反码符号位为1，数值位是将原码的数值按位取反，就得到该数的反码表示。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负数的反码</w:t>
      </w:r>
      <w:r>
        <w:rPr>
          <w:rFonts w:ascii="宋体" w:eastAsia="宋体" w:hAnsi="宋体" w:hint="eastAsia"/>
          <w:sz w:val="28"/>
          <w:szCs w:val="28"/>
        </w:rPr>
        <w:t>跟补码的区别在于末位少加一个1，所以</w:t>
      </w:r>
      <w:r>
        <w:rPr>
          <w:rFonts w:ascii="宋体" w:eastAsia="宋体" w:hAnsi="宋体" w:hint="eastAsia"/>
          <w:sz w:val="28"/>
          <w:szCs w:val="28"/>
        </w:rPr>
        <w:t>有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/>
        <w:drawing>
          <wp:inline distL="0" distT="0" distB="0" distR="0">
            <wp:extent cx="3057525" cy="1095375"/>
            <wp:effectExtent l="0" t="0" r="9525" b="9525"/>
            <wp:docPr id="1034" name="图片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7525" cy="1095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p21有数的原/反/补码互相转换总结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4.移码（阶码）</w:t>
      </w:r>
    </w:p>
    <w:p>
      <w:pPr>
        <w:pStyle w:val="style0"/>
        <w:ind w:left="3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移码表示法（用在阶码中）</w:t>
      </w:r>
      <w:r>
        <w:rPr>
          <w:rFonts w:ascii="宋体" w:eastAsia="宋体" w:hAnsi="宋体" w:hint="eastAsia"/>
          <w:sz w:val="28"/>
          <w:szCs w:val="28"/>
        </w:rPr>
        <w:t>：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/>
        <w:drawing>
          <wp:inline distL="0" distT="0" distB="0" distR="0">
            <wp:extent cx="4524375" cy="1000125"/>
            <wp:effectExtent l="0" t="0" r="9525" b="9525"/>
            <wp:docPr id="1035" name="图片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4375" cy="1000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特点：移码和补码尾数相同，符号位相反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阶码表示范围</w:t>
      </w:r>
      <w:r>
        <w:rPr>
          <w:rFonts w:ascii="宋体" w:eastAsia="宋体" w:hAnsi="宋体" w:hint="eastAsia"/>
          <w:sz w:val="28"/>
          <w:szCs w:val="28"/>
        </w:rPr>
        <w:t>见书p22例题</w:t>
      </w:r>
    </w:p>
    <w:p>
      <w:pPr>
        <w:pStyle w:val="style0"/>
        <w:ind w:left="36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2.3了解字符，字符串的表示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ASCII:用一个字节来表示</w:t>
      </w:r>
      <w:r>
        <w:rPr>
          <w:rFonts w:ascii="宋体" w:eastAsia="宋体" w:hAnsi="宋体" w:hint="eastAsia"/>
          <w:sz w:val="28"/>
          <w:szCs w:val="28"/>
        </w:rPr>
        <w:t>一个字符</w:t>
      </w:r>
      <w:r>
        <w:rPr>
          <w:rFonts w:ascii="宋体" w:eastAsia="宋体" w:hAnsi="宋体" w:hint="eastAsia"/>
          <w:sz w:val="28"/>
          <w:szCs w:val="28"/>
        </w:rPr>
        <w:t>,低7位用来编码(128),最高位为校验位,参见教材P24表2.1</w:t>
      </w:r>
      <w:r>
        <w:rPr>
          <w:rFonts w:ascii="宋体" w:eastAsia="宋体" w:hAnsi="宋体" w:hint="eastAsia"/>
          <w:sz w:val="28"/>
          <w:szCs w:val="28"/>
        </w:rPr>
        <w:t>。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字符串存储：在内存中顺序存储，低位到高位or相反都可（见p24）</w:t>
      </w:r>
    </w:p>
    <w:p>
      <w:pPr>
        <w:pStyle w:val="style0"/>
        <w:ind w:left="360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2.4了解汉字的表示法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1.输入码：数字编码，拼音码，字形编码（p24）</w:t>
      </w:r>
    </w:p>
    <w:p>
      <w:pPr>
        <w:pStyle w:val="style0"/>
        <w:ind w:left="3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输入码：将汉字输入计算机的方式。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数字编码：把汉字表示为二维数组，每个汉字在数组中的下标为区位码，输入区位码即可输入相应的汉字。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拼音码：汉语拼音输入</w:t>
      </w:r>
    </w:p>
    <w:p>
      <w:pPr>
        <w:pStyle w:val="style0"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字形编码：用汉字形状编码，如五笔。</w:t>
      </w:r>
    </w:p>
    <w:p>
      <w:pPr>
        <w:pStyle w:val="style179"/>
        <w:numPr>
          <w:ilvl w:val="0"/>
          <w:numId w:val="1"/>
        </w:num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汉字内码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汉字</w:t>
      </w:r>
      <w:r>
        <w:rPr>
          <w:rFonts w:ascii="宋体" w:eastAsia="宋体" w:hAnsi="宋体" w:hint="eastAsia"/>
          <w:sz w:val="28"/>
          <w:szCs w:val="28"/>
        </w:rPr>
        <w:t>计算机内部处理所用代码，由两个最高位为1的字节表示。</w:t>
      </w:r>
    </w:p>
    <w:p>
      <w:pPr>
        <w:pStyle w:val="style179"/>
        <w:numPr>
          <w:ilvl w:val="0"/>
          <w:numId w:val="1"/>
        </w:num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汉字字模码：是输出是要用的，存储用点阵表示的汉字字形。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</w:t>
      </w:r>
      <w:r>
        <w:rPr>
          <w:rFonts w:ascii="宋体" w:eastAsia="宋体" w:hAnsi="宋体" w:hint="eastAsia"/>
          <w:sz w:val="28"/>
          <w:szCs w:val="28"/>
        </w:rPr>
        <w:t>输入码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汉字内码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汉字字模码</w:t>
      </w:r>
      <w:r>
        <w:rPr>
          <w:rFonts w:ascii="宋体" w:eastAsia="宋体" w:hAnsi="宋体" w:hint="eastAsia"/>
          <w:sz w:val="28"/>
          <w:szCs w:val="28"/>
        </w:rPr>
        <w:t>分别用于输入，内部处理，输出，不可混为一谈。</w:t>
      </w:r>
    </w:p>
    <w:p>
      <w:pPr>
        <w:pStyle w:val="style0"/>
        <w:ind w:left="283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2.5掌握定点加减法运算</w:t>
      </w:r>
    </w:p>
    <w:p>
      <w:pPr>
        <w:pStyle w:val="style0"/>
        <w:ind w:left="283"/>
        <w:jc w:val="left"/>
        <w:rPr>
          <w:rFonts w:ascii="宋体" w:eastAsia="宋体" w:hAnsi="宋体"/>
          <w:b/>
          <w:bCs/>
          <w:sz w:val="28"/>
          <w:szCs w:val="28"/>
        </w:rPr>
      </w:pPr>
      <w:r>
        <w:rPr/>
        <w:drawing>
          <wp:inline distL="0" distT="0" distB="0" distR="0">
            <wp:extent cx="4105275" cy="676275"/>
            <wp:effectExtent l="0" t="0" r="9525" b="9525"/>
            <wp:docPr id="1036" name="图片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05275" cy="676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3"/>
        <w:jc w:val="left"/>
        <w:rPr>
          <w:rFonts w:ascii="宋体" w:eastAsia="宋体" w:hAnsi="宋体"/>
          <w:b/>
          <w:bCs/>
          <w:sz w:val="28"/>
          <w:szCs w:val="28"/>
        </w:rPr>
      </w:pPr>
      <w:r>
        <w:rPr/>
        <w:drawing>
          <wp:inline distL="0" distT="0" distB="0" distR="0">
            <wp:extent cx="3800475" cy="609600"/>
            <wp:effectExtent l="0" t="0" r="9525" b="0"/>
            <wp:docPr id="1037" name="图片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0475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补码加法特点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1、符号位要作为数的一部分一起参加运算；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2、要在模2n+1的意义下相加，即超过2n+1的进位要丢掉。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溢出概念与检测方法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溢出：</w:t>
      </w:r>
      <w:r>
        <w:rPr/>
        <w:drawing>
          <wp:inline distL="0" distT="0" distB="0" distR="0">
            <wp:extent cx="4076700" cy="876300"/>
            <wp:effectExtent l="0" t="0" r="0" b="0"/>
            <wp:docPr id="1038" name="图片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6700" cy="87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检测法：</w:t>
      </w:r>
      <w:r>
        <w:rPr/>
        <w:drawing>
          <wp:inline distL="0" distT="0" distB="0" distR="0">
            <wp:extent cx="3190875" cy="2038350"/>
            <wp:effectExtent l="0" t="0" r="9525" b="0"/>
            <wp:docPr id="1039" name="图片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0875" cy="2038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单符号位法 ：当符号位Cf与最高有效位C0都产生进位或无进位，则表示运算准确。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/>
        <w:drawing>
          <wp:inline distL="0" distT="0" distB="0" distR="0">
            <wp:extent cx="2828925" cy="1390650"/>
            <wp:effectExtent l="0" t="0" r="9525" b="0"/>
            <wp:docPr id="1040" name="图片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8925" cy="1390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6、了解基本的二进制加法/减法器</w:t>
      </w:r>
      <w:r>
        <w:rPr>
          <w:rFonts w:ascii="宋体" w:eastAsia="宋体" w:hAnsi="宋体"/>
          <w:sz w:val="28"/>
          <w:szCs w:val="28"/>
        </w:rPr>
        <w:t>p30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简介：</w:t>
      </w:r>
      <w:r>
        <w:rPr>
          <w:rFonts w:ascii="宋体" w:eastAsia="宋体" w:hAnsi="宋体" w:hint="eastAsia"/>
          <w:sz w:val="28"/>
          <w:szCs w:val="28"/>
        </w:rPr>
        <w:t>n个一位的全加器可级联成一个n位的行波进位加减器，在每一位上加数</w:t>
      </w:r>
      <w:r>
        <w:rPr>
          <w:rFonts w:ascii="宋体" w:eastAsia="宋体" w:hAnsi="宋体" w:hint="eastAsia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，加数</w:t>
      </w:r>
      <w:r>
        <w:rPr>
          <w:rFonts w:ascii="宋体" w:eastAsia="宋体" w:hAnsi="宋体" w:hint="eastAsia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和一个进位输入相加。产生一个和输出和一个进位输出。</w:t>
      </w:r>
    </w:p>
    <w:p>
      <w:pPr>
        <w:pStyle w:val="style0"/>
        <w:ind w:left="283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7、了解定点乘法运算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了解原码并行乘法运算与原理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运算规则</w:t>
      </w:r>
      <w:r>
        <w:rPr>
          <w:rFonts w:ascii="宋体" w:eastAsia="宋体" w:hAnsi="宋体" w:hint="eastAsia"/>
          <w:sz w:val="28"/>
          <w:szCs w:val="28"/>
        </w:rPr>
        <w:t>：就是常规乘法运算的规则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了解间接补码乘法运算与原理</w:t>
      </w: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6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将输入数据用补码表示。乘积符号位单独运算。两乘数的补码相乘。将结果转化为原码或者真值。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8、理解定点除法运算</w:t>
      </w: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39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了解原码除法算法运算及原理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商的符号由两数的符号按位相加求得，商的数值部分由两数的数值部分相除求得。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掌握加减交替法运算及原理</w:t>
      </w: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42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原理：</w:t>
      </w:r>
      <w:r>
        <w:rPr>
          <w:rFonts w:ascii="宋体" w:eastAsia="宋体" w:hAnsi="宋体" w:hint="eastAsia"/>
          <w:sz w:val="28"/>
          <w:szCs w:val="28"/>
        </w:rPr>
        <w:t>余数为正，商1，下次除数右移做减法；余数为负，商0，下次除数右移做加法。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</w:t>
      </w:r>
      <w:r>
        <w:rPr>
          <w:rFonts w:ascii="宋体" w:eastAsia="宋体" w:hAnsi="宋体" w:hint="eastAsia"/>
          <w:sz w:val="28"/>
          <w:szCs w:val="28"/>
        </w:rPr>
        <w:t>参照</w:t>
      </w:r>
      <w:r>
        <w:rPr>
          <w:rFonts w:ascii="宋体" w:eastAsia="宋体" w:hAnsi="宋体" w:hint="eastAsia"/>
          <w:sz w:val="28"/>
          <w:szCs w:val="28"/>
        </w:rPr>
        <w:t>书上</w:t>
      </w:r>
      <w:r>
        <w:rPr>
          <w:rFonts w:ascii="宋体" w:eastAsia="宋体" w:hAnsi="宋体" w:hint="eastAsia"/>
          <w:sz w:val="28"/>
          <w:szCs w:val="28"/>
        </w:rPr>
        <w:t>例子理解</w:t>
      </w:r>
    </w:p>
    <w:p>
      <w:pPr>
        <w:pStyle w:val="style0"/>
        <w:ind w:left="283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9、理解计算机中的逻辑运算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逻辑非</w:t>
      </w:r>
      <w:r>
        <w:rPr>
          <w:rFonts w:ascii="宋体" w:eastAsia="宋体" w:hAnsi="宋体" w:hint="eastAsia"/>
          <w:sz w:val="28"/>
          <w:szCs w:val="28"/>
        </w:rPr>
        <w:t>：法则：</w:t>
      </w:r>
      <w:r>
        <w:rPr>
          <w:rFonts w:ascii="宋体" w:eastAsia="宋体" w:hAnsi="宋体" w:hint="eastAsia"/>
          <w:sz w:val="28"/>
          <w:szCs w:val="28"/>
        </w:rPr>
        <w:t>对于所有位求反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逻辑加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即或运算，</w:t>
      </w:r>
      <w:r>
        <w:rPr>
          <w:rFonts w:ascii="宋体" w:eastAsia="宋体" w:hAnsi="宋体" w:hint="eastAsia"/>
          <w:sz w:val="28"/>
          <w:szCs w:val="28"/>
        </w:rPr>
        <w:t>法则：</w:t>
      </w:r>
      <w:r>
        <w:rPr>
          <w:rFonts w:ascii="宋体" w:eastAsia="宋体" w:hAnsi="宋体" w:hint="eastAsia"/>
          <w:sz w:val="28"/>
          <w:szCs w:val="28"/>
        </w:rPr>
        <w:t>全</w:t>
      </w:r>
      <w:r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为</w:t>
      </w:r>
      <w:r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，否则为</w:t>
      </w:r>
      <w:r>
        <w:rPr>
          <w:rFonts w:ascii="宋体" w:eastAsia="宋体" w:hAnsi="宋体" w:hint="eastAsia"/>
          <w:sz w:val="28"/>
          <w:szCs w:val="28"/>
        </w:rPr>
        <w:t>1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逻辑乘</w:t>
      </w:r>
      <w:r>
        <w:rPr>
          <w:rFonts w:ascii="宋体" w:eastAsia="宋体" w:hAnsi="宋体" w:hint="eastAsia"/>
          <w:sz w:val="28"/>
          <w:szCs w:val="28"/>
        </w:rPr>
        <w:t>：即与运算，法则：全1为1，否则为0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逻辑异</w:t>
      </w:r>
      <w:r>
        <w:rPr>
          <w:rFonts w:ascii="宋体" w:eastAsia="宋体" w:hAnsi="宋体" w:hint="eastAsia"/>
          <w:sz w:val="28"/>
          <w:szCs w:val="28"/>
        </w:rPr>
        <w:t>：法则：相同为0，</w:t>
      </w:r>
      <w:r>
        <w:rPr>
          <w:rFonts w:ascii="宋体" w:eastAsia="宋体" w:hAnsi="宋体" w:hint="eastAsia"/>
          <w:sz w:val="28"/>
          <w:szCs w:val="28"/>
        </w:rPr>
        <w:t>相</w:t>
      </w:r>
      <w:r>
        <w:rPr>
          <w:rFonts w:ascii="宋体" w:eastAsia="宋体" w:hAnsi="宋体" w:hint="eastAsia"/>
          <w:sz w:val="28"/>
          <w:szCs w:val="28"/>
        </w:rPr>
        <w:t>异</w:t>
      </w:r>
      <w:r>
        <w:rPr>
          <w:rFonts w:ascii="宋体" w:eastAsia="宋体" w:hAnsi="宋体" w:hint="eastAsia"/>
          <w:sz w:val="28"/>
          <w:szCs w:val="28"/>
        </w:rPr>
        <w:t>为1</w:t>
      </w:r>
    </w:p>
    <w:p>
      <w:pPr>
        <w:pStyle w:val="style0"/>
        <w:ind w:left="283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>.10</w:t>
      </w:r>
      <w:r>
        <w:rPr>
          <w:rFonts w:ascii="宋体" w:eastAsia="宋体" w:hAnsi="宋体" w:hint="eastAsia"/>
          <w:b/>
          <w:bCs/>
          <w:sz w:val="28"/>
          <w:szCs w:val="28"/>
        </w:rPr>
        <w:t>了解</w:t>
      </w:r>
      <w:bookmarkStart w:id="0" w:name="_Hlk26876858"/>
      <w:r>
        <w:rPr>
          <w:rFonts w:ascii="宋体" w:eastAsia="宋体" w:hAnsi="宋体" w:hint="eastAsia"/>
          <w:b/>
          <w:bCs/>
          <w:sz w:val="28"/>
          <w:szCs w:val="28"/>
        </w:rPr>
        <w:t>行波进位加法器</w:t>
      </w:r>
      <w:bookmarkEnd w:id="0"/>
      <w:r>
        <w:rPr>
          <w:rFonts w:ascii="宋体" w:eastAsia="宋体" w:hAnsi="宋体" w:hint="eastAsia"/>
          <w:b/>
          <w:bCs/>
          <w:sz w:val="28"/>
          <w:szCs w:val="28"/>
        </w:rPr>
        <w:t>工作原理及特点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2.6</w:t>
      </w:r>
      <w:r>
        <w:rPr>
          <w:rFonts w:ascii="宋体" w:eastAsia="宋体" w:hAnsi="宋体" w:hint="eastAsia"/>
          <w:sz w:val="28"/>
          <w:szCs w:val="28"/>
        </w:rPr>
        <w:t>中的全加器就是</w:t>
      </w:r>
      <w:r>
        <w:rPr>
          <w:rFonts w:ascii="宋体" w:eastAsia="宋体" w:hAnsi="宋体" w:hint="eastAsia"/>
          <w:sz w:val="28"/>
          <w:szCs w:val="28"/>
        </w:rPr>
        <w:t>行波进位加法器</w:t>
      </w:r>
      <w:r>
        <w:rPr>
          <w:rFonts w:ascii="宋体" w:eastAsia="宋体" w:hAnsi="宋体" w:hint="eastAsia"/>
          <w:sz w:val="28"/>
          <w:szCs w:val="28"/>
        </w:rPr>
        <w:t>。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原理：</w:t>
      </w:r>
      <w:r>
        <w:rPr>
          <w:rFonts w:ascii="宋体" w:eastAsia="宋体" w:hAnsi="宋体" w:hint="eastAsia"/>
          <w:sz w:val="28"/>
          <w:szCs w:val="28"/>
        </w:rPr>
        <w:t>n个一位的全加器可级联成一个n位的行波进位加减器，在每一位上加数x，加数y和一个进位输入相加。产生一个和输出和一个进位输出。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特点：运算时间长；只能完成加减操作，不能完成逻辑操作。</w:t>
      </w:r>
      <w:bookmarkStart w:id="1" w:name="_GoBack"/>
      <w:bookmarkEnd w:id="1"/>
    </w:p>
    <w:p>
      <w:pPr>
        <w:pStyle w:val="style0"/>
        <w:ind w:left="283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2.11</w:t>
      </w:r>
      <w:r>
        <w:rPr>
          <w:rFonts w:ascii="宋体" w:eastAsia="宋体" w:hAnsi="宋体" w:hint="eastAsia"/>
          <w:b/>
          <w:bCs/>
          <w:sz w:val="28"/>
          <w:szCs w:val="28"/>
        </w:rPr>
        <w:t>理解先行进位加法器的特点47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如何实现先行进位：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/>
        <w:drawing>
          <wp:inline distL="0" distT="0" distB="0" distR="0">
            <wp:extent cx="5274310" cy="2496820"/>
            <wp:effectExtent l="0" t="0" r="2540" b="0"/>
            <wp:docPr id="1041" name="图片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496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x，y即每一位的两个加数。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特点：</w:t>
      </w:r>
      <w:r>
        <w:rPr>
          <w:rFonts w:ascii="宋体" w:eastAsia="宋体" w:hAnsi="宋体" w:hint="eastAsia"/>
          <w:sz w:val="28"/>
          <w:szCs w:val="28"/>
        </w:rPr>
        <w:t>由于具有先行进位逻辑，能实现高速运算。</w:t>
      </w:r>
    </w:p>
    <w:p>
      <w:pPr>
        <w:pStyle w:val="style0"/>
        <w:ind w:left="283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12、了解单总线结构、双总线、三总线结构的运算器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单总线结构：</w:t>
      </w:r>
      <w:r>
        <w:rPr>
          <w:rFonts w:ascii="宋体" w:eastAsia="宋体" w:hAnsi="宋体" w:hint="eastAsia"/>
          <w:sz w:val="28"/>
          <w:szCs w:val="28"/>
        </w:rPr>
        <w:t>寄存器，缓冲计算机等全部连在同一个总线上。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双总线结构：</w:t>
      </w:r>
      <w:r>
        <w:rPr>
          <w:rFonts w:ascii="宋体" w:eastAsia="宋体" w:hAnsi="宋体" w:hint="eastAsia"/>
          <w:sz w:val="28"/>
          <w:szCs w:val="28"/>
        </w:rPr>
        <w:t>两个操作数通过两条总线同时加到ALU进行运算。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三总线结构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ALU两个输入端连两条总线，第三条总线负责输出运算结果。</w:t>
      </w:r>
    </w:p>
    <w:p>
      <w:pPr>
        <w:pStyle w:val="style0"/>
        <w:ind w:left="283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13、掌握与理解浮点加法、减法运算过程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运算步骤：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0操作数检查：检查两数中是否有任何一数为零，如果有则不必运算</w:t>
      </w:r>
      <w:r>
        <w:rPr>
          <w:rFonts w:ascii="宋体" w:eastAsia="宋体" w:hAnsi="宋体" w:hint="eastAsia"/>
          <w:sz w:val="28"/>
          <w:szCs w:val="28"/>
        </w:rPr>
        <w:t>。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对阶：检查两数小数点位置是否对齐，如果没有，使小阶向大阶看齐。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尾数加减：方法和定点加减运算一样。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结果规格化（规格化处理、舍入处理）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保证尾数的形式为1.M</w:t>
      </w:r>
      <w:r>
        <w:rPr>
          <w:rFonts w:ascii="宋体" w:eastAsia="宋体" w:hAnsi="宋体" w:hint="eastAsia"/>
          <w:sz w:val="28"/>
          <w:szCs w:val="28"/>
        </w:rPr>
        <w:t>。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舍入处理有就近舍入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朝</w:t>
      </w:r>
      <w:r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舍入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朝</w:t>
      </w:r>
      <w:r>
        <w:rPr>
          <w:rFonts w:ascii="宋体" w:eastAsia="宋体" w:hAnsi="宋体" w:hint="eastAsia"/>
          <w:sz w:val="28"/>
          <w:szCs w:val="28"/>
        </w:rPr>
        <w:t>正无穷</w:t>
      </w:r>
      <w:r>
        <w:rPr>
          <w:rFonts w:ascii="宋体" w:eastAsia="宋体" w:hAnsi="宋体" w:hint="eastAsia"/>
          <w:sz w:val="28"/>
          <w:szCs w:val="28"/>
        </w:rPr>
        <w:t>舍入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朝负无穷舍入。</w:t>
      </w:r>
    </w:p>
    <w:p>
      <w:pPr>
        <w:pStyle w:val="style0"/>
        <w:ind w:left="283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4</w:t>
      </w:r>
      <w:r>
        <w:rPr>
          <w:rFonts w:ascii="宋体" w:eastAsia="宋体" w:hAnsi="宋体" w:hint="eastAsia"/>
          <w:b/>
          <w:bCs/>
          <w:sz w:val="28"/>
          <w:szCs w:val="28"/>
        </w:rPr>
        <w:t>、理解浮点乘法、除法运算规则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公式</w:t>
      </w:r>
      <w:r>
        <w:rPr>
          <w:rFonts w:ascii="宋体" w:eastAsia="宋体" w:hAnsi="宋体" w:hint="eastAsia"/>
          <w:sz w:val="28"/>
          <w:szCs w:val="28"/>
        </w:rPr>
        <w:t>：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/>
        <w:drawing>
          <wp:inline distL="0" distT="0" distB="0" distR="0">
            <wp:extent cx="3171825" cy="1485900"/>
            <wp:effectExtent l="0" t="0" r="9525" b="0"/>
            <wp:docPr id="1042" name="图片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1825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乘除运算分为四步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0操作数检查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 w:hint="eastAsia"/>
          <w:sz w:val="28"/>
          <w:szCs w:val="28"/>
        </w:rPr>
        <w:t>阶码加减操作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 w:hint="eastAsia"/>
          <w:sz w:val="28"/>
          <w:szCs w:val="28"/>
        </w:rPr>
        <w:t>尾数乘除操作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 w:hint="eastAsia"/>
          <w:sz w:val="28"/>
          <w:szCs w:val="28"/>
        </w:rPr>
        <w:t>结果规格化和舍入处理</w:t>
      </w:r>
      <w:r>
        <w:rPr>
          <w:rFonts w:ascii="宋体" w:eastAsia="宋体" w:hAnsi="宋体" w:hint="eastAsia"/>
          <w:sz w:val="28"/>
          <w:szCs w:val="28"/>
        </w:rPr>
        <w:t>。</w:t>
      </w:r>
    </w:p>
    <w:p>
      <w:pPr>
        <w:pStyle w:val="style0"/>
        <w:ind w:left="283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2.15</w:t>
      </w:r>
      <w:r>
        <w:rPr>
          <w:rFonts w:ascii="宋体" w:eastAsia="宋体" w:hAnsi="宋体" w:hint="eastAsia"/>
          <w:b/>
          <w:bCs/>
          <w:sz w:val="28"/>
          <w:szCs w:val="28"/>
        </w:rPr>
        <w:t>、理解流水线概念及流水线浮点加减过程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流水线：假设作业被分成</w:t>
      </w:r>
      <w:r>
        <w:rPr>
          <w:rFonts w:ascii="宋体" w:eastAsia="宋体" w:hAnsi="宋体" w:hint="eastAsia"/>
          <w:sz w:val="28"/>
          <w:szCs w:val="28"/>
        </w:rPr>
        <w:t>若干</w:t>
      </w:r>
      <w:r>
        <w:rPr>
          <w:rFonts w:ascii="宋体" w:eastAsia="宋体" w:hAnsi="宋体" w:hint="eastAsia"/>
          <w:sz w:val="28"/>
          <w:szCs w:val="28"/>
        </w:rPr>
        <w:t>子任务。各子任务能在流水线的各个阶段并发的执行。</w:t>
      </w: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浮点加减法由零操作数检查，对阶操作，尾数操作，结果规格化和舍入处理四步完成。因此流水线浮点加法器可由</w:t>
      </w:r>
      <w:r>
        <w:rPr>
          <w:rFonts w:ascii="宋体" w:eastAsia="宋体" w:hAnsi="宋体" w:hint="eastAsia"/>
          <w:sz w:val="28"/>
          <w:szCs w:val="28"/>
        </w:rPr>
        <w:t>这</w:t>
      </w:r>
      <w:r>
        <w:rPr>
          <w:rFonts w:ascii="宋体" w:eastAsia="宋体" w:hAnsi="宋体" w:hint="eastAsia"/>
          <w:sz w:val="28"/>
          <w:szCs w:val="28"/>
        </w:rPr>
        <w:t>四个过程段组成。</w:t>
      </w:r>
    </w:p>
    <w:p>
      <w:pPr>
        <w:pStyle w:val="style0"/>
        <w:ind w:left="283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时空图：</w:t>
      </w:r>
      <w:r>
        <w:rPr>
          <w:rFonts w:ascii="宋体" w:eastAsia="宋体" w:hAnsi="宋体" w:hint="eastAsia"/>
          <w:sz w:val="28"/>
          <w:szCs w:val="28"/>
        </w:rPr>
        <w:t>见p60</w:t>
      </w:r>
    </w:p>
    <w:p>
      <w:pPr>
        <w:pStyle w:val="style0"/>
        <w:ind w:left="283"/>
        <w:jc w:val="left"/>
        <w:rPr>
          <w:rFonts w:ascii="宋体" w:eastAsia="宋体" w:hAnsi="宋体" w:hint="eastAsia"/>
          <w:b/>
          <w:bCs/>
          <w:sz w:val="28"/>
          <w:szCs w:val="28"/>
        </w:rPr>
      </w:pPr>
    </w:p>
    <w:p>
      <w:pPr>
        <w:pStyle w:val="style0"/>
        <w:ind w:left="283"/>
        <w:jc w:val="left"/>
        <w:rPr>
          <w:rFonts w:ascii="宋体" w:eastAsia="宋体" w:hAnsi="宋体" w:hint="eastAsia"/>
          <w:sz w:val="28"/>
          <w:szCs w:val="28"/>
        </w:rPr>
      </w:pPr>
    </w:p>
    <w:p>
      <w:pPr>
        <w:pStyle w:val="style179"/>
        <w:ind w:left="643"/>
        <w:jc w:val="left"/>
        <w:rPr>
          <w:rFonts w:ascii="宋体" w:eastAsia="宋体" w:hAnsi="宋体" w:hint="eastAsia"/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300593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sz w:val="22"/>
        <w:szCs w:val="22"/>
        <w:lang w:val="en-US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10.png"/><Relationship Id="rId22" Type="http://schemas.openxmlformats.org/officeDocument/2006/relationships/theme" Target="theme/theme1.xml"/><Relationship Id="rId10" Type="http://schemas.openxmlformats.org/officeDocument/2006/relationships/image" Target="media/image9.png"/><Relationship Id="rId21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Words>1929</Words>
  <Pages>9</Pages>
  <Characters>2049</Characters>
  <Application>WPS Office</Application>
  <DocSecurity>0</DocSecurity>
  <Paragraphs>112</Paragraphs>
  <ScaleCrop>false</ScaleCrop>
  <LinksUpToDate>false</LinksUpToDate>
  <CharactersWithSpaces>2058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2019-12-07T01:12:00Z</dcterms:created>
  <dc:creator>师通 闵</dc:creator>
  <lastModifiedBy>MI 6</lastModifiedBy>
  <dcterms:modified xsi:type="dcterms:W3CDTF">2019-12-10T05:35:39Z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