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9E466" w14:textId="523F2273" w:rsidR="00C57B4E" w:rsidRDefault="008E2545" w:rsidP="008E2545">
      <w:pPr>
        <w:jc w:val="center"/>
      </w:pPr>
      <w:r w:rsidRPr="008E2545">
        <w:rPr>
          <w:rFonts w:hint="eastAsia"/>
        </w:rPr>
        <w:t>计算机组成原理</w:t>
      </w:r>
    </w:p>
    <w:p w14:paraId="5B197FCD" w14:textId="402DFAF3" w:rsidR="008E2545" w:rsidRDefault="008E2545" w:rsidP="008E2545">
      <w:pPr>
        <w:jc w:val="left"/>
      </w:pPr>
      <w:r w:rsidRPr="008E2545">
        <w:rPr>
          <w:rFonts w:hint="eastAsia"/>
        </w:rPr>
        <w:t xml:space="preserve">6.1 </w:t>
      </w:r>
      <w:r w:rsidRPr="008E2545">
        <w:rPr>
          <w:rFonts w:hint="eastAsia"/>
        </w:rPr>
        <w:t>总线的概念和结构形态</w:t>
      </w:r>
    </w:p>
    <w:p w14:paraId="3F0119DD" w14:textId="5E76915C" w:rsidR="008E2545" w:rsidRDefault="008E2545" w:rsidP="002B1E8D">
      <w:pPr>
        <w:jc w:val="left"/>
      </w:pPr>
      <w:r>
        <w:rPr>
          <w:rFonts w:hint="eastAsia"/>
        </w:rPr>
        <w:t>6</w:t>
      </w:r>
      <w:r>
        <w:t>.1.1</w:t>
      </w:r>
      <w:r w:rsidRPr="008E2545">
        <w:rPr>
          <w:rFonts w:hint="eastAsia"/>
        </w:rPr>
        <w:t xml:space="preserve"> </w:t>
      </w:r>
      <w:r w:rsidRPr="008E2545">
        <w:rPr>
          <w:rFonts w:hint="eastAsia"/>
        </w:rPr>
        <w:t>总线的概念</w:t>
      </w:r>
    </w:p>
    <w:p w14:paraId="01CBA0B8" w14:textId="369B20B7" w:rsidR="008E2545" w:rsidRDefault="008E2545" w:rsidP="008E2545">
      <w:pPr>
        <w:jc w:val="left"/>
      </w:pPr>
      <w:r>
        <w:tab/>
        <w:t xml:space="preserve"> </w:t>
      </w:r>
      <w:r w:rsidRPr="008E2545">
        <w:rPr>
          <w:rFonts w:hint="eastAsia"/>
        </w:rPr>
        <w:t>总线是构成计算机系统的互联机构，是多个系统功能部件之间进行数据传送的公共通路。</w:t>
      </w:r>
      <w:r>
        <w:rPr>
          <w:rFonts w:hint="eastAsia"/>
        </w:rPr>
        <w:t>（</w:t>
      </w:r>
      <w:r w:rsidRPr="00DC4F66">
        <w:rPr>
          <w:rFonts w:hint="eastAsia"/>
          <w:color w:val="FF0000"/>
        </w:rPr>
        <w:t>连接各个设备）</w:t>
      </w:r>
    </w:p>
    <w:p w14:paraId="7842D6BB" w14:textId="76B6E83B" w:rsidR="008E2545" w:rsidRDefault="008E2545" w:rsidP="008E2545">
      <w:pPr>
        <w:jc w:val="left"/>
      </w:pPr>
      <w:r>
        <w:tab/>
        <w:t xml:space="preserve"> </w:t>
      </w:r>
      <w:r>
        <w:rPr>
          <w:rFonts w:hint="eastAsia"/>
        </w:rPr>
        <w:t>优点：实现积木化、减少传输线的条数。</w:t>
      </w:r>
    </w:p>
    <w:p w14:paraId="4AEAFBBE" w14:textId="003D5728" w:rsidR="008E2545" w:rsidRDefault="008E2545" w:rsidP="008E2545">
      <w:pPr>
        <w:jc w:val="left"/>
        <w:rPr>
          <w:b/>
          <w:bCs/>
        </w:rPr>
      </w:pPr>
      <w:r w:rsidRPr="008E2545">
        <w:rPr>
          <w:rFonts w:hint="eastAsia"/>
          <w:b/>
          <w:bCs/>
        </w:rPr>
        <w:t>（</w:t>
      </w:r>
      <w:r w:rsidRPr="008E2545">
        <w:rPr>
          <w:rFonts w:hint="eastAsia"/>
          <w:b/>
          <w:bCs/>
        </w:rPr>
        <w:t>1</w:t>
      </w:r>
      <w:r w:rsidRPr="008E2545">
        <w:rPr>
          <w:rFonts w:hint="eastAsia"/>
          <w:b/>
          <w:bCs/>
        </w:rPr>
        <w:t>）内部总线：</w:t>
      </w:r>
      <w:r w:rsidRPr="008E2545">
        <w:rPr>
          <w:rFonts w:hint="eastAsia"/>
          <w:b/>
          <w:bCs/>
        </w:rPr>
        <w:t>CPU</w:t>
      </w:r>
      <w:r w:rsidRPr="008E2545">
        <w:rPr>
          <w:rFonts w:hint="eastAsia"/>
          <w:b/>
          <w:bCs/>
        </w:rPr>
        <w:t>内部连接各寄存器及运算器部件之间的总线。</w:t>
      </w:r>
    </w:p>
    <w:p w14:paraId="6AEB19FC" w14:textId="59D71BC3" w:rsidR="008E2545" w:rsidRPr="008E2545" w:rsidRDefault="008E2545" w:rsidP="008E2545">
      <w:pPr>
        <w:ind w:left="632" w:hangingChars="300" w:hanging="632"/>
        <w:jc w:val="left"/>
        <w:rPr>
          <w:b/>
          <w:bCs/>
        </w:rPr>
      </w:pPr>
      <w:r w:rsidRPr="008E2545">
        <w:rPr>
          <w:rFonts w:hint="eastAsia"/>
          <w:b/>
          <w:bCs/>
        </w:rPr>
        <w:t>（</w:t>
      </w:r>
      <w:r w:rsidRPr="008E2545">
        <w:rPr>
          <w:rFonts w:hint="eastAsia"/>
          <w:b/>
          <w:bCs/>
        </w:rPr>
        <w:t>2</w:t>
      </w:r>
      <w:r w:rsidRPr="008E2545">
        <w:rPr>
          <w:rFonts w:hint="eastAsia"/>
          <w:b/>
          <w:bCs/>
        </w:rPr>
        <w:t>）系统总线：</w:t>
      </w:r>
      <w:r w:rsidRPr="008E2545">
        <w:rPr>
          <w:rFonts w:hint="eastAsia"/>
          <w:b/>
          <w:bCs/>
        </w:rPr>
        <w:t>CPU</w:t>
      </w:r>
      <w:r w:rsidRPr="008E2545">
        <w:rPr>
          <w:rFonts w:hint="eastAsia"/>
          <w:b/>
          <w:bCs/>
        </w:rPr>
        <w:t>和计算机系统中其他高速功能部件相互连接的总线。如</w:t>
      </w:r>
      <w:r w:rsidRPr="008E2545">
        <w:rPr>
          <w:rFonts w:hint="eastAsia"/>
          <w:b/>
          <w:bCs/>
        </w:rPr>
        <w:t>CPU</w:t>
      </w:r>
      <w:r w:rsidRPr="008E2545">
        <w:rPr>
          <w:rFonts w:hint="eastAsia"/>
          <w:b/>
          <w:bCs/>
        </w:rPr>
        <w:t>与存储器之间的连接。</w:t>
      </w:r>
    </w:p>
    <w:p w14:paraId="61F807E2" w14:textId="13626E9E" w:rsidR="008E2545" w:rsidRPr="008E2545" w:rsidRDefault="008E2545" w:rsidP="008E2545">
      <w:pPr>
        <w:jc w:val="left"/>
        <w:rPr>
          <w:b/>
          <w:bCs/>
        </w:rPr>
      </w:pPr>
      <w:r w:rsidRPr="008E2545">
        <w:rPr>
          <w:rFonts w:hint="eastAsia"/>
          <w:b/>
          <w:bCs/>
        </w:rPr>
        <w:t>（</w:t>
      </w:r>
      <w:r w:rsidRPr="008E2545">
        <w:rPr>
          <w:rFonts w:hint="eastAsia"/>
          <w:b/>
          <w:bCs/>
        </w:rPr>
        <w:t>3</w:t>
      </w:r>
      <w:r w:rsidRPr="008E2545">
        <w:rPr>
          <w:rFonts w:hint="eastAsia"/>
          <w:b/>
          <w:bCs/>
        </w:rPr>
        <w:t>）</w:t>
      </w:r>
      <w:r w:rsidRPr="008E2545">
        <w:rPr>
          <w:rFonts w:hint="eastAsia"/>
          <w:b/>
          <w:bCs/>
        </w:rPr>
        <w:t xml:space="preserve"> I/O</w:t>
      </w:r>
      <w:r w:rsidRPr="008E2545">
        <w:rPr>
          <w:rFonts w:hint="eastAsia"/>
          <w:b/>
          <w:bCs/>
        </w:rPr>
        <w:t>总线：中、低速</w:t>
      </w:r>
      <w:r w:rsidRPr="008E2545">
        <w:rPr>
          <w:rFonts w:hint="eastAsia"/>
          <w:b/>
          <w:bCs/>
        </w:rPr>
        <w:t>I/O</w:t>
      </w:r>
      <w:r w:rsidRPr="008E2545">
        <w:rPr>
          <w:rFonts w:hint="eastAsia"/>
          <w:b/>
          <w:bCs/>
        </w:rPr>
        <w:t>设备相互连接的总线。</w:t>
      </w:r>
    </w:p>
    <w:p w14:paraId="7D9797EE" w14:textId="5FC38568" w:rsidR="008E2545" w:rsidRDefault="008E2545" w:rsidP="008E2545">
      <w:pPr>
        <w:pStyle w:val="a7"/>
        <w:numPr>
          <w:ilvl w:val="0"/>
          <w:numId w:val="1"/>
        </w:numPr>
        <w:ind w:firstLineChars="0"/>
        <w:jc w:val="left"/>
        <w:rPr>
          <w:color w:val="FF0000"/>
        </w:rPr>
      </w:pPr>
      <w:r w:rsidRPr="008E2545">
        <w:rPr>
          <w:rFonts w:hint="eastAsia"/>
          <w:color w:val="FF0000"/>
        </w:rPr>
        <w:t>总线的特性</w:t>
      </w:r>
    </w:p>
    <w:p w14:paraId="232939EA" w14:textId="6BF4E904" w:rsidR="008E2545" w:rsidRPr="008E2545" w:rsidRDefault="008E2545" w:rsidP="002B1E8D">
      <w:pPr>
        <w:ind w:firstLine="360"/>
        <w:jc w:val="left"/>
      </w:pPr>
      <w:r w:rsidRPr="008E2545">
        <w:rPr>
          <w:rFonts w:hint="eastAsia"/>
        </w:rPr>
        <w:t>物理特性：总线的</w:t>
      </w:r>
      <w:r w:rsidRPr="008E2545">
        <w:rPr>
          <w:rFonts w:hint="eastAsia"/>
          <w:color w:val="FF0000"/>
        </w:rPr>
        <w:t>物理连接</w:t>
      </w:r>
      <w:r w:rsidRPr="008E2545">
        <w:rPr>
          <w:rFonts w:hint="eastAsia"/>
        </w:rPr>
        <w:t>方式，包括总线的根数、插头、插座形状，引脚排列方式等。</w:t>
      </w:r>
      <w:r w:rsidRPr="008E2545">
        <w:rPr>
          <w:rFonts w:hint="eastAsia"/>
        </w:rPr>
        <w:t xml:space="preserve">                  </w:t>
      </w:r>
    </w:p>
    <w:p w14:paraId="28280E84" w14:textId="77777777" w:rsidR="002B1E8D" w:rsidRDefault="002B1E8D" w:rsidP="002B1E8D">
      <w:pPr>
        <w:ind w:left="360"/>
        <w:jc w:val="left"/>
      </w:pPr>
    </w:p>
    <w:p w14:paraId="587886A5" w14:textId="77777777" w:rsidR="002B1E8D" w:rsidRDefault="008E2545" w:rsidP="002B1E8D">
      <w:pPr>
        <w:ind w:left="360"/>
        <w:jc w:val="left"/>
      </w:pPr>
      <w:r w:rsidRPr="008E2545">
        <w:rPr>
          <w:rFonts w:hint="eastAsia"/>
        </w:rPr>
        <w:t>功能特性：描述总线中每根线的功能。如：地址总线宽度指明了总线能直接访问存储器</w:t>
      </w:r>
    </w:p>
    <w:p w14:paraId="7F9F8372" w14:textId="1E6B92B6" w:rsidR="008E2545" w:rsidRPr="008E2545" w:rsidRDefault="008E2545" w:rsidP="002B1E8D">
      <w:pPr>
        <w:ind w:left="360"/>
        <w:jc w:val="left"/>
      </w:pPr>
      <w:r w:rsidRPr="008E2545">
        <w:rPr>
          <w:rFonts w:hint="eastAsia"/>
        </w:rPr>
        <w:t>的地址空间范围</w:t>
      </w:r>
      <w:r>
        <w:rPr>
          <w:rFonts w:hint="eastAsia"/>
        </w:rPr>
        <w:t>。</w:t>
      </w:r>
      <w:r>
        <w:rPr>
          <w:rFonts w:hint="eastAsia"/>
        </w:rPr>
        <w:t>---------</w:t>
      </w:r>
      <w:r>
        <w:rPr>
          <w:rFonts w:hint="eastAsia"/>
        </w:rPr>
        <w:t>功能及其属性。</w:t>
      </w:r>
    </w:p>
    <w:p w14:paraId="7612F442" w14:textId="77777777" w:rsidR="002B1E8D" w:rsidRDefault="002B1E8D" w:rsidP="002B1E8D">
      <w:pPr>
        <w:ind w:firstLine="360"/>
        <w:jc w:val="left"/>
      </w:pPr>
    </w:p>
    <w:p w14:paraId="2582AA85" w14:textId="22D23A4A" w:rsidR="008E2545" w:rsidRPr="008E2545" w:rsidRDefault="008E2545" w:rsidP="002B1E8D">
      <w:pPr>
        <w:ind w:left="360"/>
        <w:jc w:val="left"/>
      </w:pPr>
      <w:r w:rsidRPr="008E2545">
        <w:rPr>
          <w:rFonts w:hint="eastAsia"/>
        </w:rPr>
        <w:t>电气特性：每根线上信号的传递方向及有效电平范围。</w:t>
      </w:r>
      <w:r>
        <w:rPr>
          <w:rFonts w:hint="eastAsia"/>
        </w:rPr>
        <w:t>如</w:t>
      </w:r>
      <w:r>
        <w:rPr>
          <w:rFonts w:hint="eastAsia"/>
        </w:rPr>
        <w:t>C</w:t>
      </w:r>
      <w:r>
        <w:t>PU</w:t>
      </w:r>
      <w:r>
        <w:rPr>
          <w:rFonts w:hint="eastAsia"/>
        </w:rPr>
        <w:t>输入信号</w:t>
      </w:r>
      <w:r>
        <w:rPr>
          <w:rFonts w:hint="eastAsia"/>
        </w:rPr>
        <w:t>I</w:t>
      </w:r>
      <w:r>
        <w:t>N</w:t>
      </w:r>
      <w:r>
        <w:rPr>
          <w:rFonts w:hint="eastAsia"/>
        </w:rPr>
        <w:t>，</w:t>
      </w:r>
      <w:r>
        <w:rPr>
          <w:rFonts w:hint="eastAsia"/>
        </w:rPr>
        <w:t>C</w:t>
      </w:r>
      <w:r>
        <w:t>PU</w:t>
      </w:r>
      <w:r>
        <w:rPr>
          <w:rFonts w:hint="eastAsia"/>
        </w:rPr>
        <w:t>输出信号</w:t>
      </w:r>
      <w:r>
        <w:rPr>
          <w:rFonts w:hint="eastAsia"/>
        </w:rPr>
        <w:t>out</w:t>
      </w:r>
      <w:r>
        <w:rPr>
          <w:rFonts w:hint="eastAsia"/>
        </w:rPr>
        <w:t>等。</w:t>
      </w:r>
    </w:p>
    <w:p w14:paraId="15B5704F" w14:textId="2501426B" w:rsidR="002B1E8D" w:rsidRDefault="002B1E8D" w:rsidP="002B1E8D">
      <w:pPr>
        <w:ind w:firstLine="360"/>
        <w:jc w:val="left"/>
      </w:pPr>
    </w:p>
    <w:p w14:paraId="4A16B606" w14:textId="7FDC2403" w:rsidR="008E2545" w:rsidRPr="008E2545" w:rsidRDefault="008E2545" w:rsidP="002B1E8D">
      <w:pPr>
        <w:ind w:firstLine="360"/>
        <w:jc w:val="left"/>
      </w:pPr>
      <w:r w:rsidRPr="008E2545">
        <w:rPr>
          <w:rFonts w:hint="eastAsia"/>
        </w:rPr>
        <w:t>时间特性：规定了每根总线在什么时间有效。即只有规定总线上各信号有效的</w:t>
      </w:r>
      <w:r w:rsidRPr="008E2545">
        <w:rPr>
          <w:rFonts w:hint="eastAsia"/>
          <w:color w:val="FF0000"/>
        </w:rPr>
        <w:t>时序关系</w:t>
      </w:r>
      <w:r w:rsidRPr="008E2545">
        <w:rPr>
          <w:rFonts w:hint="eastAsia"/>
        </w:rPr>
        <w:t>，</w:t>
      </w:r>
      <w:r w:rsidRPr="008E2545">
        <w:rPr>
          <w:rFonts w:hint="eastAsia"/>
        </w:rPr>
        <w:t>CPU</w:t>
      </w:r>
      <w:r w:rsidRPr="008E2545">
        <w:rPr>
          <w:rFonts w:hint="eastAsia"/>
        </w:rPr>
        <w:t>才能正确无误地使用。</w:t>
      </w:r>
    </w:p>
    <w:p w14:paraId="6436E4F2" w14:textId="6CFA307E" w:rsidR="008E2545" w:rsidRDefault="002B1E8D" w:rsidP="008E2545">
      <w:pPr>
        <w:pStyle w:val="a7"/>
        <w:numPr>
          <w:ilvl w:val="0"/>
          <w:numId w:val="1"/>
        </w:numPr>
        <w:ind w:firstLineChars="0"/>
        <w:jc w:val="left"/>
        <w:rPr>
          <w:color w:val="FF0000"/>
        </w:rPr>
      </w:pPr>
      <w:r>
        <w:rPr>
          <w:rFonts w:hint="eastAsia"/>
          <w:color w:val="FF0000"/>
        </w:rPr>
        <w:t>总线的标准化</w:t>
      </w:r>
    </w:p>
    <w:p w14:paraId="5523544C" w14:textId="561D3B6E" w:rsidR="002B1E8D" w:rsidRDefault="002B1E8D" w:rsidP="002B1E8D">
      <w:pPr>
        <w:pStyle w:val="a7"/>
        <w:ind w:left="360" w:firstLineChars="0" w:firstLine="0"/>
        <w:jc w:val="left"/>
      </w:pPr>
      <w:r>
        <w:rPr>
          <w:rFonts w:hint="eastAsia"/>
        </w:rPr>
        <w:t>由于总线的四大特性，因此必须标准化。</w:t>
      </w:r>
    </w:p>
    <w:p w14:paraId="22D5E044" w14:textId="5D76BA08" w:rsidR="002B1E8D" w:rsidRDefault="002B1E8D" w:rsidP="002B1E8D">
      <w:pPr>
        <w:pStyle w:val="a7"/>
        <w:ind w:left="360" w:firstLineChars="0" w:firstLine="0"/>
        <w:jc w:val="left"/>
      </w:pPr>
      <w:r w:rsidRPr="002B1E8D">
        <w:rPr>
          <w:rFonts w:hint="eastAsia"/>
        </w:rPr>
        <w:t>为了使不同厂家生产的相同功能部件可以互换使用，就需要进行系统总线的标准化工作。已经出现了很多总线标准，如</w:t>
      </w:r>
      <w:r w:rsidRPr="002B1E8D">
        <w:rPr>
          <w:rFonts w:hint="eastAsia"/>
        </w:rPr>
        <w:t>PCI</w:t>
      </w:r>
      <w:r>
        <w:rPr>
          <w:rFonts w:hint="eastAsia"/>
        </w:rPr>
        <w:t>（</w:t>
      </w:r>
      <w:r>
        <w:rPr>
          <w:rFonts w:hint="eastAsia"/>
        </w:rPr>
        <w:t>64</w:t>
      </w:r>
      <w:r>
        <w:rPr>
          <w:rFonts w:hint="eastAsia"/>
        </w:rPr>
        <w:t>位，带宽</w:t>
      </w:r>
      <w:r>
        <w:rPr>
          <w:rFonts w:hint="eastAsia"/>
        </w:rPr>
        <w:t>264</w:t>
      </w:r>
      <w:r>
        <w:t>MB</w:t>
      </w:r>
      <w:r>
        <w:rPr>
          <w:rFonts w:hint="eastAsia"/>
        </w:rPr>
        <w:t>/s</w:t>
      </w:r>
      <w:r>
        <w:rPr>
          <w:rFonts w:hint="eastAsia"/>
        </w:rPr>
        <w:t>）</w:t>
      </w:r>
      <w:r w:rsidRPr="002B1E8D">
        <w:rPr>
          <w:rFonts w:hint="eastAsia"/>
        </w:rPr>
        <w:t>、</w:t>
      </w:r>
      <w:r w:rsidRPr="002B1E8D">
        <w:rPr>
          <w:rFonts w:hint="eastAsia"/>
        </w:rPr>
        <w:t>ISA</w:t>
      </w:r>
      <w:r w:rsidRPr="002B1E8D">
        <w:rPr>
          <w:rFonts w:hint="eastAsia"/>
        </w:rPr>
        <w:t>等。</w:t>
      </w:r>
    </w:p>
    <w:p w14:paraId="53857DDD" w14:textId="4EE6E0F4" w:rsidR="002B1E8D" w:rsidRDefault="002B1E8D" w:rsidP="002B1E8D">
      <w:pPr>
        <w:pStyle w:val="a7"/>
        <w:ind w:left="360" w:firstLineChars="0" w:firstLine="0"/>
        <w:jc w:val="left"/>
      </w:pPr>
      <w:r>
        <w:rPr>
          <w:rFonts w:hint="eastAsia"/>
        </w:rPr>
        <w:t>衡量总线性能的重要指标是总线带宽。</w:t>
      </w:r>
    </w:p>
    <w:p w14:paraId="227C6571" w14:textId="2AA77818" w:rsidR="002B1E8D" w:rsidRPr="00DC4F66" w:rsidRDefault="002B1E8D" w:rsidP="002B1E8D">
      <w:pPr>
        <w:pStyle w:val="a7"/>
        <w:ind w:left="360" w:firstLineChars="0" w:firstLine="0"/>
        <w:jc w:val="left"/>
        <w:rPr>
          <w:color w:val="FF0000"/>
        </w:rPr>
      </w:pPr>
      <w:r w:rsidRPr="00DC4F66">
        <w:rPr>
          <w:rFonts w:hint="eastAsia"/>
          <w:color w:val="FF0000"/>
        </w:rPr>
        <w:t>D</w:t>
      </w:r>
      <w:r w:rsidRPr="00DC4F66">
        <w:rPr>
          <w:color w:val="FF0000"/>
        </w:rPr>
        <w:t>R=D*</w:t>
      </w:r>
      <w:r w:rsidRPr="00DC4F66">
        <w:rPr>
          <w:rFonts w:hint="eastAsia"/>
          <w:color w:val="FF0000"/>
        </w:rPr>
        <w:t>f=</w:t>
      </w:r>
      <w:r w:rsidRPr="00DC4F66">
        <w:rPr>
          <w:color w:val="FF0000"/>
        </w:rPr>
        <w:t>D</w:t>
      </w:r>
      <w:r w:rsidRPr="00DC4F66">
        <w:rPr>
          <w:rFonts w:hint="eastAsia"/>
          <w:color w:val="FF0000"/>
        </w:rPr>
        <w:t>/</w:t>
      </w:r>
      <w:r w:rsidRPr="00DC4F66">
        <w:rPr>
          <w:color w:val="FF0000"/>
        </w:rPr>
        <w:t>T</w:t>
      </w:r>
      <w:r w:rsidRPr="00DC4F66">
        <w:rPr>
          <w:rFonts w:hint="eastAsia"/>
          <w:color w:val="FF0000"/>
        </w:rPr>
        <w:t>-------</w:t>
      </w:r>
      <w:r w:rsidRPr="00DC4F66">
        <w:rPr>
          <w:color w:val="FF0000"/>
        </w:rPr>
        <w:t>DR</w:t>
      </w:r>
      <w:r w:rsidRPr="00DC4F66">
        <w:rPr>
          <w:rFonts w:hint="eastAsia"/>
          <w:color w:val="FF0000"/>
        </w:rPr>
        <w:t>（总线带宽</w:t>
      </w:r>
      <w:r w:rsidRPr="00DC4F66">
        <w:rPr>
          <w:rFonts w:hint="eastAsia"/>
          <w:color w:val="FF0000"/>
        </w:rPr>
        <w:t xml:space="preserve"> </w:t>
      </w:r>
      <w:r w:rsidRPr="00DC4F66">
        <w:rPr>
          <w:color w:val="FF0000"/>
        </w:rPr>
        <w:t>MB</w:t>
      </w:r>
      <w:r w:rsidRPr="00DC4F66">
        <w:rPr>
          <w:rFonts w:hint="eastAsia"/>
          <w:color w:val="FF0000"/>
        </w:rPr>
        <w:t>/s</w:t>
      </w:r>
      <w:r w:rsidRPr="00DC4F66">
        <w:rPr>
          <w:rFonts w:hint="eastAsia"/>
          <w:color w:val="FF0000"/>
        </w:rPr>
        <w:t>），</w:t>
      </w:r>
      <w:r w:rsidRPr="00DC4F66">
        <w:rPr>
          <w:color w:val="FF0000"/>
        </w:rPr>
        <w:t>D</w:t>
      </w:r>
      <w:r w:rsidRPr="00DC4F66">
        <w:rPr>
          <w:rFonts w:hint="eastAsia"/>
          <w:color w:val="FF0000"/>
        </w:rPr>
        <w:t>（一个周期传送数据量）</w:t>
      </w:r>
      <w:r w:rsidRPr="00DC4F66">
        <w:rPr>
          <w:rFonts w:hint="eastAsia"/>
          <w:color w:val="FF0000"/>
        </w:rPr>
        <w:t>f</w:t>
      </w:r>
      <w:r w:rsidRPr="00DC4F66">
        <w:rPr>
          <w:rFonts w:hint="eastAsia"/>
          <w:color w:val="FF0000"/>
        </w:rPr>
        <w:t>（时钟频率）</w:t>
      </w:r>
    </w:p>
    <w:p w14:paraId="23AF44A6" w14:textId="043243AF" w:rsidR="002B1E8D" w:rsidRPr="002B1E8D" w:rsidRDefault="002B1E8D" w:rsidP="002B1E8D">
      <w:pPr>
        <w:pStyle w:val="a7"/>
        <w:ind w:left="360" w:firstLineChars="0" w:firstLine="0"/>
        <w:jc w:val="left"/>
      </w:pPr>
      <w:r w:rsidRPr="002B1E8D">
        <w:rPr>
          <w:rFonts w:hint="eastAsia"/>
        </w:rPr>
        <w:t>采用标准总线的</w:t>
      </w:r>
      <w:r w:rsidRPr="002B1E8D">
        <w:rPr>
          <w:rFonts w:hint="eastAsia"/>
          <w:color w:val="FF0000"/>
        </w:rPr>
        <w:t>优点</w:t>
      </w:r>
    </w:p>
    <w:p w14:paraId="15E947C9" w14:textId="16CA63EF" w:rsidR="002B1E8D" w:rsidRPr="002B1E8D" w:rsidRDefault="002B1E8D" w:rsidP="002B1E8D">
      <w:pPr>
        <w:pStyle w:val="a7"/>
        <w:ind w:left="360" w:firstLineChars="0" w:firstLine="0"/>
        <w:jc w:val="left"/>
      </w:pPr>
      <w:r w:rsidRPr="002B1E8D">
        <w:rPr>
          <w:rFonts w:hint="eastAsia"/>
        </w:rPr>
        <w:t>简化系统设计</w:t>
      </w:r>
      <w:r w:rsidRPr="002B1E8D">
        <w:rPr>
          <w:rFonts w:hint="eastAsia"/>
        </w:rPr>
        <w:t>;</w:t>
      </w:r>
    </w:p>
    <w:p w14:paraId="31739554" w14:textId="00F1EF60" w:rsidR="002B1E8D" w:rsidRPr="002B1E8D" w:rsidRDefault="002B1E8D" w:rsidP="002B1E8D">
      <w:pPr>
        <w:pStyle w:val="a7"/>
        <w:ind w:left="360" w:firstLineChars="0" w:firstLine="0"/>
        <w:jc w:val="left"/>
      </w:pPr>
      <w:r w:rsidRPr="002B1E8D">
        <w:rPr>
          <w:rFonts w:hint="eastAsia"/>
        </w:rPr>
        <w:t>简化系统结构，提高系统可靠性</w:t>
      </w:r>
      <w:r w:rsidRPr="002B1E8D">
        <w:rPr>
          <w:rFonts w:hint="eastAsia"/>
        </w:rPr>
        <w:t>;</w:t>
      </w:r>
    </w:p>
    <w:p w14:paraId="5E03A10C" w14:textId="3D1BE5B6" w:rsidR="002B1E8D" w:rsidRDefault="002B1E8D" w:rsidP="002B1E8D">
      <w:pPr>
        <w:pStyle w:val="a7"/>
        <w:ind w:left="360" w:firstLineChars="0" w:firstLine="0"/>
        <w:jc w:val="left"/>
      </w:pPr>
      <w:r w:rsidRPr="002B1E8D">
        <w:rPr>
          <w:rFonts w:hint="eastAsia"/>
        </w:rPr>
        <w:t>便于系统的扩充和更新</w:t>
      </w:r>
      <w:r w:rsidRPr="002B1E8D">
        <w:rPr>
          <w:rFonts w:hint="eastAsia"/>
        </w:rPr>
        <w:t>.</w:t>
      </w:r>
    </w:p>
    <w:p w14:paraId="42733DD1" w14:textId="6431B1D9" w:rsidR="002B1E8D" w:rsidRDefault="002B1E8D" w:rsidP="002B1E8D">
      <w:pPr>
        <w:jc w:val="left"/>
      </w:pPr>
      <w:r>
        <w:rPr>
          <w:rFonts w:hint="eastAsia"/>
        </w:rPr>
        <w:t>6.1.2</w:t>
      </w:r>
      <w:r w:rsidRPr="002B1E8D">
        <w:rPr>
          <w:rFonts w:hint="eastAsia"/>
        </w:rPr>
        <w:t>总线的连接方式</w:t>
      </w:r>
    </w:p>
    <w:p w14:paraId="55B9B74E" w14:textId="66005170" w:rsidR="002B1E8D" w:rsidRDefault="002B1E8D" w:rsidP="002B1E8D">
      <w:pPr>
        <w:jc w:val="left"/>
      </w:pPr>
      <w:r>
        <w:rPr>
          <w:noProof/>
        </w:rPr>
        <w:drawing>
          <wp:anchor distT="0" distB="0" distL="114300" distR="114300" simplePos="0" relativeHeight="251649024" behindDoc="0" locked="0" layoutInCell="1" allowOverlap="1" wp14:anchorId="63099054" wp14:editId="6CB0C2A1">
            <wp:simplePos x="0" y="0"/>
            <wp:positionH relativeFrom="column">
              <wp:posOffset>4063261</wp:posOffset>
            </wp:positionH>
            <wp:positionV relativeFrom="paragraph">
              <wp:posOffset>189733</wp:posOffset>
            </wp:positionV>
            <wp:extent cx="2120510" cy="944349"/>
            <wp:effectExtent l="0" t="0" r="0" b="825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0510" cy="944349"/>
                    </a:xfrm>
                    <a:prstGeom prst="rect">
                      <a:avLst/>
                    </a:prstGeom>
                  </pic:spPr>
                </pic:pic>
              </a:graphicData>
            </a:graphic>
            <wp14:sizeRelH relativeFrom="page">
              <wp14:pctWidth>0</wp14:pctWidth>
            </wp14:sizeRelH>
            <wp14:sizeRelV relativeFrom="page">
              <wp14:pctHeight>0</wp14:pctHeight>
            </wp14:sizeRelV>
          </wp:anchor>
        </w:drawing>
      </w:r>
      <w:r w:rsidRPr="002B1E8D">
        <w:rPr>
          <w:rFonts w:hint="eastAsia"/>
          <w:color w:val="FF0000"/>
        </w:rPr>
        <w:t>接口：简称适配器</w:t>
      </w:r>
      <w:r w:rsidRPr="002B1E8D">
        <w:rPr>
          <w:rFonts w:hint="eastAsia"/>
        </w:rPr>
        <w:t>，实现高速</w:t>
      </w:r>
      <w:r w:rsidRPr="002B1E8D">
        <w:rPr>
          <w:rFonts w:hint="eastAsia"/>
        </w:rPr>
        <w:t>CPU</w:t>
      </w:r>
      <w:r w:rsidRPr="002B1E8D">
        <w:rPr>
          <w:rFonts w:hint="eastAsia"/>
        </w:rPr>
        <w:t>与低速外设之间工作速度上的匹配和同步，并完成计算机和外设之间的所有数据传送和控制。</w:t>
      </w:r>
    </w:p>
    <w:p w14:paraId="7835D07F" w14:textId="1626E01D" w:rsidR="002B1E8D" w:rsidRDefault="002B1E8D" w:rsidP="002B1E8D">
      <w:pPr>
        <w:pStyle w:val="a7"/>
        <w:numPr>
          <w:ilvl w:val="0"/>
          <w:numId w:val="2"/>
        </w:numPr>
        <w:ind w:firstLineChars="0"/>
        <w:jc w:val="left"/>
      </w:pPr>
      <w:r>
        <w:rPr>
          <w:rFonts w:hint="eastAsia"/>
        </w:rPr>
        <w:t>单总线结构</w:t>
      </w:r>
    </w:p>
    <w:p w14:paraId="39192831" w14:textId="351EE68E" w:rsidR="002B1E8D" w:rsidRDefault="002B1E8D" w:rsidP="002B1E8D">
      <w:pPr>
        <w:ind w:left="360"/>
        <w:jc w:val="left"/>
      </w:pPr>
      <w:r w:rsidRPr="002B1E8D">
        <w:rPr>
          <w:rFonts w:hint="eastAsia"/>
        </w:rPr>
        <w:t>使用一条单一的系统总线来连接</w:t>
      </w:r>
      <w:r w:rsidRPr="002B1E8D">
        <w:rPr>
          <w:rFonts w:hint="eastAsia"/>
        </w:rPr>
        <w:t>CPU</w:t>
      </w:r>
      <w:r w:rsidRPr="002B1E8D">
        <w:rPr>
          <w:rFonts w:hint="eastAsia"/>
        </w:rPr>
        <w:t>、内存和</w:t>
      </w:r>
      <w:r w:rsidRPr="002B1E8D">
        <w:rPr>
          <w:rFonts w:hint="eastAsia"/>
        </w:rPr>
        <w:t>I/O</w:t>
      </w:r>
      <w:r w:rsidRPr="002B1E8D">
        <w:rPr>
          <w:rFonts w:hint="eastAsia"/>
        </w:rPr>
        <w:t>设备</w:t>
      </w:r>
      <w:r>
        <w:rPr>
          <w:rFonts w:hint="eastAsia"/>
        </w:rPr>
        <w:t>。</w:t>
      </w:r>
    </w:p>
    <w:p w14:paraId="6306213E" w14:textId="11B4DAB7" w:rsidR="002B1E8D" w:rsidRDefault="002B1E8D" w:rsidP="002B1E8D">
      <w:pPr>
        <w:ind w:left="360"/>
        <w:jc w:val="left"/>
      </w:pPr>
      <w:r>
        <w:t>A</w:t>
      </w:r>
      <w:r>
        <w:rPr>
          <w:rFonts w:hint="eastAsia"/>
        </w:rPr>
        <w:t>．</w:t>
      </w:r>
      <w:r w:rsidRPr="002B1E8D">
        <w:rPr>
          <w:rFonts w:hint="eastAsia"/>
        </w:rPr>
        <w:t>要求连接到总线上的逻辑部件必须高速运行，以便在某些设备</w:t>
      </w:r>
    </w:p>
    <w:p w14:paraId="23E523ED" w14:textId="26C15C7E" w:rsidR="002B1E8D" w:rsidRDefault="002B1E8D" w:rsidP="002B1E8D">
      <w:pPr>
        <w:ind w:left="360"/>
        <w:jc w:val="left"/>
      </w:pPr>
      <w:r w:rsidRPr="002B1E8D">
        <w:rPr>
          <w:rFonts w:hint="eastAsia"/>
        </w:rPr>
        <w:t>需要使用总线时，能迅速获得总线控制权</w:t>
      </w:r>
      <w:r>
        <w:rPr>
          <w:rFonts w:hint="eastAsia"/>
        </w:rPr>
        <w:t>。</w:t>
      </w:r>
    </w:p>
    <w:p w14:paraId="75B12894" w14:textId="67B6B7B1" w:rsidR="002B1E8D" w:rsidRDefault="002B1E8D" w:rsidP="002B1E8D">
      <w:pPr>
        <w:ind w:left="360"/>
        <w:jc w:val="left"/>
      </w:pPr>
      <w:r>
        <w:t>B</w:t>
      </w:r>
      <w:r>
        <w:rPr>
          <w:rFonts w:hint="eastAsia"/>
        </w:rPr>
        <w:t>．</w:t>
      </w:r>
      <w:r w:rsidRPr="002B1E8D">
        <w:rPr>
          <w:rFonts w:hint="eastAsia"/>
        </w:rPr>
        <w:t>在单总线系统中，</w:t>
      </w:r>
      <w:r w:rsidRPr="002B1E8D">
        <w:rPr>
          <w:rFonts w:hint="eastAsia"/>
        </w:rPr>
        <w:t>CPU</w:t>
      </w:r>
      <w:r w:rsidRPr="002B1E8D">
        <w:rPr>
          <w:rFonts w:hint="eastAsia"/>
        </w:rPr>
        <w:t>送至总线上的地址不仅加至内存，同时也加至总线上的所有外围设备。</w:t>
      </w:r>
    </w:p>
    <w:p w14:paraId="2AEC24D2" w14:textId="406CF359" w:rsidR="002B1E8D" w:rsidRDefault="002B1E8D" w:rsidP="002B1E8D">
      <w:pPr>
        <w:jc w:val="left"/>
      </w:pPr>
      <w:r>
        <w:rPr>
          <w:rFonts w:hint="eastAsia"/>
        </w:rPr>
        <w:t>2.</w:t>
      </w:r>
      <w:r>
        <w:rPr>
          <w:rFonts w:hint="eastAsia"/>
        </w:rPr>
        <w:t>多总线结构</w:t>
      </w:r>
    </w:p>
    <w:p w14:paraId="2EC0730D" w14:textId="07233E24" w:rsidR="002B1E8D" w:rsidRDefault="002B1E8D" w:rsidP="002B1E8D">
      <w:pPr>
        <w:jc w:val="left"/>
      </w:pPr>
      <w:r>
        <w:tab/>
      </w:r>
      <w:r w:rsidRPr="002B1E8D">
        <w:rPr>
          <w:rFonts w:hint="eastAsia"/>
        </w:rPr>
        <w:t>在</w:t>
      </w:r>
      <w:r w:rsidRPr="002B1E8D">
        <w:rPr>
          <w:rFonts w:hint="eastAsia"/>
        </w:rPr>
        <w:t>CPU</w:t>
      </w:r>
      <w:r w:rsidRPr="002B1E8D">
        <w:rPr>
          <w:rFonts w:hint="eastAsia"/>
        </w:rPr>
        <w:t>、主存、</w:t>
      </w:r>
      <w:r w:rsidRPr="002B1E8D">
        <w:rPr>
          <w:rFonts w:hint="eastAsia"/>
        </w:rPr>
        <w:t>I/O</w:t>
      </w:r>
      <w:r w:rsidRPr="002B1E8D">
        <w:rPr>
          <w:rFonts w:hint="eastAsia"/>
        </w:rPr>
        <w:t>之间互联采用多条总线。</w:t>
      </w:r>
    </w:p>
    <w:p w14:paraId="6E138E11" w14:textId="7F3E1BB5" w:rsidR="002B1E8D" w:rsidRDefault="002B1E8D" w:rsidP="002B1E8D">
      <w:pPr>
        <w:jc w:val="left"/>
      </w:pPr>
    </w:p>
    <w:p w14:paraId="0CB9E093" w14:textId="51E91795" w:rsidR="002B1E8D" w:rsidRDefault="002B1E8D" w:rsidP="002B1E8D">
      <w:pPr>
        <w:jc w:val="left"/>
      </w:pPr>
    </w:p>
    <w:p w14:paraId="5ED58975" w14:textId="32ACD95A" w:rsidR="00892CD6" w:rsidRPr="00892CD6" w:rsidRDefault="00892CD6" w:rsidP="00892CD6">
      <w:pPr>
        <w:ind w:firstLine="420"/>
        <w:jc w:val="left"/>
      </w:pPr>
      <w:r>
        <w:rPr>
          <w:noProof/>
        </w:rPr>
        <w:lastRenderedPageBreak/>
        <w:drawing>
          <wp:anchor distT="0" distB="0" distL="114300" distR="114300" simplePos="0" relativeHeight="251650048" behindDoc="0" locked="0" layoutInCell="1" allowOverlap="1" wp14:anchorId="0A3644B6" wp14:editId="67F900C3">
            <wp:simplePos x="0" y="0"/>
            <wp:positionH relativeFrom="column">
              <wp:posOffset>3989982</wp:posOffset>
            </wp:positionH>
            <wp:positionV relativeFrom="paragraph">
              <wp:posOffset>-45720</wp:posOffset>
            </wp:positionV>
            <wp:extent cx="2423440" cy="1557175"/>
            <wp:effectExtent l="0" t="0" r="0" b="508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3440" cy="1557175"/>
                    </a:xfrm>
                    <a:prstGeom prst="rect">
                      <a:avLst/>
                    </a:prstGeom>
                  </pic:spPr>
                </pic:pic>
              </a:graphicData>
            </a:graphic>
            <wp14:sizeRelH relativeFrom="page">
              <wp14:pctWidth>0</wp14:pctWidth>
            </wp14:sizeRelH>
            <wp14:sizeRelV relativeFrom="page">
              <wp14:pctHeight>0</wp14:pctHeight>
            </wp14:sizeRelV>
          </wp:anchor>
        </w:drawing>
      </w:r>
      <w:r>
        <w:rPr>
          <w:rFonts w:hint="eastAsia"/>
        </w:rPr>
        <w:t>1</w:t>
      </w:r>
      <w:r>
        <w:rPr>
          <w:rFonts w:hint="eastAsia"/>
        </w:rPr>
        <w:t>）、</w:t>
      </w:r>
      <w:r w:rsidRPr="00892CD6">
        <w:rPr>
          <w:rFonts w:hint="eastAsia"/>
        </w:rPr>
        <w:t>通过桥，</w:t>
      </w:r>
      <w:r w:rsidRPr="00892CD6">
        <w:rPr>
          <w:rFonts w:hint="eastAsia"/>
        </w:rPr>
        <w:t>CPU</w:t>
      </w:r>
      <w:r w:rsidRPr="00892CD6">
        <w:rPr>
          <w:rFonts w:hint="eastAsia"/>
        </w:rPr>
        <w:t>总线、系统总线和高速总线彼此相连。</w:t>
      </w:r>
    </w:p>
    <w:p w14:paraId="763A8119" w14:textId="2C1B2757" w:rsidR="002B1E8D" w:rsidRDefault="00892CD6" w:rsidP="00892CD6">
      <w:pPr>
        <w:jc w:val="left"/>
      </w:pPr>
      <w:r w:rsidRPr="00892CD6">
        <w:rPr>
          <w:rFonts w:hint="eastAsia"/>
        </w:rPr>
        <w:t>桥实质上是一种具有缓冲、转换、控制功能的逻辑电路。</w:t>
      </w:r>
    </w:p>
    <w:p w14:paraId="1D76CEDE" w14:textId="4F1F09B7" w:rsidR="00892CD6" w:rsidRDefault="00DC4F66" w:rsidP="00892CD6">
      <w:pPr>
        <w:ind w:firstLine="420"/>
        <w:jc w:val="left"/>
      </w:pPr>
      <w:r>
        <w:rPr>
          <w:rFonts w:hint="eastAsia"/>
        </w:rPr>
        <w:t>2</w:t>
      </w:r>
      <w:r w:rsidR="00892CD6">
        <w:rPr>
          <w:rFonts w:hint="eastAsia"/>
        </w:rPr>
        <w:t>）、</w:t>
      </w:r>
      <w:r w:rsidR="00892CD6" w:rsidRPr="00892CD6">
        <w:rPr>
          <w:rFonts w:hint="eastAsia"/>
        </w:rPr>
        <w:t>多总线结构体现了高速、中速、低速设备连接到不同的总</w:t>
      </w:r>
    </w:p>
    <w:p w14:paraId="5C7E7ED2" w14:textId="309D544C" w:rsidR="00892CD6" w:rsidRDefault="00892CD6" w:rsidP="00892CD6">
      <w:pPr>
        <w:jc w:val="left"/>
      </w:pPr>
      <w:r w:rsidRPr="00892CD6">
        <w:rPr>
          <w:rFonts w:hint="eastAsia"/>
        </w:rPr>
        <w:t>线上同时进行工作，以提高总线的效率和吞吐量，而且处理器结构的变化不影响高速总线。</w:t>
      </w:r>
    </w:p>
    <w:p w14:paraId="6E159799" w14:textId="53785A6E" w:rsidR="00E03D2D" w:rsidRDefault="00E03D2D" w:rsidP="00892CD6">
      <w:pPr>
        <w:jc w:val="left"/>
      </w:pPr>
      <w:r>
        <w:rPr>
          <w:noProof/>
        </w:rPr>
        <w:drawing>
          <wp:anchor distT="0" distB="0" distL="114300" distR="114300" simplePos="0" relativeHeight="251651072" behindDoc="0" locked="0" layoutInCell="1" allowOverlap="1" wp14:anchorId="1A652BDB" wp14:editId="096BFC36">
            <wp:simplePos x="0" y="0"/>
            <wp:positionH relativeFrom="column">
              <wp:posOffset>3355340</wp:posOffset>
            </wp:positionH>
            <wp:positionV relativeFrom="paragraph">
              <wp:posOffset>15875</wp:posOffset>
            </wp:positionV>
            <wp:extent cx="2901315" cy="133540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1315" cy="1335405"/>
                    </a:xfrm>
                    <a:prstGeom prst="rect">
                      <a:avLst/>
                    </a:prstGeom>
                  </pic:spPr>
                </pic:pic>
              </a:graphicData>
            </a:graphic>
            <wp14:sizeRelH relativeFrom="page">
              <wp14:pctWidth>0</wp14:pctWidth>
            </wp14:sizeRelH>
            <wp14:sizeRelV relativeFrom="page">
              <wp14:pctHeight>0</wp14:pctHeight>
            </wp14:sizeRelV>
          </wp:anchor>
        </w:drawing>
      </w:r>
      <w:r>
        <w:rPr>
          <w:rFonts w:hint="eastAsia"/>
        </w:rPr>
        <w:t>6.1.3</w:t>
      </w:r>
      <w:r>
        <w:rPr>
          <w:rFonts w:hint="eastAsia"/>
        </w:rPr>
        <w:t>总线的内部结构</w:t>
      </w:r>
    </w:p>
    <w:p w14:paraId="5E46EAA8" w14:textId="018FFC9D" w:rsidR="00E03D2D" w:rsidRDefault="00E03D2D" w:rsidP="00E03D2D">
      <w:pPr>
        <w:ind w:firstLine="420"/>
        <w:jc w:val="left"/>
      </w:pPr>
      <w:r w:rsidRPr="00E03D2D">
        <w:rPr>
          <w:rFonts w:hint="eastAsia"/>
        </w:rPr>
        <w:t>地址线</w:t>
      </w:r>
      <w:r>
        <w:rPr>
          <w:rFonts w:hint="eastAsia"/>
        </w:rPr>
        <w:t>：单向，传送主存和设备的地址</w:t>
      </w:r>
    </w:p>
    <w:p w14:paraId="02B46820" w14:textId="7F05C5FB" w:rsidR="00E03D2D" w:rsidRDefault="00E03D2D" w:rsidP="00E03D2D">
      <w:pPr>
        <w:ind w:firstLine="420"/>
        <w:jc w:val="left"/>
      </w:pPr>
      <w:r w:rsidRPr="00E03D2D">
        <w:rPr>
          <w:rFonts w:hint="eastAsia"/>
        </w:rPr>
        <w:t>数据线</w:t>
      </w:r>
      <w:r>
        <w:rPr>
          <w:rFonts w:hint="eastAsia"/>
        </w:rPr>
        <w:t>：双向，传送数据</w:t>
      </w:r>
    </w:p>
    <w:p w14:paraId="30C9FB93" w14:textId="483E19D9" w:rsidR="00E03D2D" w:rsidRDefault="00E03D2D" w:rsidP="00E03D2D">
      <w:pPr>
        <w:ind w:firstLine="420"/>
        <w:jc w:val="left"/>
      </w:pPr>
      <w:r w:rsidRPr="00E03D2D">
        <w:rPr>
          <w:rFonts w:hint="eastAsia"/>
        </w:rPr>
        <w:t>控制线</w:t>
      </w:r>
      <w:r>
        <w:rPr>
          <w:rFonts w:hint="eastAsia"/>
        </w:rPr>
        <w:t>：对每一根线是单向，如读、写控制。</w:t>
      </w:r>
    </w:p>
    <w:p w14:paraId="7D149177" w14:textId="77777777" w:rsidR="00DC4F66" w:rsidRPr="00DC4F66" w:rsidRDefault="00DC4F66" w:rsidP="00DC4F66">
      <w:pPr>
        <w:ind w:firstLineChars="200" w:firstLine="420"/>
        <w:jc w:val="left"/>
      </w:pPr>
      <w:r>
        <w:rPr>
          <w:rFonts w:hint="eastAsia"/>
        </w:rPr>
        <w:t>不足之处：</w:t>
      </w:r>
      <w:r w:rsidRPr="00DC4F66">
        <w:rPr>
          <w:rFonts w:hint="eastAsia"/>
        </w:rPr>
        <w:t>CPU</w:t>
      </w:r>
      <w:r w:rsidRPr="00DC4F66">
        <w:rPr>
          <w:rFonts w:hint="eastAsia"/>
        </w:rPr>
        <w:t>是总线上唯一的主控者。即使后来增加了具有简单仲裁逻辑的</w:t>
      </w:r>
      <w:r w:rsidRPr="00DC4F66">
        <w:rPr>
          <w:rFonts w:hint="eastAsia"/>
        </w:rPr>
        <w:t>DMA</w:t>
      </w:r>
      <w:r w:rsidRPr="00DC4F66">
        <w:rPr>
          <w:rFonts w:hint="eastAsia"/>
        </w:rPr>
        <w:t>控制器以支持</w:t>
      </w:r>
      <w:r w:rsidRPr="00DC4F66">
        <w:rPr>
          <w:rFonts w:hint="eastAsia"/>
        </w:rPr>
        <w:t>DMA</w:t>
      </w:r>
      <w:r w:rsidRPr="00DC4F66">
        <w:rPr>
          <w:rFonts w:hint="eastAsia"/>
        </w:rPr>
        <w:t>传送，但仍不能满足多</w:t>
      </w:r>
      <w:r w:rsidRPr="00DC4F66">
        <w:rPr>
          <w:rFonts w:hint="eastAsia"/>
        </w:rPr>
        <w:t>CPU</w:t>
      </w:r>
      <w:r w:rsidRPr="00DC4F66">
        <w:rPr>
          <w:rFonts w:hint="eastAsia"/>
        </w:rPr>
        <w:t>环境的要求。</w:t>
      </w:r>
    </w:p>
    <w:p w14:paraId="117264C3" w14:textId="273B6EBB" w:rsidR="00DC4F66" w:rsidRDefault="00DC4F66" w:rsidP="00DC4F66">
      <w:pPr>
        <w:jc w:val="left"/>
      </w:pPr>
      <w:r>
        <w:rPr>
          <w:noProof/>
        </w:rPr>
        <w:drawing>
          <wp:anchor distT="0" distB="0" distL="114300" distR="114300" simplePos="0" relativeHeight="251652096" behindDoc="0" locked="0" layoutInCell="1" allowOverlap="1" wp14:anchorId="15B414E8" wp14:editId="3AB34722">
            <wp:simplePos x="0" y="0"/>
            <wp:positionH relativeFrom="column">
              <wp:posOffset>3378200</wp:posOffset>
            </wp:positionH>
            <wp:positionV relativeFrom="paragraph">
              <wp:posOffset>15240</wp:posOffset>
            </wp:positionV>
            <wp:extent cx="2978785" cy="129794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8785" cy="1297940"/>
                    </a:xfrm>
                    <a:prstGeom prst="rect">
                      <a:avLst/>
                    </a:prstGeom>
                  </pic:spPr>
                </pic:pic>
              </a:graphicData>
            </a:graphic>
            <wp14:sizeRelH relativeFrom="page">
              <wp14:pctWidth>0</wp14:pctWidth>
            </wp14:sizeRelH>
            <wp14:sizeRelV relativeFrom="page">
              <wp14:pctHeight>0</wp14:pctHeight>
            </wp14:sizeRelV>
          </wp:anchor>
        </w:drawing>
      </w:r>
      <w:r w:rsidRPr="00DC4F66">
        <w:rPr>
          <w:rFonts w:hint="eastAsia"/>
        </w:rPr>
        <w:t>总线信号是</w:t>
      </w:r>
      <w:r w:rsidRPr="00DC4F66">
        <w:rPr>
          <w:rFonts w:hint="eastAsia"/>
        </w:rPr>
        <w:t>CPU</w:t>
      </w:r>
      <w:r w:rsidRPr="00DC4F66">
        <w:rPr>
          <w:rFonts w:hint="eastAsia"/>
        </w:rPr>
        <w:t>引脚信号的延伸，故总线结构紧密与</w:t>
      </w:r>
      <w:r w:rsidRPr="00DC4F66">
        <w:rPr>
          <w:rFonts w:hint="eastAsia"/>
        </w:rPr>
        <w:t>CPU</w:t>
      </w:r>
      <w:r w:rsidRPr="00DC4F66">
        <w:rPr>
          <w:rFonts w:hint="eastAsia"/>
        </w:rPr>
        <w:t>相关，通用性较差。</w:t>
      </w:r>
    </w:p>
    <w:p w14:paraId="0511D9B8" w14:textId="77777777" w:rsidR="00DC4F66" w:rsidRDefault="00DC4F66" w:rsidP="00DC4F66">
      <w:pPr>
        <w:jc w:val="left"/>
      </w:pPr>
    </w:p>
    <w:p w14:paraId="03990135" w14:textId="2ECBB932" w:rsidR="00DC4F66" w:rsidRDefault="00DC4F66" w:rsidP="00DC4F66">
      <w:pPr>
        <w:jc w:val="left"/>
        <w:rPr>
          <w:color w:val="FF0000"/>
        </w:rPr>
      </w:pPr>
      <w:r>
        <w:rPr>
          <w:rFonts w:hint="eastAsia"/>
        </w:rPr>
        <w:t>当代总线结构分为</w:t>
      </w:r>
      <w:r>
        <w:rPr>
          <w:rFonts w:hint="eastAsia"/>
        </w:rPr>
        <w:t>4</w:t>
      </w:r>
      <w:r>
        <w:rPr>
          <w:rFonts w:hint="eastAsia"/>
        </w:rPr>
        <w:t>个部分：</w:t>
      </w:r>
      <w:r>
        <w:rPr>
          <w:rFonts w:hint="eastAsia"/>
          <w:color w:val="FF0000"/>
        </w:rPr>
        <w:t>数据传送、仲裁、中断和同步、公用线。</w:t>
      </w:r>
    </w:p>
    <w:p w14:paraId="588C8968" w14:textId="765E9194" w:rsidR="00DC4F66" w:rsidRDefault="00DC4F66" w:rsidP="00DC4F66">
      <w:pPr>
        <w:jc w:val="left"/>
      </w:pPr>
      <w:r>
        <w:rPr>
          <w:rFonts w:hint="eastAsia"/>
        </w:rPr>
        <w:t>6.1.4</w:t>
      </w:r>
      <w:r>
        <w:rPr>
          <w:rFonts w:hint="eastAsia"/>
        </w:rPr>
        <w:t>总线结构实例（略</w:t>
      </w:r>
      <w:r>
        <w:rPr>
          <w:rFonts w:hint="eastAsia"/>
        </w:rPr>
        <w:t>P189</w:t>
      </w:r>
      <w:r>
        <w:t>,</w:t>
      </w:r>
      <w:r>
        <w:rPr>
          <w:rFonts w:hint="eastAsia"/>
        </w:rPr>
        <w:t>后面有详细介绍）</w:t>
      </w:r>
    </w:p>
    <w:p w14:paraId="2503DD71" w14:textId="20530980" w:rsidR="00DC4F66" w:rsidRDefault="00DC4F66" w:rsidP="00DC4F66">
      <w:pPr>
        <w:jc w:val="left"/>
      </w:pPr>
    </w:p>
    <w:p w14:paraId="2CA037FC" w14:textId="75A22655" w:rsidR="00DC4F66" w:rsidRDefault="00DC4F66" w:rsidP="00DC4F66">
      <w:pPr>
        <w:jc w:val="left"/>
      </w:pPr>
      <w:r w:rsidRPr="00DC4F66">
        <w:rPr>
          <w:noProof/>
        </w:rPr>
        <w:drawing>
          <wp:anchor distT="0" distB="0" distL="114300" distR="114300" simplePos="0" relativeHeight="251653120" behindDoc="0" locked="0" layoutInCell="1" allowOverlap="1" wp14:anchorId="29FE241E" wp14:editId="40FB4554">
            <wp:simplePos x="0" y="0"/>
            <wp:positionH relativeFrom="column">
              <wp:posOffset>3708400</wp:posOffset>
            </wp:positionH>
            <wp:positionV relativeFrom="paragraph">
              <wp:posOffset>99695</wp:posOffset>
            </wp:positionV>
            <wp:extent cx="2345690" cy="1273810"/>
            <wp:effectExtent l="0" t="0" r="0" b="2540"/>
            <wp:wrapSquare wrapText="bothSides"/>
            <wp:docPr id="81930" name="Picture 10">
              <a:extLst xmlns:a="http://schemas.openxmlformats.org/drawingml/2006/main">
                <a:ext uri="{FF2B5EF4-FFF2-40B4-BE49-F238E27FC236}">
                  <a16:creationId xmlns:a16="http://schemas.microsoft.com/office/drawing/2014/main" id="{99D9F316-6A41-40C1-A3B2-5F4E84A2CE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0" name="Picture 10">
                      <a:extLst>
                        <a:ext uri="{FF2B5EF4-FFF2-40B4-BE49-F238E27FC236}">
                          <a16:creationId xmlns:a16="http://schemas.microsoft.com/office/drawing/2014/main" id="{99D9F316-6A41-40C1-A3B2-5F4E84A2CEA8}"/>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5690" cy="127381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6.2</w:t>
      </w:r>
      <w:r>
        <w:rPr>
          <w:rFonts w:hint="eastAsia"/>
        </w:rPr>
        <w:t>总线接口（适配器）</w:t>
      </w:r>
    </w:p>
    <w:p w14:paraId="47583297" w14:textId="5241E10F" w:rsidR="00DC4F66" w:rsidRDefault="00DC4F66" w:rsidP="00DC4F66">
      <w:pPr>
        <w:jc w:val="left"/>
      </w:pPr>
      <w:r>
        <w:rPr>
          <w:rFonts w:hint="eastAsia"/>
        </w:rPr>
        <w:t>6.2.1</w:t>
      </w:r>
      <w:r>
        <w:rPr>
          <w:rFonts w:hint="eastAsia"/>
        </w:rPr>
        <w:t>信息传送方式</w:t>
      </w:r>
    </w:p>
    <w:p w14:paraId="0506FE1B" w14:textId="3CAB158B" w:rsidR="00DC4F66" w:rsidRDefault="00DC4F66" w:rsidP="00DC4F66">
      <w:pPr>
        <w:jc w:val="left"/>
      </w:pPr>
      <w:r>
        <w:rPr>
          <w:rFonts w:hint="eastAsia"/>
        </w:rPr>
        <w:t>通过电位高低或者脉冲有无来表示。</w:t>
      </w:r>
    </w:p>
    <w:p w14:paraId="0A665A94" w14:textId="3F769BAB" w:rsidR="00DC4F66" w:rsidRDefault="00DC4F66" w:rsidP="00DC4F66">
      <w:pPr>
        <w:pStyle w:val="a7"/>
        <w:numPr>
          <w:ilvl w:val="0"/>
          <w:numId w:val="3"/>
        </w:numPr>
        <w:ind w:firstLineChars="0"/>
        <w:jc w:val="left"/>
      </w:pPr>
      <w:r>
        <w:rPr>
          <w:rFonts w:hint="eastAsia"/>
        </w:rPr>
        <w:t>串行传送</w:t>
      </w:r>
    </w:p>
    <w:p w14:paraId="049698D1" w14:textId="43935F90" w:rsidR="00DC4F66" w:rsidRPr="00DC4F66" w:rsidRDefault="00DC4F66" w:rsidP="00DC4F66">
      <w:pPr>
        <w:jc w:val="left"/>
        <w:rPr>
          <w:color w:val="FF0000"/>
        </w:rPr>
      </w:pPr>
      <w:r w:rsidRPr="00DC4F66">
        <w:rPr>
          <w:rFonts w:hint="eastAsia"/>
          <w:color w:val="FF0000"/>
        </w:rPr>
        <w:t>位时间：指定一个二进制位在传输线上占用的时间长度，由同步脉冲来体现。</w:t>
      </w:r>
      <w:r>
        <w:rPr>
          <w:rFonts w:hint="eastAsia"/>
          <w:color w:val="FF0000"/>
        </w:rPr>
        <w:t>（</w:t>
      </w:r>
      <w:r w:rsidR="000F2194">
        <w:rPr>
          <w:rFonts w:hint="eastAsia"/>
          <w:color w:val="FF0000"/>
        </w:rPr>
        <w:t>假定串行数据是位时间组成，那么传送</w:t>
      </w:r>
      <w:r w:rsidR="000F2194">
        <w:rPr>
          <w:rFonts w:hint="eastAsia"/>
          <w:color w:val="FF0000"/>
        </w:rPr>
        <w:t>8</w:t>
      </w:r>
      <w:r w:rsidR="000F2194">
        <w:rPr>
          <w:rFonts w:hint="eastAsia"/>
          <w:color w:val="FF0000"/>
        </w:rPr>
        <w:t>个比特就要</w:t>
      </w:r>
      <w:r w:rsidR="000F2194">
        <w:rPr>
          <w:rFonts w:hint="eastAsia"/>
          <w:color w:val="FF0000"/>
        </w:rPr>
        <w:t>8</w:t>
      </w:r>
      <w:r w:rsidR="000F2194">
        <w:rPr>
          <w:rFonts w:hint="eastAsia"/>
          <w:color w:val="FF0000"/>
        </w:rPr>
        <w:t>个位时间，如</w:t>
      </w:r>
      <w:r w:rsidR="000F2194">
        <w:rPr>
          <w:rFonts w:hint="eastAsia"/>
          <w:color w:val="FF0000"/>
        </w:rPr>
        <w:t>00000101</w:t>
      </w:r>
      <w:r w:rsidR="000F2194">
        <w:rPr>
          <w:rFonts w:hint="eastAsia"/>
          <w:color w:val="FF0000"/>
        </w:rPr>
        <w:t>，在</w:t>
      </w:r>
      <w:r w:rsidR="000F2194">
        <w:rPr>
          <w:rFonts w:hint="eastAsia"/>
          <w:color w:val="FF0000"/>
        </w:rPr>
        <w:t>1</w:t>
      </w:r>
      <w:r w:rsidR="000F2194">
        <w:rPr>
          <w:rFonts w:hint="eastAsia"/>
          <w:color w:val="FF0000"/>
        </w:rPr>
        <w:t>和</w:t>
      </w:r>
      <w:r w:rsidR="000F2194">
        <w:rPr>
          <w:rFonts w:hint="eastAsia"/>
          <w:color w:val="FF0000"/>
        </w:rPr>
        <w:t>3</w:t>
      </w:r>
      <w:r w:rsidR="000F2194">
        <w:rPr>
          <w:rFonts w:hint="eastAsia"/>
          <w:color w:val="FF0000"/>
        </w:rPr>
        <w:t>位时间收到脉冲，其余</w:t>
      </w:r>
      <w:r w:rsidR="000F2194">
        <w:rPr>
          <w:rFonts w:hint="eastAsia"/>
          <w:color w:val="FF0000"/>
        </w:rPr>
        <w:t>6</w:t>
      </w:r>
      <w:r w:rsidR="000F2194">
        <w:rPr>
          <w:rFonts w:hint="eastAsia"/>
          <w:color w:val="FF0000"/>
        </w:rPr>
        <w:t>个时间没有，所以得到</w:t>
      </w:r>
      <w:r w:rsidR="000F2194">
        <w:rPr>
          <w:rFonts w:hint="eastAsia"/>
          <w:color w:val="FF0000"/>
        </w:rPr>
        <w:t>00000101</w:t>
      </w:r>
      <w:r w:rsidR="000F2194">
        <w:rPr>
          <w:rFonts w:hint="eastAsia"/>
          <w:color w:val="FF0000"/>
        </w:rPr>
        <w:t>，因为串行传送低位在前，高位在后</w:t>
      </w:r>
      <w:r>
        <w:rPr>
          <w:rFonts w:hint="eastAsia"/>
          <w:color w:val="FF0000"/>
        </w:rPr>
        <w:t>）</w:t>
      </w:r>
    </w:p>
    <w:p w14:paraId="5A048427" w14:textId="0B6CCB0F" w:rsidR="00DC4F66" w:rsidRPr="00DC4F66" w:rsidRDefault="00DC4F66" w:rsidP="00DC4F66">
      <w:pPr>
        <w:jc w:val="left"/>
      </w:pPr>
      <w:r w:rsidRPr="00DC4F66">
        <w:rPr>
          <w:rFonts w:hint="eastAsia"/>
        </w:rPr>
        <w:t>优点</w:t>
      </w:r>
      <w:r w:rsidRPr="00DC4F66">
        <w:rPr>
          <w:rFonts w:hint="eastAsia"/>
        </w:rPr>
        <w:t>:</w:t>
      </w:r>
      <w:r w:rsidRPr="00DC4F66">
        <w:rPr>
          <w:rFonts w:hint="eastAsia"/>
        </w:rPr>
        <w:t>是只需要一条传输线</w:t>
      </w:r>
      <w:r w:rsidR="003C5EA9">
        <w:rPr>
          <w:rFonts w:hint="eastAsia"/>
        </w:rPr>
        <w:t>，</w:t>
      </w:r>
      <w:r w:rsidRPr="00DC4F66">
        <w:rPr>
          <w:rFonts w:hint="eastAsia"/>
        </w:rPr>
        <w:t>成本比较低廉。</w:t>
      </w:r>
      <w:r w:rsidR="000F2194">
        <w:tab/>
      </w:r>
      <w:r w:rsidR="000F2194">
        <w:tab/>
      </w:r>
      <w:r w:rsidR="000F2194">
        <w:tab/>
      </w:r>
      <w:r w:rsidRPr="00DC4F66">
        <w:rPr>
          <w:rFonts w:hint="eastAsia"/>
        </w:rPr>
        <w:t>缺点</w:t>
      </w:r>
      <w:r w:rsidRPr="00DC4F66">
        <w:rPr>
          <w:rFonts w:hint="eastAsia"/>
        </w:rPr>
        <w:t>:</w:t>
      </w:r>
      <w:r w:rsidRPr="00DC4F66">
        <w:rPr>
          <w:rFonts w:hint="eastAsia"/>
        </w:rPr>
        <w:t>速度慢。</w:t>
      </w:r>
    </w:p>
    <w:p w14:paraId="142E8B60" w14:textId="432B1170" w:rsidR="00DC4F66" w:rsidRDefault="000F2194" w:rsidP="000F2194">
      <w:pPr>
        <w:pStyle w:val="a7"/>
        <w:numPr>
          <w:ilvl w:val="0"/>
          <w:numId w:val="2"/>
        </w:numPr>
        <w:ind w:firstLineChars="0"/>
        <w:jc w:val="left"/>
      </w:pPr>
      <w:r>
        <w:rPr>
          <w:noProof/>
        </w:rPr>
        <w:drawing>
          <wp:anchor distT="0" distB="0" distL="114300" distR="114300" simplePos="0" relativeHeight="251656192" behindDoc="0" locked="0" layoutInCell="1" allowOverlap="1" wp14:anchorId="31F0E8BA" wp14:editId="3ED59CDE">
            <wp:simplePos x="0" y="0"/>
            <wp:positionH relativeFrom="column">
              <wp:posOffset>1482090</wp:posOffset>
            </wp:positionH>
            <wp:positionV relativeFrom="paragraph">
              <wp:posOffset>13970</wp:posOffset>
            </wp:positionV>
            <wp:extent cx="3898900" cy="1311910"/>
            <wp:effectExtent l="0" t="0" r="6350" b="254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9317"/>
                    <a:stretch/>
                  </pic:blipFill>
                  <pic:spPr bwMode="auto">
                    <a:xfrm>
                      <a:off x="0" y="0"/>
                      <a:ext cx="3898900" cy="1311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并行传送</w:t>
      </w:r>
    </w:p>
    <w:p w14:paraId="7D81AAD7" w14:textId="3B4C354C" w:rsidR="000F2194" w:rsidRDefault="000F2194" w:rsidP="000F2194">
      <w:pPr>
        <w:jc w:val="left"/>
      </w:pPr>
      <w:r w:rsidRPr="000F2194">
        <w:rPr>
          <w:rFonts w:hint="eastAsia"/>
        </w:rPr>
        <w:t>每一数据位需要一条传输线，一般采用电位传送。传送速度快。</w:t>
      </w:r>
    </w:p>
    <w:p w14:paraId="75A5851D" w14:textId="77B0D339" w:rsidR="000F2194" w:rsidRDefault="000F2194" w:rsidP="000F2194">
      <w:pPr>
        <w:jc w:val="left"/>
      </w:pPr>
      <w:r>
        <w:rPr>
          <w:noProof/>
        </w:rPr>
        <w:drawing>
          <wp:anchor distT="0" distB="0" distL="114300" distR="114300" simplePos="0" relativeHeight="251658240" behindDoc="0" locked="0" layoutInCell="1" allowOverlap="1" wp14:anchorId="2F3155B1" wp14:editId="457FC600">
            <wp:simplePos x="0" y="0"/>
            <wp:positionH relativeFrom="column">
              <wp:posOffset>34290</wp:posOffset>
            </wp:positionH>
            <wp:positionV relativeFrom="paragraph">
              <wp:posOffset>517525</wp:posOffset>
            </wp:positionV>
            <wp:extent cx="5274310" cy="1076960"/>
            <wp:effectExtent l="0" t="0" r="2540" b="889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1076960"/>
                    </a:xfrm>
                    <a:prstGeom prst="rect">
                      <a:avLst/>
                    </a:prstGeom>
                  </pic:spPr>
                </pic:pic>
              </a:graphicData>
            </a:graphic>
            <wp14:sizeRelH relativeFrom="page">
              <wp14:pctWidth>0</wp14:pctWidth>
            </wp14:sizeRelH>
            <wp14:sizeRelV relativeFrom="page">
              <wp14:pctHeight>0</wp14:pctHeight>
            </wp14:sizeRelV>
          </wp:anchor>
        </w:drawing>
      </w:r>
    </w:p>
    <w:p w14:paraId="55A4265F" w14:textId="497FDD7D" w:rsidR="000F2194" w:rsidRPr="000F2194" w:rsidRDefault="000F2194" w:rsidP="000F2194"/>
    <w:p w14:paraId="4960E31F" w14:textId="24F5E685" w:rsidR="000F2194" w:rsidRPr="000F2194" w:rsidRDefault="000F2194" w:rsidP="000F2194"/>
    <w:p w14:paraId="08993005" w14:textId="58502CBA" w:rsidR="000F2194" w:rsidRDefault="000F2194" w:rsidP="000F2194">
      <w:r>
        <w:rPr>
          <w:rFonts w:hint="eastAsia"/>
        </w:rPr>
        <w:t>6.2.2</w:t>
      </w:r>
      <w:r>
        <w:rPr>
          <w:rFonts w:hint="eastAsia"/>
        </w:rPr>
        <w:t>总线接口的基本概念</w:t>
      </w:r>
    </w:p>
    <w:p w14:paraId="16D0CA9E" w14:textId="5D484123" w:rsidR="000F2194" w:rsidRPr="000F2194" w:rsidRDefault="000F2194" w:rsidP="000F2194">
      <w:r w:rsidRPr="000F2194">
        <w:rPr>
          <w:rFonts w:hint="eastAsia"/>
        </w:rPr>
        <w:t>I/O</w:t>
      </w:r>
      <w:r w:rsidRPr="000F2194">
        <w:rPr>
          <w:rFonts w:hint="eastAsia"/>
        </w:rPr>
        <w:t>接口：也叫适配器，是</w:t>
      </w:r>
      <w:r w:rsidRPr="000F2194">
        <w:rPr>
          <w:rFonts w:hint="eastAsia"/>
        </w:rPr>
        <w:t>CPU</w:t>
      </w:r>
      <w:r w:rsidRPr="000F2194">
        <w:rPr>
          <w:rFonts w:hint="eastAsia"/>
        </w:rPr>
        <w:t>和主存、外设之间通过总线进行连接的标准化逻辑部件。</w:t>
      </w:r>
    </w:p>
    <w:p w14:paraId="3EA68E5D" w14:textId="550C7F6C" w:rsidR="000F2194" w:rsidRPr="000F2194" w:rsidRDefault="000F2194" w:rsidP="000F2194">
      <w:r w:rsidRPr="000F2194">
        <w:rPr>
          <w:noProof/>
        </w:rPr>
        <w:lastRenderedPageBreak/>
        <w:drawing>
          <wp:anchor distT="0" distB="0" distL="114300" distR="114300" simplePos="0" relativeHeight="251661312" behindDoc="0" locked="0" layoutInCell="1" allowOverlap="1" wp14:anchorId="1FBCCB8D" wp14:editId="052FCE28">
            <wp:simplePos x="0" y="0"/>
            <wp:positionH relativeFrom="column">
              <wp:posOffset>3743325</wp:posOffset>
            </wp:positionH>
            <wp:positionV relativeFrom="paragraph">
              <wp:posOffset>-117475</wp:posOffset>
            </wp:positionV>
            <wp:extent cx="2733040" cy="1329690"/>
            <wp:effectExtent l="0" t="0" r="0" b="3810"/>
            <wp:wrapSquare wrapText="bothSides"/>
            <wp:docPr id="24581" name="Picture 4" descr="6a7">
              <a:extLst xmlns:a="http://schemas.openxmlformats.org/drawingml/2006/main">
                <a:ext uri="{FF2B5EF4-FFF2-40B4-BE49-F238E27FC236}">
                  <a16:creationId xmlns:a16="http://schemas.microsoft.com/office/drawing/2014/main" id="{1E72ABC4-F874-46B9-9408-9264B6E0AA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4" descr="6a7">
                      <a:extLst>
                        <a:ext uri="{FF2B5EF4-FFF2-40B4-BE49-F238E27FC236}">
                          <a16:creationId xmlns:a16="http://schemas.microsoft.com/office/drawing/2014/main" id="{1E72ABC4-F874-46B9-9408-9264B6E0AA6B}"/>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3040" cy="1329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2194">
        <w:rPr>
          <w:rFonts w:hint="eastAsia"/>
        </w:rPr>
        <w:t>接口的典型功能：</w:t>
      </w:r>
      <w:r w:rsidRPr="000F2194">
        <w:rPr>
          <w:rFonts w:hint="eastAsia"/>
          <w:color w:val="FF0000"/>
        </w:rPr>
        <w:t>控制、缓冲、状态、转换、整理、程序中断。</w:t>
      </w:r>
      <w:r w:rsidRPr="000F2194">
        <w:rPr>
          <w:rFonts w:hint="eastAsia"/>
        </w:rPr>
        <w:t xml:space="preserve"> </w:t>
      </w:r>
    </w:p>
    <w:p w14:paraId="18AC2FEF" w14:textId="24C0417B" w:rsidR="000F2194" w:rsidRPr="000F2194" w:rsidRDefault="000F2194" w:rsidP="000F2194">
      <w:r w:rsidRPr="000F2194">
        <w:rPr>
          <w:rFonts w:hint="eastAsia"/>
        </w:rPr>
        <w:t>一个适配器的两个接口：一个和系统总线相连，采用并行方式；另一个和外设相连，可能采用并行方式或是串行方式。</w:t>
      </w:r>
      <w:r w:rsidRPr="000F2194">
        <w:rPr>
          <w:rFonts w:hint="eastAsia"/>
        </w:rPr>
        <w:t xml:space="preserve"> </w:t>
      </w:r>
    </w:p>
    <w:p w14:paraId="42618689" w14:textId="4AC4997F" w:rsidR="000F2194" w:rsidRPr="000F2194" w:rsidRDefault="003C5EA9" w:rsidP="000F2194">
      <w:r w:rsidRPr="003C5EA9">
        <w:rPr>
          <w:noProof/>
          <w:color w:val="FF0000"/>
        </w:rPr>
        <w:drawing>
          <wp:anchor distT="0" distB="0" distL="114300" distR="114300" simplePos="0" relativeHeight="251662336" behindDoc="1" locked="0" layoutInCell="1" allowOverlap="1" wp14:anchorId="4E4843E5" wp14:editId="52AFBAB9">
            <wp:simplePos x="0" y="0"/>
            <wp:positionH relativeFrom="column">
              <wp:posOffset>1905</wp:posOffset>
            </wp:positionH>
            <wp:positionV relativeFrom="paragraph">
              <wp:posOffset>22860</wp:posOffset>
            </wp:positionV>
            <wp:extent cx="2255520" cy="1130300"/>
            <wp:effectExtent l="0" t="0" r="0" b="0"/>
            <wp:wrapTight wrapText="bothSides">
              <wp:wrapPolygon edited="0">
                <wp:start x="0" y="0"/>
                <wp:lineTo x="0" y="21115"/>
                <wp:lineTo x="21345" y="21115"/>
                <wp:lineTo x="21345" y="0"/>
                <wp:lineTo x="0" y="0"/>
              </wp:wrapPolygon>
            </wp:wrapTight>
            <wp:docPr id="25609" name="Picture 9">
              <a:extLst xmlns:a="http://schemas.openxmlformats.org/drawingml/2006/main">
                <a:ext uri="{FF2B5EF4-FFF2-40B4-BE49-F238E27FC236}">
                  <a16:creationId xmlns:a16="http://schemas.microsoft.com/office/drawing/2014/main" id="{F5E65436-7DC4-4FE7-8F40-333DF9ABB7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9" name="Picture 9">
                      <a:extLst>
                        <a:ext uri="{FF2B5EF4-FFF2-40B4-BE49-F238E27FC236}">
                          <a16:creationId xmlns:a16="http://schemas.microsoft.com/office/drawing/2014/main" id="{F5E65436-7DC4-4FE7-8F40-333DF9ABB7CB}"/>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5520" cy="1130300"/>
                    </a:xfrm>
                    <a:prstGeom prst="rect">
                      <a:avLst/>
                    </a:prstGeom>
                    <a:noFill/>
                  </pic:spPr>
                </pic:pic>
              </a:graphicData>
            </a:graphic>
            <wp14:sizeRelH relativeFrom="page">
              <wp14:pctWidth>0</wp14:pctWidth>
            </wp14:sizeRelH>
            <wp14:sizeRelV relativeFrom="page">
              <wp14:pctHeight>0</wp14:pctHeight>
            </wp14:sizeRelV>
          </wp:anchor>
        </w:drawing>
      </w:r>
    </w:p>
    <w:p w14:paraId="0352E38A" w14:textId="115A2831" w:rsidR="000F2194" w:rsidRPr="003C5EA9" w:rsidRDefault="000F2194" w:rsidP="000F2194">
      <w:pPr>
        <w:rPr>
          <w:color w:val="FF0000"/>
        </w:rPr>
      </w:pPr>
    </w:p>
    <w:p w14:paraId="125ECC7E" w14:textId="369AF1F4" w:rsidR="000F2194" w:rsidRPr="000F2194" w:rsidRDefault="000F2194" w:rsidP="000F2194"/>
    <w:p w14:paraId="426A196A" w14:textId="3A9B35AE" w:rsidR="000F2194" w:rsidRDefault="000F2194" w:rsidP="000F2194"/>
    <w:p w14:paraId="6F673251" w14:textId="2C7BD193" w:rsidR="003C5EA9" w:rsidRDefault="003C5EA9" w:rsidP="000F2194"/>
    <w:p w14:paraId="2537E1ED" w14:textId="6BE30548" w:rsidR="003C5EA9" w:rsidRDefault="003C5EA9" w:rsidP="000F2194"/>
    <w:p w14:paraId="7F4E803B" w14:textId="6CB31517" w:rsidR="003C5EA9" w:rsidRDefault="003C5EA9" w:rsidP="000F2194">
      <w:r w:rsidRPr="003C5EA9">
        <w:rPr>
          <w:rFonts w:hint="eastAsia"/>
        </w:rPr>
        <w:t xml:space="preserve">6.3  </w:t>
      </w:r>
      <w:r w:rsidRPr="003C5EA9">
        <w:rPr>
          <w:rFonts w:hint="eastAsia"/>
        </w:rPr>
        <w:t>总线的仲裁</w:t>
      </w:r>
      <w:r>
        <w:rPr>
          <w:rFonts w:hint="eastAsia"/>
        </w:rPr>
        <w:t>---</w:t>
      </w:r>
      <w:r>
        <w:rPr>
          <w:rFonts w:hint="eastAsia"/>
        </w:rPr>
        <w:t>（</w:t>
      </w:r>
      <w:r>
        <w:rPr>
          <w:rFonts w:hint="eastAsia"/>
          <w:color w:val="FF0000"/>
        </w:rPr>
        <w:t>总线设备控制器</w:t>
      </w:r>
      <w:r>
        <w:rPr>
          <w:rFonts w:hint="eastAsia"/>
        </w:rPr>
        <w:t>）</w:t>
      </w:r>
    </w:p>
    <w:p w14:paraId="7D7B5098" w14:textId="7EED261E" w:rsidR="003C5EA9" w:rsidRDefault="003C5EA9" w:rsidP="000F2194">
      <w:r w:rsidRPr="003C5EA9">
        <w:rPr>
          <w:rFonts w:hint="eastAsia"/>
        </w:rPr>
        <w:t>主方可以启动一个总线周期，而从方只能响应主方请求。每次总线操作，只能有一个主方，但是可以有多个从方。</w:t>
      </w:r>
      <w:r>
        <w:rPr>
          <w:rFonts w:hint="eastAsia"/>
        </w:rPr>
        <w:t>(</w:t>
      </w:r>
      <w:r>
        <w:rPr>
          <w:rFonts w:hint="eastAsia"/>
        </w:rPr>
        <w:t>哪个设备可以获得总线</w:t>
      </w:r>
      <w:r>
        <w:t>)</w:t>
      </w:r>
    </w:p>
    <w:p w14:paraId="47DAB269" w14:textId="1D002949" w:rsidR="003C5EA9" w:rsidRDefault="003C5EA9" w:rsidP="000F2194">
      <w:r w:rsidRPr="003C5EA9">
        <w:rPr>
          <w:rFonts w:hint="eastAsia"/>
        </w:rPr>
        <w:t xml:space="preserve">6.3.1 </w:t>
      </w:r>
      <w:r w:rsidRPr="003C5EA9">
        <w:rPr>
          <w:rFonts w:hint="eastAsia"/>
        </w:rPr>
        <w:t>集中式仲裁</w:t>
      </w:r>
    </w:p>
    <w:p w14:paraId="3E00B2D9" w14:textId="78C5836C" w:rsidR="003C5EA9" w:rsidRDefault="003C5EA9" w:rsidP="003C5EA9">
      <w:pPr>
        <w:ind w:left="420"/>
      </w:pPr>
      <w:r w:rsidRPr="003C5EA9">
        <w:rPr>
          <w:rFonts w:hint="eastAsia"/>
        </w:rPr>
        <w:t>集中式仲裁中每个功能模块有两条线连到总线控制器：一条是送往</w:t>
      </w:r>
      <w:proofErr w:type="gramStart"/>
      <w:r w:rsidRPr="003C5EA9">
        <w:rPr>
          <w:rFonts w:hint="eastAsia"/>
        </w:rPr>
        <w:t>仲裁器</w:t>
      </w:r>
      <w:proofErr w:type="gramEnd"/>
      <w:r w:rsidRPr="003C5EA9">
        <w:rPr>
          <w:rFonts w:hint="eastAsia"/>
        </w:rPr>
        <w:t>的总线请求信号线</w:t>
      </w:r>
      <w:r w:rsidRPr="003C5EA9">
        <w:rPr>
          <w:rFonts w:hint="eastAsia"/>
        </w:rPr>
        <w:t>BR</w:t>
      </w:r>
      <w:r>
        <w:rPr>
          <w:rFonts w:hint="eastAsia"/>
        </w:rPr>
        <w:t>，</w:t>
      </w:r>
      <w:r w:rsidRPr="003C5EA9">
        <w:rPr>
          <w:rFonts w:hint="eastAsia"/>
        </w:rPr>
        <w:t>一条是</w:t>
      </w:r>
      <w:proofErr w:type="gramStart"/>
      <w:r w:rsidRPr="003C5EA9">
        <w:rPr>
          <w:rFonts w:hint="eastAsia"/>
        </w:rPr>
        <w:t>仲裁器</w:t>
      </w:r>
      <w:proofErr w:type="gramEnd"/>
      <w:r w:rsidRPr="003C5EA9">
        <w:rPr>
          <w:rFonts w:hint="eastAsia"/>
        </w:rPr>
        <w:t>送出的总线授权信号线</w:t>
      </w:r>
      <w:r w:rsidRPr="003C5EA9">
        <w:rPr>
          <w:rFonts w:hint="eastAsia"/>
        </w:rPr>
        <w:t>BG</w:t>
      </w:r>
      <w:r w:rsidRPr="003C5EA9">
        <w:rPr>
          <w:rFonts w:hint="eastAsia"/>
        </w:rPr>
        <w:t>。</w:t>
      </w:r>
    </w:p>
    <w:p w14:paraId="4C4FBA99" w14:textId="72810263" w:rsidR="003C5EA9" w:rsidRPr="0022736B" w:rsidRDefault="0022736B" w:rsidP="003C5EA9">
      <w:pPr>
        <w:rPr>
          <w:color w:val="FF0000"/>
        </w:rPr>
      </w:pPr>
      <w:r w:rsidRPr="0022736B">
        <w:rPr>
          <w:rFonts w:hint="eastAsia"/>
          <w:color w:val="FF0000"/>
        </w:rPr>
        <w:t>1.</w:t>
      </w:r>
      <w:r w:rsidR="003C5EA9" w:rsidRPr="0022736B">
        <w:rPr>
          <w:rFonts w:hint="eastAsia"/>
          <w:color w:val="FF0000"/>
        </w:rPr>
        <w:t>菊花链式查询方式</w:t>
      </w:r>
      <w:r w:rsidRPr="0022736B">
        <w:rPr>
          <w:rFonts w:hint="eastAsia"/>
          <w:color w:val="FF0000"/>
        </w:rPr>
        <w:t>（链式查询方式）</w:t>
      </w:r>
      <w:r w:rsidR="003C5EA9" w:rsidRPr="0022736B">
        <w:rPr>
          <w:rFonts w:hint="eastAsia"/>
          <w:color w:val="FF0000"/>
        </w:rPr>
        <w:t>：</w:t>
      </w:r>
    </w:p>
    <w:p w14:paraId="49B3609C" w14:textId="0EDF8B9E" w:rsidR="003C5EA9" w:rsidRDefault="003C5EA9" w:rsidP="003C5EA9">
      <w:r w:rsidRPr="003C5EA9">
        <w:rPr>
          <w:noProof/>
        </w:rPr>
        <w:drawing>
          <wp:anchor distT="0" distB="0" distL="114300" distR="114300" simplePos="0" relativeHeight="251663360" behindDoc="0" locked="0" layoutInCell="1" allowOverlap="1" wp14:anchorId="384CFA29" wp14:editId="4B4994B8">
            <wp:simplePos x="0" y="0"/>
            <wp:positionH relativeFrom="column">
              <wp:posOffset>3092450</wp:posOffset>
            </wp:positionH>
            <wp:positionV relativeFrom="paragraph">
              <wp:posOffset>64770</wp:posOffset>
            </wp:positionV>
            <wp:extent cx="2183765" cy="929005"/>
            <wp:effectExtent l="0" t="0" r="6985" b="4445"/>
            <wp:wrapSquare wrapText="bothSides"/>
            <wp:docPr id="29708" name="Picture 12">
              <a:extLst xmlns:a="http://schemas.openxmlformats.org/drawingml/2006/main">
                <a:ext uri="{FF2B5EF4-FFF2-40B4-BE49-F238E27FC236}">
                  <a16:creationId xmlns:a16="http://schemas.microsoft.com/office/drawing/2014/main" id="{9DE0D862-3A97-4820-8427-7ECC103228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8" name="Picture 12">
                      <a:extLst>
                        <a:ext uri="{FF2B5EF4-FFF2-40B4-BE49-F238E27FC236}">
                          <a16:creationId xmlns:a16="http://schemas.microsoft.com/office/drawing/2014/main" id="{9DE0D862-3A97-4820-8427-7ECC10322805}"/>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3765" cy="92900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B</w:t>
      </w:r>
      <w:r>
        <w:t>G</w:t>
      </w:r>
      <w:r>
        <w:rPr>
          <w:rFonts w:hint="eastAsia"/>
        </w:rPr>
        <w:t>从</w:t>
      </w:r>
      <w:r>
        <w:rPr>
          <w:rFonts w:hint="eastAsia"/>
        </w:rPr>
        <w:t>0</w:t>
      </w:r>
      <w:r>
        <w:rPr>
          <w:rFonts w:hint="eastAsia"/>
        </w:rPr>
        <w:t>开始串行的向下查询，</w:t>
      </w:r>
      <w:r w:rsidR="0022736B">
        <w:rPr>
          <w:rFonts w:hint="eastAsia"/>
        </w:rPr>
        <w:t>直到查询到有总线请求信号的</w:t>
      </w:r>
      <w:proofErr w:type="spellStart"/>
      <w:r w:rsidR="0022736B">
        <w:rPr>
          <w:rFonts w:hint="eastAsia"/>
        </w:rPr>
        <w:t>io</w:t>
      </w:r>
      <w:proofErr w:type="spellEnd"/>
      <w:r w:rsidR="0022736B">
        <w:rPr>
          <w:rFonts w:hint="eastAsia"/>
        </w:rPr>
        <w:t>为止。</w:t>
      </w:r>
    </w:p>
    <w:p w14:paraId="431F289C" w14:textId="17290550" w:rsidR="0022736B" w:rsidRDefault="0022736B" w:rsidP="003C5EA9">
      <w:r>
        <w:rPr>
          <w:rFonts w:hint="eastAsia"/>
        </w:rPr>
        <w:t>优点：结构简单，只用几根线就易于实现。</w:t>
      </w:r>
    </w:p>
    <w:p w14:paraId="1BBD9EB0" w14:textId="08FDC0DC" w:rsidR="0022736B" w:rsidRDefault="0022736B" w:rsidP="003C5EA9">
      <w:r>
        <w:rPr>
          <w:rFonts w:hint="eastAsia"/>
        </w:rPr>
        <w:t>缺点：</w:t>
      </w:r>
      <w:r w:rsidRPr="0022736B">
        <w:rPr>
          <w:rFonts w:hint="eastAsia"/>
        </w:rPr>
        <w:t>对询问链的电路故障很敏感</w:t>
      </w:r>
      <w:r>
        <w:rPr>
          <w:rFonts w:hint="eastAsia"/>
        </w:rPr>
        <w:t>，优先级固定，可能后面的设备长时间无法使用总线。</w:t>
      </w:r>
    </w:p>
    <w:p w14:paraId="09DC6BA0" w14:textId="3FE000E7" w:rsidR="0022736B" w:rsidRDefault="0022736B" w:rsidP="003C5EA9">
      <w:pPr>
        <w:rPr>
          <w:color w:val="FF0000"/>
        </w:rPr>
      </w:pPr>
      <w:r w:rsidRPr="0022736B">
        <w:rPr>
          <w:rFonts w:hint="eastAsia"/>
          <w:color w:val="FF0000"/>
        </w:rPr>
        <w:t>2.</w:t>
      </w:r>
      <w:r w:rsidRPr="0022736B">
        <w:rPr>
          <w:rFonts w:hint="eastAsia"/>
          <w:color w:val="FF0000"/>
        </w:rPr>
        <w:t>计数器定时查询方式：</w:t>
      </w:r>
    </w:p>
    <w:p w14:paraId="354C0653" w14:textId="51B4ACC1" w:rsidR="0022736B" w:rsidRDefault="0022736B" w:rsidP="003C5EA9">
      <w:pPr>
        <w:rPr>
          <w:color w:val="000000" w:themeColor="text1"/>
        </w:rPr>
      </w:pPr>
      <w:r w:rsidRPr="0022736B">
        <w:rPr>
          <w:noProof/>
          <w:color w:val="FF0000"/>
        </w:rPr>
        <w:drawing>
          <wp:anchor distT="0" distB="0" distL="114300" distR="114300" simplePos="0" relativeHeight="251664384" behindDoc="1" locked="0" layoutInCell="1" allowOverlap="1" wp14:anchorId="4A8B9A94" wp14:editId="0D3BDF3E">
            <wp:simplePos x="0" y="0"/>
            <wp:positionH relativeFrom="column">
              <wp:posOffset>3063875</wp:posOffset>
            </wp:positionH>
            <wp:positionV relativeFrom="paragraph">
              <wp:posOffset>19050</wp:posOffset>
            </wp:positionV>
            <wp:extent cx="2208530" cy="978535"/>
            <wp:effectExtent l="0" t="0" r="1270" b="0"/>
            <wp:wrapSquare wrapText="bothSides"/>
            <wp:docPr id="30731" name="Picture 11">
              <a:extLst xmlns:a="http://schemas.openxmlformats.org/drawingml/2006/main">
                <a:ext uri="{FF2B5EF4-FFF2-40B4-BE49-F238E27FC236}">
                  <a16:creationId xmlns:a16="http://schemas.microsoft.com/office/drawing/2014/main" id="{A8980937-6CF2-44E9-A594-1E2946FD3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1" name="Picture 11">
                      <a:extLst>
                        <a:ext uri="{FF2B5EF4-FFF2-40B4-BE49-F238E27FC236}">
                          <a16:creationId xmlns:a16="http://schemas.microsoft.com/office/drawing/2014/main" id="{A8980937-6CF2-44E9-A594-1E2946FD31F5}"/>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8530" cy="9785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color w:val="FF0000"/>
        </w:rPr>
        <w:t xml:space="preserve"> </w:t>
      </w:r>
      <w:r>
        <w:rPr>
          <w:color w:val="FF0000"/>
        </w:rPr>
        <w:t xml:space="preserve"> BS</w:t>
      </w:r>
      <w:r>
        <w:rPr>
          <w:rFonts w:hint="eastAsia"/>
          <w:color w:val="FF0000"/>
        </w:rPr>
        <w:t>为</w:t>
      </w:r>
      <w:r>
        <w:rPr>
          <w:rFonts w:hint="eastAsia"/>
          <w:color w:val="FF0000"/>
        </w:rPr>
        <w:t>0</w:t>
      </w:r>
      <w:r>
        <w:rPr>
          <w:rFonts w:hint="eastAsia"/>
          <w:color w:val="FF0000"/>
        </w:rPr>
        <w:t>时，</w:t>
      </w:r>
      <w:r>
        <w:rPr>
          <w:rFonts w:hint="eastAsia"/>
          <w:color w:val="000000" w:themeColor="text1"/>
        </w:rPr>
        <w:t>计数器值与请求总线的设备地址一致时，</w:t>
      </w:r>
      <w:r>
        <w:rPr>
          <w:rFonts w:hint="eastAsia"/>
          <w:color w:val="000000" w:themeColor="text1"/>
        </w:rPr>
        <w:t>B</w:t>
      </w:r>
      <w:r>
        <w:rPr>
          <w:color w:val="000000" w:themeColor="text1"/>
        </w:rPr>
        <w:t>S</w:t>
      </w:r>
      <w:r>
        <w:rPr>
          <w:rFonts w:hint="eastAsia"/>
          <w:color w:val="000000" w:themeColor="text1"/>
        </w:rPr>
        <w:t>置为</w:t>
      </w:r>
      <w:r>
        <w:rPr>
          <w:rFonts w:hint="eastAsia"/>
          <w:color w:val="000000" w:themeColor="text1"/>
        </w:rPr>
        <w:t>1</w:t>
      </w:r>
      <w:r>
        <w:rPr>
          <w:rFonts w:hint="eastAsia"/>
          <w:color w:val="000000" w:themeColor="text1"/>
        </w:rPr>
        <w:t>设备获得总线请求权。</w:t>
      </w:r>
    </w:p>
    <w:p w14:paraId="2FB067B0" w14:textId="342333DE" w:rsidR="0022736B" w:rsidRDefault="0022736B" w:rsidP="003C5EA9">
      <w:pPr>
        <w:rPr>
          <w:color w:val="000000" w:themeColor="text1"/>
        </w:rPr>
      </w:pPr>
      <w:r>
        <w:rPr>
          <w:rFonts w:hint="eastAsia"/>
          <w:color w:val="000000" w:themeColor="text1"/>
        </w:rPr>
        <w:t>优缺点：</w:t>
      </w:r>
      <w:r w:rsidRPr="0022736B">
        <w:rPr>
          <w:rFonts w:hint="eastAsia"/>
          <w:color w:val="000000" w:themeColor="text1"/>
        </w:rPr>
        <w:t>计数器的初值也可用程序来设置，这可以方便地改变优先次序，但这种灵活性是以增加线数为代价的。可方便的改变优先级。</w:t>
      </w:r>
    </w:p>
    <w:p w14:paraId="27BC10DC" w14:textId="76347F99" w:rsidR="007C7F78" w:rsidRPr="007C7F78" w:rsidRDefault="007C7F78" w:rsidP="007C7F78">
      <w:pPr>
        <w:pStyle w:val="a7"/>
        <w:numPr>
          <w:ilvl w:val="0"/>
          <w:numId w:val="2"/>
        </w:numPr>
        <w:ind w:firstLineChars="0"/>
        <w:rPr>
          <w:color w:val="FF0000"/>
        </w:rPr>
      </w:pPr>
      <w:r w:rsidRPr="007C7F78">
        <w:rPr>
          <w:noProof/>
          <w:color w:val="FF0000"/>
        </w:rPr>
        <w:drawing>
          <wp:anchor distT="0" distB="0" distL="114300" distR="114300" simplePos="0" relativeHeight="251665408" behindDoc="0" locked="0" layoutInCell="1" allowOverlap="1" wp14:anchorId="173C884B" wp14:editId="1E180C78">
            <wp:simplePos x="0" y="0"/>
            <wp:positionH relativeFrom="column">
              <wp:posOffset>3116580</wp:posOffset>
            </wp:positionH>
            <wp:positionV relativeFrom="paragraph">
              <wp:posOffset>59055</wp:posOffset>
            </wp:positionV>
            <wp:extent cx="3101340" cy="1257935"/>
            <wp:effectExtent l="0" t="0" r="3810" b="0"/>
            <wp:wrapSquare wrapText="bothSides"/>
            <wp:docPr id="31753" name="Picture 9">
              <a:extLst xmlns:a="http://schemas.openxmlformats.org/drawingml/2006/main">
                <a:ext uri="{FF2B5EF4-FFF2-40B4-BE49-F238E27FC236}">
                  <a16:creationId xmlns:a16="http://schemas.microsoft.com/office/drawing/2014/main" id="{A962A6AF-37D1-4BCF-9D08-071DE9F9E3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3" name="Picture 9">
                      <a:extLst>
                        <a:ext uri="{FF2B5EF4-FFF2-40B4-BE49-F238E27FC236}">
                          <a16:creationId xmlns:a16="http://schemas.microsoft.com/office/drawing/2014/main" id="{A962A6AF-37D1-4BCF-9D08-071DE9F9E3CB}"/>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1340" cy="1257935"/>
                    </a:xfrm>
                    <a:prstGeom prst="rect">
                      <a:avLst/>
                    </a:prstGeom>
                    <a:noFill/>
                  </pic:spPr>
                </pic:pic>
              </a:graphicData>
            </a:graphic>
            <wp14:sizeRelH relativeFrom="page">
              <wp14:pctWidth>0</wp14:pctWidth>
            </wp14:sizeRelH>
            <wp14:sizeRelV relativeFrom="page">
              <wp14:pctHeight>0</wp14:pctHeight>
            </wp14:sizeRelV>
          </wp:anchor>
        </w:drawing>
      </w:r>
      <w:r w:rsidRPr="007C7F78">
        <w:rPr>
          <w:rFonts w:hint="eastAsia"/>
          <w:color w:val="FF0000"/>
        </w:rPr>
        <w:t>独立请求方式</w:t>
      </w:r>
    </w:p>
    <w:p w14:paraId="7160B1CA" w14:textId="76174782" w:rsidR="007C7F78" w:rsidRPr="007C7F78" w:rsidRDefault="007C7F78" w:rsidP="007C7F78">
      <w:r>
        <w:rPr>
          <w:rFonts w:hint="eastAsia"/>
          <w:color w:val="FF0000"/>
        </w:rPr>
        <w:t xml:space="preserve"> </w:t>
      </w:r>
      <w:r>
        <w:rPr>
          <w:color w:val="FF0000"/>
        </w:rPr>
        <w:t xml:space="preserve"> </w:t>
      </w:r>
      <w:r w:rsidRPr="007C7F78">
        <w:rPr>
          <w:rFonts w:hint="eastAsia"/>
        </w:rPr>
        <w:t>当设备要求使用总线时，便发出该设备的请求信号。总线</w:t>
      </w:r>
      <w:proofErr w:type="gramStart"/>
      <w:r w:rsidRPr="007C7F78">
        <w:rPr>
          <w:rFonts w:hint="eastAsia"/>
        </w:rPr>
        <w:t>仲裁器</w:t>
      </w:r>
      <w:proofErr w:type="gramEnd"/>
      <w:r w:rsidRPr="007C7F78">
        <w:rPr>
          <w:rFonts w:hint="eastAsia"/>
        </w:rPr>
        <w:t>中有一个排队电路，它根据一定的优先次序决定首先响应哪个设备的请求，对优先次序的控制相当灵活。它可以预先固定，也可以通过程序来改变优先次序。</w:t>
      </w:r>
    </w:p>
    <w:p w14:paraId="27628447" w14:textId="329C3A61" w:rsidR="007C7F78" w:rsidRDefault="007C7F78" w:rsidP="007C7F78">
      <w:pPr>
        <w:rPr>
          <w:color w:val="FF0000"/>
        </w:rPr>
      </w:pPr>
      <w:r>
        <w:rPr>
          <w:rFonts w:hint="eastAsia"/>
          <w:color w:val="FF0000"/>
        </w:rPr>
        <w:t xml:space="preserve"> </w:t>
      </w:r>
      <w:r>
        <w:rPr>
          <w:color w:val="FF0000"/>
        </w:rPr>
        <w:t xml:space="preserve"> </w:t>
      </w:r>
      <w:r>
        <w:rPr>
          <w:rFonts w:hint="eastAsia"/>
          <w:color w:val="FF0000"/>
        </w:rPr>
        <w:t>优点：</w:t>
      </w:r>
      <w:r w:rsidRPr="007C7F78">
        <w:rPr>
          <w:rFonts w:hint="eastAsia"/>
          <w:color w:val="FF0000"/>
        </w:rPr>
        <w:t>响应时间快，对优先次序的控制灵活。</w:t>
      </w:r>
    </w:p>
    <w:p w14:paraId="31C2C464" w14:textId="4589A44A" w:rsidR="007C7F78" w:rsidRDefault="006A0CE6" w:rsidP="007C7F78">
      <w:r w:rsidRPr="006A0CE6">
        <w:rPr>
          <w:noProof/>
        </w:rPr>
        <w:drawing>
          <wp:anchor distT="0" distB="0" distL="114300" distR="114300" simplePos="0" relativeHeight="251666432" behindDoc="0" locked="0" layoutInCell="1" allowOverlap="1" wp14:anchorId="19413296" wp14:editId="7EA89726">
            <wp:simplePos x="0" y="0"/>
            <wp:positionH relativeFrom="column">
              <wp:posOffset>3950970</wp:posOffset>
            </wp:positionH>
            <wp:positionV relativeFrom="paragraph">
              <wp:posOffset>114300</wp:posOffset>
            </wp:positionV>
            <wp:extent cx="2446020" cy="1035685"/>
            <wp:effectExtent l="0" t="0" r="0" b="0"/>
            <wp:wrapSquare wrapText="bothSides"/>
            <wp:docPr id="34824" name="Picture 8">
              <a:extLst xmlns:a="http://schemas.openxmlformats.org/drawingml/2006/main">
                <a:ext uri="{FF2B5EF4-FFF2-40B4-BE49-F238E27FC236}">
                  <a16:creationId xmlns:a16="http://schemas.microsoft.com/office/drawing/2014/main" id="{0F19EC12-C8C1-43D7-BC40-11D6B10DCD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4" name="Picture 8">
                      <a:extLst>
                        <a:ext uri="{FF2B5EF4-FFF2-40B4-BE49-F238E27FC236}">
                          <a16:creationId xmlns:a16="http://schemas.microsoft.com/office/drawing/2014/main" id="{0F19EC12-C8C1-43D7-BC40-11D6B10DCD12}"/>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6020" cy="103568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6.3.2</w:t>
      </w:r>
      <w:r>
        <w:rPr>
          <w:rFonts w:hint="eastAsia"/>
        </w:rPr>
        <w:t>分布式仲裁</w:t>
      </w:r>
    </w:p>
    <w:p w14:paraId="6BC8A717" w14:textId="1B722FE6" w:rsidR="006A0CE6" w:rsidRDefault="006A0CE6" w:rsidP="007C7F78">
      <w:r>
        <w:rPr>
          <w:rFonts w:hint="eastAsia"/>
        </w:rPr>
        <w:t xml:space="preserve"> </w:t>
      </w:r>
      <w:r>
        <w:t xml:space="preserve"> </w:t>
      </w:r>
      <w:r w:rsidRPr="006A0CE6">
        <w:rPr>
          <w:rFonts w:hint="eastAsia"/>
        </w:rPr>
        <w:t>多个</w:t>
      </w:r>
      <w:proofErr w:type="gramStart"/>
      <w:r w:rsidRPr="006A0CE6">
        <w:rPr>
          <w:rFonts w:hint="eastAsia"/>
        </w:rPr>
        <w:t>仲裁器竞争</w:t>
      </w:r>
      <w:proofErr w:type="gramEnd"/>
      <w:r w:rsidRPr="006A0CE6">
        <w:rPr>
          <w:rFonts w:hint="eastAsia"/>
        </w:rPr>
        <w:t>使用总线。当它们有总线请求时，把它们唯一的仲裁号发送到仲裁总线上，每个</w:t>
      </w:r>
      <w:proofErr w:type="gramStart"/>
      <w:r w:rsidRPr="006A0CE6">
        <w:rPr>
          <w:rFonts w:hint="eastAsia"/>
        </w:rPr>
        <w:t>仲裁器</w:t>
      </w:r>
      <w:proofErr w:type="gramEnd"/>
      <w:r w:rsidRPr="006A0CE6">
        <w:rPr>
          <w:rFonts w:hint="eastAsia"/>
        </w:rPr>
        <w:t>将仲裁总线上得到的号与自己的号进行比较</w:t>
      </w:r>
      <w:r>
        <w:rPr>
          <w:rFonts w:hint="eastAsia"/>
        </w:rPr>
        <w:t>，大者得总线。</w:t>
      </w:r>
    </w:p>
    <w:p w14:paraId="06A44800" w14:textId="3AE6C7D8" w:rsidR="006A0CE6" w:rsidRDefault="006A0CE6" w:rsidP="006A0CE6">
      <w:pPr>
        <w:ind w:firstLine="420"/>
      </w:pPr>
      <w:r>
        <w:rPr>
          <w:rFonts w:hint="eastAsia"/>
        </w:rPr>
        <w:t>此外由于设备速度不同，比较过程是反复进行的，竞争时间应当足够长。</w:t>
      </w:r>
    </w:p>
    <w:p w14:paraId="428D86E8" w14:textId="4A7D392A" w:rsidR="006A0CE6" w:rsidRDefault="006A0CE6" w:rsidP="006A0CE6"/>
    <w:p w14:paraId="4106D3A7" w14:textId="3DF28DE0" w:rsidR="006A0CE6" w:rsidRDefault="006A0CE6" w:rsidP="006A0CE6"/>
    <w:p w14:paraId="1D39ACE8" w14:textId="6E988BC9" w:rsidR="006A0CE6" w:rsidRDefault="006A0CE6" w:rsidP="006A0CE6">
      <w:r w:rsidRPr="006A0CE6">
        <w:rPr>
          <w:rFonts w:hint="eastAsia"/>
        </w:rPr>
        <w:t>6.4</w:t>
      </w:r>
      <w:r w:rsidRPr="006A0CE6">
        <w:rPr>
          <w:rFonts w:hint="eastAsia"/>
        </w:rPr>
        <w:t>总线的定时和数据传送模式</w:t>
      </w:r>
    </w:p>
    <w:p w14:paraId="6D37A2A4" w14:textId="09DE28EC" w:rsidR="006A0CE6" w:rsidRDefault="006A0CE6" w:rsidP="006A0CE6">
      <w:r>
        <w:rPr>
          <w:rFonts w:hint="eastAsia"/>
        </w:rPr>
        <w:t>6.4.1</w:t>
      </w:r>
      <w:r w:rsidRPr="006A0CE6">
        <w:rPr>
          <w:rFonts w:hint="eastAsia"/>
        </w:rPr>
        <w:t>总线的定时</w:t>
      </w:r>
    </w:p>
    <w:p w14:paraId="2025AD15" w14:textId="77777777" w:rsidR="006A0CE6" w:rsidRPr="006A0CE6" w:rsidRDefault="006A0CE6" w:rsidP="006A0CE6">
      <w:pPr>
        <w:widowControl/>
        <w:jc w:val="left"/>
        <w:textAlignment w:val="baseline"/>
        <w:rPr>
          <w:rFonts w:ascii="宋体" w:eastAsia="宋体" w:hAnsi="宋体" w:cs="宋体"/>
          <w:color w:val="330066"/>
          <w:kern w:val="0"/>
          <w:szCs w:val="21"/>
        </w:rPr>
      </w:pPr>
      <w:r w:rsidRPr="006A0CE6">
        <w:rPr>
          <w:rFonts w:ascii="宋体" w:eastAsia="宋体" w:hAnsi="宋体" w:cs="+mn-cs" w:hint="eastAsia"/>
          <w:b/>
          <w:bCs/>
          <w:color w:val="000000"/>
          <w:kern w:val="0"/>
          <w:szCs w:val="21"/>
        </w:rPr>
        <w:lastRenderedPageBreak/>
        <w:t>总线的一次信息传送过程：</w:t>
      </w:r>
      <w:r w:rsidRPr="006A0CE6">
        <w:rPr>
          <w:rFonts w:ascii="宋体" w:eastAsia="宋体" w:hAnsi="宋体" w:cs="+mn-cs" w:hint="eastAsia"/>
          <w:b/>
          <w:bCs/>
          <w:color w:val="0000CC"/>
          <w:kern w:val="0"/>
          <w:szCs w:val="21"/>
        </w:rPr>
        <w:t xml:space="preserve">请求总线、总线仲裁、寻址、信息传送、状态返回。 </w:t>
      </w:r>
    </w:p>
    <w:p w14:paraId="606DC429" w14:textId="346997D4" w:rsidR="006A0CE6" w:rsidRDefault="006A0CE6" w:rsidP="006A0CE6">
      <w:pPr>
        <w:widowControl/>
        <w:jc w:val="left"/>
        <w:textAlignment w:val="baseline"/>
        <w:rPr>
          <w:rFonts w:ascii="宋体" w:eastAsia="宋体" w:hAnsi="宋体" w:cs="+mn-cs"/>
          <w:b/>
          <w:bCs/>
          <w:color w:val="000000"/>
          <w:kern w:val="0"/>
          <w:szCs w:val="21"/>
        </w:rPr>
      </w:pPr>
      <w:r w:rsidRPr="006A0CE6">
        <w:rPr>
          <w:rFonts w:ascii="宋体" w:eastAsia="宋体" w:hAnsi="宋体" w:cs="+mn-cs" w:hint="eastAsia"/>
          <w:b/>
          <w:bCs/>
          <w:color w:val="0000CC"/>
          <w:kern w:val="0"/>
          <w:szCs w:val="21"/>
        </w:rPr>
        <w:t>定时</w:t>
      </w:r>
      <w:r w:rsidRPr="006A0CE6">
        <w:rPr>
          <w:rFonts w:ascii="宋体" w:eastAsia="宋体" w:hAnsi="宋体" w:cs="+mn-cs" w:hint="eastAsia"/>
          <w:b/>
          <w:bCs/>
          <w:color w:val="000000"/>
          <w:kern w:val="0"/>
          <w:szCs w:val="21"/>
        </w:rPr>
        <w:t xml:space="preserve">：事件出现在总线上的时序关系。 </w:t>
      </w:r>
    </w:p>
    <w:p w14:paraId="67796DC6" w14:textId="32BA53B0" w:rsidR="006A0CE6" w:rsidRPr="006A0CE6" w:rsidRDefault="00632024" w:rsidP="006A0CE6">
      <w:pPr>
        <w:widowControl/>
        <w:jc w:val="left"/>
        <w:textAlignment w:val="baseline"/>
        <w:rPr>
          <w:rFonts w:ascii="宋体" w:eastAsia="宋体" w:hAnsi="宋体" w:cs="宋体"/>
          <w:color w:val="330066"/>
          <w:kern w:val="0"/>
          <w:szCs w:val="21"/>
        </w:rPr>
      </w:pPr>
      <w:r>
        <w:rPr>
          <w:noProof/>
        </w:rPr>
        <w:drawing>
          <wp:anchor distT="0" distB="0" distL="114300" distR="114300" simplePos="0" relativeHeight="251654144" behindDoc="0" locked="0" layoutInCell="1" allowOverlap="1" wp14:anchorId="222D5B0F" wp14:editId="2E2AC128">
            <wp:simplePos x="0" y="0"/>
            <wp:positionH relativeFrom="column">
              <wp:posOffset>3133090</wp:posOffset>
            </wp:positionH>
            <wp:positionV relativeFrom="paragraph">
              <wp:posOffset>17145</wp:posOffset>
            </wp:positionV>
            <wp:extent cx="2324100" cy="145351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24100" cy="1453515"/>
                    </a:xfrm>
                    <a:prstGeom prst="rect">
                      <a:avLst/>
                    </a:prstGeom>
                  </pic:spPr>
                </pic:pic>
              </a:graphicData>
            </a:graphic>
            <wp14:sizeRelH relativeFrom="page">
              <wp14:pctWidth>0</wp14:pctWidth>
            </wp14:sizeRelH>
            <wp14:sizeRelV relativeFrom="page">
              <wp14:pctHeight>0</wp14:pctHeight>
            </wp14:sizeRelV>
          </wp:anchor>
        </w:drawing>
      </w:r>
      <w:r w:rsidR="006A0CE6" w:rsidRPr="006A0CE6">
        <w:rPr>
          <w:rFonts w:ascii="宋体" w:eastAsia="宋体" w:hAnsi="宋体" w:cs="宋体" w:hint="eastAsia"/>
          <w:color w:val="330066"/>
          <w:kern w:val="0"/>
          <w:szCs w:val="21"/>
        </w:rPr>
        <w:t>同步定时:事件出现的时刻由总线时钟信号来确定。</w:t>
      </w:r>
    </w:p>
    <w:p w14:paraId="51F26A7E" w14:textId="7C28AE66" w:rsidR="006A0CE6" w:rsidRPr="006A0CE6" w:rsidRDefault="006A0CE6" w:rsidP="006A0CE6">
      <w:pPr>
        <w:widowControl/>
        <w:jc w:val="left"/>
        <w:textAlignment w:val="baseline"/>
        <w:rPr>
          <w:rFonts w:ascii="宋体" w:eastAsia="宋体" w:hAnsi="宋体" w:cs="宋体"/>
          <w:color w:val="330066"/>
          <w:kern w:val="0"/>
          <w:szCs w:val="21"/>
        </w:rPr>
      </w:pPr>
      <w:r w:rsidRPr="006A0CE6">
        <w:rPr>
          <w:rFonts w:ascii="宋体" w:eastAsia="宋体" w:hAnsi="宋体" w:cs="宋体" w:hint="eastAsia"/>
          <w:color w:val="330066"/>
          <w:kern w:val="0"/>
          <w:szCs w:val="21"/>
        </w:rPr>
        <w:t>异步定时：后一事件出现在总线上的时刻取决于前一事件的出现，即建立在应答式或互锁机制基础上。</w:t>
      </w:r>
    </w:p>
    <w:p w14:paraId="6644125F" w14:textId="34E6064A" w:rsidR="006A0CE6" w:rsidRPr="006A0CE6" w:rsidRDefault="00632024" w:rsidP="006A0CE6">
      <w:r>
        <w:rPr>
          <w:noProof/>
        </w:rPr>
        <w:drawing>
          <wp:anchor distT="0" distB="0" distL="114300" distR="114300" simplePos="0" relativeHeight="251655168" behindDoc="0" locked="0" layoutInCell="1" allowOverlap="1" wp14:anchorId="21F2B963" wp14:editId="6F4619D1">
            <wp:simplePos x="0" y="0"/>
            <wp:positionH relativeFrom="column">
              <wp:posOffset>372745</wp:posOffset>
            </wp:positionH>
            <wp:positionV relativeFrom="paragraph">
              <wp:posOffset>20320</wp:posOffset>
            </wp:positionV>
            <wp:extent cx="1801495" cy="792480"/>
            <wp:effectExtent l="0" t="0" r="8255" b="762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1495" cy="792480"/>
                    </a:xfrm>
                    <a:prstGeom prst="rect">
                      <a:avLst/>
                    </a:prstGeom>
                  </pic:spPr>
                </pic:pic>
              </a:graphicData>
            </a:graphic>
            <wp14:sizeRelH relativeFrom="page">
              <wp14:pctWidth>0</wp14:pctWidth>
            </wp14:sizeRelH>
            <wp14:sizeRelV relativeFrom="page">
              <wp14:pctHeight>0</wp14:pctHeight>
            </wp14:sizeRelV>
          </wp:anchor>
        </w:drawing>
      </w:r>
    </w:p>
    <w:p w14:paraId="78B71767" w14:textId="35B9D325" w:rsidR="006A0CE6" w:rsidRDefault="006A0CE6" w:rsidP="006A0CE6"/>
    <w:p w14:paraId="45DAD3AF" w14:textId="76F7B9BC" w:rsidR="006A0CE6" w:rsidRDefault="006A0CE6" w:rsidP="006A0CE6"/>
    <w:p w14:paraId="189D6759" w14:textId="69927328" w:rsidR="006A0CE6" w:rsidRDefault="006A0CE6" w:rsidP="006A0CE6"/>
    <w:p w14:paraId="3258BDB8" w14:textId="1172FCCF" w:rsidR="006A0CE6" w:rsidRDefault="006A0CE6" w:rsidP="006A0CE6"/>
    <w:p w14:paraId="03595730" w14:textId="15727294" w:rsidR="006A0CE6" w:rsidRDefault="006A0CE6" w:rsidP="006A0CE6"/>
    <w:p w14:paraId="62A25CB3" w14:textId="7EE32815" w:rsidR="006A0CE6" w:rsidRDefault="00632024" w:rsidP="006A0CE6">
      <w:r>
        <w:rPr>
          <w:rFonts w:hint="eastAsia"/>
        </w:rPr>
        <w:t>6.4.2</w:t>
      </w:r>
      <w:r>
        <w:rPr>
          <w:rFonts w:hint="eastAsia"/>
        </w:rPr>
        <w:t>总线数据传送模式</w:t>
      </w:r>
    </w:p>
    <w:p w14:paraId="6B85A822" w14:textId="19A4F54C" w:rsidR="00632024" w:rsidRDefault="00632024" w:rsidP="006A0CE6">
      <w:r>
        <w:rPr>
          <w:rFonts w:hint="eastAsia"/>
        </w:rPr>
        <w:t xml:space="preserve"> </w:t>
      </w:r>
      <w:r>
        <w:t xml:space="preserve"> </w:t>
      </w:r>
      <w:r>
        <w:rPr>
          <w:rFonts w:hint="eastAsia"/>
        </w:rPr>
        <w:t>读、写操作：</w:t>
      </w:r>
      <w:r w:rsidRPr="00632024">
        <w:rPr>
          <w:rFonts w:hint="eastAsia"/>
        </w:rPr>
        <w:t>读操作是由从方到主方的数据传送；写操作是由主方到从方的数据传送。</w:t>
      </w:r>
    </w:p>
    <w:p w14:paraId="13D43460" w14:textId="77777777" w:rsidR="00632024" w:rsidRDefault="00632024" w:rsidP="006A0CE6">
      <w:r>
        <w:rPr>
          <w:rFonts w:hint="eastAsia"/>
        </w:rPr>
        <w:t xml:space="preserve"> </w:t>
      </w:r>
      <w:r>
        <w:t xml:space="preserve"> </w:t>
      </w:r>
      <w:r>
        <w:rPr>
          <w:rFonts w:hint="eastAsia"/>
        </w:rPr>
        <w:t>块</w:t>
      </w:r>
    </w:p>
    <w:p w14:paraId="08020C14" w14:textId="77777777" w:rsidR="00632024" w:rsidRDefault="00632024" w:rsidP="00632024">
      <w:pPr>
        <w:ind w:firstLineChars="100" w:firstLine="210"/>
      </w:pPr>
      <w:r>
        <w:rPr>
          <w:rFonts w:hint="eastAsia"/>
        </w:rPr>
        <w:t>传送操作：</w:t>
      </w:r>
      <w:r w:rsidRPr="00632024">
        <w:rPr>
          <w:rFonts w:hint="eastAsia"/>
        </w:rPr>
        <w:t>只需给出块的起始地址，然后对</w:t>
      </w:r>
      <w:proofErr w:type="gramStart"/>
      <w:r w:rsidRPr="00632024">
        <w:rPr>
          <w:rFonts w:hint="eastAsia"/>
        </w:rPr>
        <w:t>固定块</w:t>
      </w:r>
      <w:proofErr w:type="gramEnd"/>
      <w:r w:rsidRPr="00632024">
        <w:rPr>
          <w:rFonts w:hint="eastAsia"/>
        </w:rPr>
        <w:t>长度的数据一个接一个地读出或写入。对于</w:t>
      </w:r>
      <w:r w:rsidRPr="00632024">
        <w:rPr>
          <w:rFonts w:hint="eastAsia"/>
        </w:rPr>
        <w:t>CPU</w:t>
      </w:r>
      <w:r w:rsidRPr="00632024">
        <w:rPr>
          <w:rFonts w:hint="eastAsia"/>
        </w:rPr>
        <w:t>（主方）存储器（从方）而言的块传送，常称为猝发式传送</w:t>
      </w:r>
      <w:r>
        <w:rPr>
          <w:rFonts w:hint="eastAsia"/>
        </w:rPr>
        <w:t xml:space="preserve"> </w:t>
      </w:r>
      <w:r>
        <w:t xml:space="preserve"> </w:t>
      </w:r>
    </w:p>
    <w:p w14:paraId="07963056" w14:textId="3B3E2198" w:rsidR="00632024" w:rsidRDefault="00632024" w:rsidP="00632024">
      <w:pPr>
        <w:ind w:firstLineChars="100" w:firstLine="210"/>
      </w:pPr>
      <w:r>
        <w:rPr>
          <w:rFonts w:hint="eastAsia"/>
        </w:rPr>
        <w:t>写后读、</w:t>
      </w:r>
      <w:proofErr w:type="gramStart"/>
      <w:r>
        <w:rPr>
          <w:rFonts w:hint="eastAsia"/>
        </w:rPr>
        <w:t>读修改写</w:t>
      </w:r>
      <w:proofErr w:type="gramEnd"/>
      <w:r>
        <w:rPr>
          <w:rFonts w:hint="eastAsia"/>
        </w:rPr>
        <w:t>操作：</w:t>
      </w:r>
      <w:r w:rsidRPr="00632024">
        <w:rPr>
          <w:rFonts w:hint="eastAsia"/>
        </w:rPr>
        <w:t>这是两种组合操作。只给出地址一次（表示同一地址），或进行先写后读操作，或进行先读后写操作。前者用于校验目的，后者用于多道程序系统中对共享存储资源的保护。</w:t>
      </w:r>
    </w:p>
    <w:p w14:paraId="496A96DC" w14:textId="52738408" w:rsidR="00632024" w:rsidRDefault="004A54FD" w:rsidP="006A0CE6">
      <w:r>
        <w:rPr>
          <w:noProof/>
        </w:rPr>
        <w:drawing>
          <wp:anchor distT="0" distB="0" distL="114300" distR="114300" simplePos="0" relativeHeight="251657216" behindDoc="0" locked="0" layoutInCell="1" allowOverlap="1" wp14:anchorId="66368A46" wp14:editId="5DEEA475">
            <wp:simplePos x="0" y="0"/>
            <wp:positionH relativeFrom="column">
              <wp:posOffset>2702560</wp:posOffset>
            </wp:positionH>
            <wp:positionV relativeFrom="paragraph">
              <wp:posOffset>396875</wp:posOffset>
            </wp:positionV>
            <wp:extent cx="2199640" cy="1426845"/>
            <wp:effectExtent l="0" t="0" r="0" b="190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9640" cy="1426845"/>
                    </a:xfrm>
                    <a:prstGeom prst="rect">
                      <a:avLst/>
                    </a:prstGeom>
                  </pic:spPr>
                </pic:pic>
              </a:graphicData>
            </a:graphic>
            <wp14:sizeRelH relativeFrom="page">
              <wp14:pctWidth>0</wp14:pctWidth>
            </wp14:sizeRelH>
            <wp14:sizeRelV relativeFrom="page">
              <wp14:pctHeight>0</wp14:pctHeight>
            </wp14:sizeRelV>
          </wp:anchor>
        </w:drawing>
      </w:r>
      <w:r w:rsidR="00632024">
        <w:rPr>
          <w:rFonts w:hint="eastAsia"/>
        </w:rPr>
        <w:t xml:space="preserve"> </w:t>
      </w:r>
      <w:r w:rsidR="00632024">
        <w:t xml:space="preserve"> </w:t>
      </w:r>
      <w:r w:rsidR="00632024">
        <w:rPr>
          <w:rFonts w:hint="eastAsia"/>
        </w:rPr>
        <w:t>广播、广集操作：</w:t>
      </w:r>
      <w:r w:rsidR="00632024" w:rsidRPr="00632024">
        <w:rPr>
          <w:rFonts w:hint="eastAsia"/>
        </w:rPr>
        <w:t>但有的总线允许一个主方对多个从方进行写操作，这种操作称为广播。与广播相反的操作称为广集，它将选定的多个从方数据在总线上完成</w:t>
      </w:r>
      <w:r w:rsidR="00632024" w:rsidRPr="00632024">
        <w:rPr>
          <w:rFonts w:hint="eastAsia"/>
        </w:rPr>
        <w:t>AND</w:t>
      </w:r>
      <w:r w:rsidR="00632024" w:rsidRPr="00632024">
        <w:rPr>
          <w:rFonts w:hint="eastAsia"/>
        </w:rPr>
        <w:t>或</w:t>
      </w:r>
      <w:r w:rsidR="00632024" w:rsidRPr="00632024">
        <w:rPr>
          <w:rFonts w:hint="eastAsia"/>
        </w:rPr>
        <w:t>OR</w:t>
      </w:r>
      <w:r w:rsidR="00632024" w:rsidRPr="00632024">
        <w:rPr>
          <w:rFonts w:hint="eastAsia"/>
        </w:rPr>
        <w:t>操作，用以检测多个中断源。</w:t>
      </w:r>
    </w:p>
    <w:p w14:paraId="3FDF46E3" w14:textId="27078969" w:rsidR="00632024" w:rsidRDefault="00632024" w:rsidP="006A0CE6">
      <w:r>
        <w:rPr>
          <w:rFonts w:hint="eastAsia"/>
        </w:rPr>
        <w:t>6.5</w:t>
      </w:r>
      <w:r>
        <w:t>HOST</w:t>
      </w:r>
      <w:r>
        <w:rPr>
          <w:rFonts w:hint="eastAsia"/>
        </w:rPr>
        <w:t>总线和</w:t>
      </w:r>
      <w:r>
        <w:rPr>
          <w:rFonts w:hint="eastAsia"/>
        </w:rPr>
        <w:t>P</w:t>
      </w:r>
      <w:r>
        <w:t>CI</w:t>
      </w:r>
      <w:r>
        <w:rPr>
          <w:rFonts w:hint="eastAsia"/>
        </w:rPr>
        <w:t>总线</w:t>
      </w:r>
    </w:p>
    <w:p w14:paraId="6F569951" w14:textId="45F623F4" w:rsidR="00632024" w:rsidRDefault="00632024" w:rsidP="006A0CE6">
      <w:r>
        <w:rPr>
          <w:rFonts w:hint="eastAsia"/>
        </w:rPr>
        <w:t>6.5.1</w:t>
      </w:r>
      <w:r>
        <w:rPr>
          <w:rFonts w:hint="eastAsia"/>
        </w:rPr>
        <w:t>多总线结构</w:t>
      </w:r>
    </w:p>
    <w:p w14:paraId="64A9E120" w14:textId="018FCDC0" w:rsidR="00632024" w:rsidRDefault="00632024" w:rsidP="006A0CE6">
      <w:r>
        <w:tab/>
      </w:r>
      <w:r w:rsidR="004A54FD" w:rsidRPr="004A54FD">
        <w:rPr>
          <w:rFonts w:hint="eastAsia"/>
        </w:rPr>
        <w:t>整个系统有如下三种不同的总线：</w:t>
      </w:r>
    </w:p>
    <w:p w14:paraId="39EF1959" w14:textId="04DCEB26" w:rsidR="004A54FD" w:rsidRDefault="004A54FD" w:rsidP="004A54FD">
      <w:pPr>
        <w:pStyle w:val="a7"/>
        <w:numPr>
          <w:ilvl w:val="0"/>
          <w:numId w:val="5"/>
        </w:numPr>
        <w:ind w:firstLineChars="0"/>
      </w:pPr>
      <w:r>
        <w:t>HOST</w:t>
      </w:r>
      <w:r>
        <w:rPr>
          <w:rFonts w:hint="eastAsia"/>
        </w:rPr>
        <w:t>总线</w:t>
      </w:r>
    </w:p>
    <w:p w14:paraId="19BAC8A1" w14:textId="0FA8653A" w:rsidR="004A54FD" w:rsidRDefault="004A54FD" w:rsidP="004A54FD">
      <w:pPr>
        <w:pStyle w:val="a7"/>
        <w:ind w:left="360" w:firstLineChars="0" w:firstLine="0"/>
      </w:pPr>
      <w:r w:rsidRPr="004A54FD">
        <w:rPr>
          <w:rFonts w:hint="eastAsia"/>
        </w:rPr>
        <w:t>该总线有</w:t>
      </w:r>
      <w:r w:rsidRPr="004A54FD">
        <w:rPr>
          <w:rFonts w:hint="eastAsia"/>
        </w:rPr>
        <w:t>CPU</w:t>
      </w:r>
      <w:r w:rsidRPr="004A54FD">
        <w:rPr>
          <w:rFonts w:hint="eastAsia"/>
        </w:rPr>
        <w:t>总线、系统总线、主存总线、前端总线等多种名称，各自反映了总线功能的一个方面。</w:t>
      </w:r>
      <w:r>
        <w:rPr>
          <w:rFonts w:hint="eastAsia"/>
        </w:rPr>
        <w:t>H</w:t>
      </w:r>
      <w:r>
        <w:t>OST</w:t>
      </w:r>
      <w:r>
        <w:rPr>
          <w:rFonts w:hint="eastAsia"/>
        </w:rPr>
        <w:t>连接了主存和多个</w:t>
      </w:r>
      <w:r>
        <w:t>CPU</w:t>
      </w:r>
      <w:r>
        <w:rPr>
          <w:rFonts w:hint="eastAsia"/>
        </w:rPr>
        <w:t>。</w:t>
      </w:r>
    </w:p>
    <w:p w14:paraId="4A402B33" w14:textId="72967A3C" w:rsidR="004A54FD" w:rsidRDefault="004A54FD" w:rsidP="004A54FD">
      <w:pPr>
        <w:pStyle w:val="a7"/>
        <w:numPr>
          <w:ilvl w:val="0"/>
          <w:numId w:val="5"/>
        </w:numPr>
        <w:ind w:firstLineChars="0"/>
      </w:pPr>
      <w:r>
        <w:t>PCI</w:t>
      </w:r>
      <w:r>
        <w:rPr>
          <w:rFonts w:hint="eastAsia"/>
        </w:rPr>
        <w:t>总线</w:t>
      </w:r>
    </w:p>
    <w:p w14:paraId="1AC7806C" w14:textId="527E0686" w:rsidR="004A54FD" w:rsidRDefault="004A54FD" w:rsidP="004A54FD">
      <w:pPr>
        <w:ind w:firstLine="420"/>
      </w:pPr>
      <w:r w:rsidRPr="004A54FD">
        <w:rPr>
          <w:rFonts w:hint="eastAsia"/>
        </w:rPr>
        <w:t>连接各种高速的</w:t>
      </w:r>
      <w:r w:rsidRPr="004A54FD">
        <w:rPr>
          <w:rFonts w:hint="eastAsia"/>
        </w:rPr>
        <w:t>PCI</w:t>
      </w:r>
      <w:r w:rsidRPr="004A54FD">
        <w:rPr>
          <w:rFonts w:hint="eastAsia"/>
        </w:rPr>
        <w:t>设备。</w:t>
      </w:r>
      <w:r w:rsidRPr="004A54FD">
        <w:rPr>
          <w:rFonts w:hint="eastAsia"/>
        </w:rPr>
        <w:t>PCI</w:t>
      </w:r>
      <w:r w:rsidRPr="004A54FD">
        <w:rPr>
          <w:rFonts w:hint="eastAsia"/>
        </w:rPr>
        <w:t>是一个与处理器无关的高速外围总线，又是至关重要的层间总线。它采用同步时序协议和集中式仲裁策略，并具有自动配置能力。</w:t>
      </w:r>
      <w:r w:rsidRPr="004A54FD">
        <w:rPr>
          <w:rFonts w:hint="eastAsia"/>
        </w:rPr>
        <w:t>PCI</w:t>
      </w:r>
      <w:r w:rsidRPr="004A54FD">
        <w:rPr>
          <w:rFonts w:hint="eastAsia"/>
        </w:rPr>
        <w:t>设备可以是主设备，也可以是从设备，或兼而有之。在</w:t>
      </w:r>
      <w:r w:rsidRPr="004A54FD">
        <w:rPr>
          <w:rFonts w:hint="eastAsia"/>
        </w:rPr>
        <w:t>PCI</w:t>
      </w:r>
      <w:r w:rsidRPr="004A54FD">
        <w:rPr>
          <w:rFonts w:hint="eastAsia"/>
        </w:rPr>
        <w:t>设备中不存在</w:t>
      </w:r>
      <w:r w:rsidRPr="004A54FD">
        <w:rPr>
          <w:rFonts w:hint="eastAsia"/>
        </w:rPr>
        <w:t>DMA</w:t>
      </w:r>
      <w:r w:rsidRPr="004A54FD">
        <w:rPr>
          <w:rFonts w:hint="eastAsia"/>
        </w:rPr>
        <w:t>（直接存储器传送）的概念，这是因为</w:t>
      </w:r>
      <w:r w:rsidRPr="004A54FD">
        <w:rPr>
          <w:rFonts w:hint="eastAsia"/>
        </w:rPr>
        <w:t>PCI</w:t>
      </w:r>
      <w:r w:rsidRPr="004A54FD">
        <w:rPr>
          <w:rFonts w:hint="eastAsia"/>
        </w:rPr>
        <w:t>总线支持无限的猝发式传送。</w:t>
      </w:r>
    </w:p>
    <w:p w14:paraId="47CD3518" w14:textId="4EB32224" w:rsidR="00EF4C49" w:rsidRDefault="00EF4C49" w:rsidP="004A54FD">
      <w:pPr>
        <w:ind w:firstLine="420"/>
      </w:pPr>
      <w:r w:rsidRPr="00EF4C49">
        <w:rPr>
          <w:rFonts w:hint="eastAsia"/>
        </w:rPr>
        <w:t>PCI</w:t>
      </w:r>
      <w:r w:rsidRPr="00EF4C49">
        <w:rPr>
          <w:rFonts w:hint="eastAsia"/>
        </w:rPr>
        <w:t>总线是当前实用的总线，是一个高带宽且与处理器无关的标准总线，又是重要的层次总线。</w:t>
      </w:r>
    </w:p>
    <w:p w14:paraId="059241FE" w14:textId="1FAAC6F0" w:rsidR="004A54FD" w:rsidRDefault="004A54FD" w:rsidP="004A54FD">
      <w:pPr>
        <w:pStyle w:val="a7"/>
        <w:numPr>
          <w:ilvl w:val="0"/>
          <w:numId w:val="5"/>
        </w:numPr>
        <w:ind w:firstLineChars="0"/>
      </w:pPr>
      <w:r>
        <w:t>LEGACY</w:t>
      </w:r>
      <w:r>
        <w:rPr>
          <w:rFonts w:hint="eastAsia"/>
        </w:rPr>
        <w:t>总线</w:t>
      </w:r>
    </w:p>
    <w:p w14:paraId="5F6E25BE" w14:textId="4455E7F1" w:rsidR="004A54FD" w:rsidRPr="004A54FD" w:rsidRDefault="004A54FD" w:rsidP="004A54FD">
      <w:pPr>
        <w:rPr>
          <w:color w:val="FF0000"/>
        </w:rPr>
      </w:pPr>
      <w:r>
        <w:rPr>
          <w:rFonts w:hint="eastAsia"/>
        </w:rPr>
        <w:t xml:space="preserve"> </w:t>
      </w:r>
      <w:r>
        <w:t xml:space="preserve">   </w:t>
      </w:r>
      <w:r w:rsidRPr="004A54FD">
        <w:rPr>
          <w:rFonts w:hint="eastAsia"/>
        </w:rPr>
        <w:t>可以是</w:t>
      </w:r>
      <w:r w:rsidRPr="004A54FD">
        <w:rPr>
          <w:rFonts w:hint="eastAsia"/>
        </w:rPr>
        <w:t>ISA</w:t>
      </w:r>
      <w:r w:rsidRPr="004A54FD">
        <w:rPr>
          <w:rFonts w:hint="eastAsia"/>
        </w:rPr>
        <w:t>，</w:t>
      </w:r>
      <w:r w:rsidRPr="004A54FD">
        <w:rPr>
          <w:rFonts w:hint="eastAsia"/>
        </w:rPr>
        <w:t>EISA</w:t>
      </w:r>
      <w:r w:rsidRPr="004A54FD">
        <w:rPr>
          <w:rFonts w:hint="eastAsia"/>
        </w:rPr>
        <w:t>，</w:t>
      </w:r>
      <w:r w:rsidRPr="004A54FD">
        <w:rPr>
          <w:rFonts w:hint="eastAsia"/>
        </w:rPr>
        <w:t>MCA</w:t>
      </w:r>
      <w:r w:rsidRPr="004A54FD">
        <w:rPr>
          <w:rFonts w:hint="eastAsia"/>
        </w:rPr>
        <w:t>等这类性能较低的传统总线，以便充分利用市场上丰富的适配器卡，</w:t>
      </w:r>
      <w:r w:rsidRPr="004A54FD">
        <w:rPr>
          <w:rFonts w:hint="eastAsia"/>
          <w:color w:val="FF0000"/>
        </w:rPr>
        <w:t>支持中、低速</w:t>
      </w:r>
      <w:r w:rsidRPr="004A54FD">
        <w:rPr>
          <w:rFonts w:hint="eastAsia"/>
          <w:color w:val="FF0000"/>
        </w:rPr>
        <w:t>I/O</w:t>
      </w:r>
      <w:r w:rsidRPr="004A54FD">
        <w:rPr>
          <w:rFonts w:hint="eastAsia"/>
          <w:color w:val="FF0000"/>
        </w:rPr>
        <w:t>设备。</w:t>
      </w:r>
    </w:p>
    <w:p w14:paraId="5026C714" w14:textId="2FC81495" w:rsidR="006A0CE6" w:rsidRDefault="004A54FD" w:rsidP="006A0CE6">
      <w:r>
        <w:rPr>
          <w:rFonts w:hint="eastAsia"/>
        </w:rPr>
        <w:t>6.5.2</w:t>
      </w:r>
      <w:r>
        <w:t>PCI</w:t>
      </w:r>
      <w:r>
        <w:rPr>
          <w:rFonts w:hint="eastAsia"/>
        </w:rPr>
        <w:t>总线信号</w:t>
      </w:r>
    </w:p>
    <w:p w14:paraId="18CAAB71" w14:textId="288235A3" w:rsidR="004A54FD" w:rsidRDefault="004A54FD" w:rsidP="004A54FD">
      <w:pPr>
        <w:rPr>
          <w:noProof/>
        </w:rPr>
      </w:pPr>
      <w:r>
        <w:rPr>
          <w:rFonts w:hint="eastAsia"/>
          <w:noProof/>
        </w:rPr>
        <w:t>见书</w:t>
      </w:r>
      <w:r>
        <w:rPr>
          <w:noProof/>
        </w:rPr>
        <w:t>P</w:t>
      </w:r>
      <w:r>
        <w:rPr>
          <w:rFonts w:hint="eastAsia"/>
          <w:noProof/>
        </w:rPr>
        <w:t>201</w:t>
      </w:r>
    </w:p>
    <w:p w14:paraId="26507865" w14:textId="51F400A3" w:rsidR="004A54FD" w:rsidRDefault="004A54FD" w:rsidP="004A54FD">
      <w:pPr>
        <w:rPr>
          <w:noProof/>
        </w:rPr>
      </w:pPr>
      <w:r>
        <w:rPr>
          <w:rFonts w:hint="eastAsia"/>
          <w:noProof/>
        </w:rPr>
        <w:t>6.5.3</w:t>
      </w:r>
      <w:r>
        <w:rPr>
          <w:rFonts w:hint="eastAsia"/>
          <w:noProof/>
        </w:rPr>
        <w:t>总线周期类型</w:t>
      </w:r>
    </w:p>
    <w:p w14:paraId="18C94077" w14:textId="45747C42" w:rsidR="004A54FD" w:rsidRDefault="004A54FD" w:rsidP="004A54FD">
      <w:r w:rsidRPr="004A54FD">
        <w:rPr>
          <w:rFonts w:hint="eastAsia"/>
        </w:rPr>
        <w:t>1.</w:t>
      </w:r>
      <w:r w:rsidRPr="004A54FD">
        <w:rPr>
          <w:rFonts w:hint="eastAsia"/>
        </w:rPr>
        <w:t>存储器读</w:t>
      </w:r>
      <w:r w:rsidRPr="004A54FD">
        <w:rPr>
          <w:rFonts w:hint="eastAsia"/>
        </w:rPr>
        <w:t>/</w:t>
      </w:r>
      <w:r w:rsidRPr="004A54FD">
        <w:rPr>
          <w:rFonts w:hint="eastAsia"/>
        </w:rPr>
        <w:t>写总线周期：以猝发式传送为基本机制，一次猝发式传送总线周期通常由一个地址期和一个或几个数据周期组成。</w:t>
      </w:r>
    </w:p>
    <w:p w14:paraId="20CFB955" w14:textId="77C200BE" w:rsidR="004A54FD" w:rsidRDefault="004A54FD" w:rsidP="004A54FD">
      <w:r w:rsidRPr="004A54FD">
        <w:rPr>
          <w:rFonts w:hint="eastAsia"/>
        </w:rPr>
        <w:lastRenderedPageBreak/>
        <w:t>2.</w:t>
      </w:r>
      <w:r w:rsidRPr="004A54FD">
        <w:rPr>
          <w:rFonts w:hint="eastAsia"/>
        </w:rPr>
        <w:t>存储器写和使无效周期：不仅保证一个完整的</w:t>
      </w:r>
      <w:r w:rsidRPr="004A54FD">
        <w:rPr>
          <w:rFonts w:hint="eastAsia"/>
        </w:rPr>
        <w:t>cache</w:t>
      </w:r>
      <w:r w:rsidRPr="004A54FD">
        <w:rPr>
          <w:rFonts w:hint="eastAsia"/>
        </w:rPr>
        <w:t>行被写入，而且在总线上广播“无效”信息，命令其他</w:t>
      </w:r>
      <w:r w:rsidRPr="004A54FD">
        <w:rPr>
          <w:rFonts w:hint="eastAsia"/>
        </w:rPr>
        <w:t>cache</w:t>
      </w:r>
      <w:r w:rsidRPr="004A54FD">
        <w:rPr>
          <w:rFonts w:hint="eastAsia"/>
        </w:rPr>
        <w:t>中的同一行地址变为无效。</w:t>
      </w:r>
    </w:p>
    <w:p w14:paraId="68A37E8B" w14:textId="2B78D077" w:rsidR="004A54FD" w:rsidRDefault="004A54FD" w:rsidP="004A54FD">
      <w:r w:rsidRPr="004A54FD">
        <w:rPr>
          <w:rFonts w:hint="eastAsia"/>
        </w:rPr>
        <w:t xml:space="preserve">3. </w:t>
      </w:r>
      <w:r w:rsidRPr="004A54FD">
        <w:rPr>
          <w:rFonts w:hint="eastAsia"/>
        </w:rPr>
        <w:t>特殊周期：用于主设备将其信息（</w:t>
      </w:r>
      <w:proofErr w:type="gramStart"/>
      <w:r w:rsidRPr="004A54FD">
        <w:rPr>
          <w:rFonts w:hint="eastAsia"/>
        </w:rPr>
        <w:t>如状态</w:t>
      </w:r>
      <w:proofErr w:type="gramEnd"/>
      <w:r w:rsidRPr="004A54FD">
        <w:rPr>
          <w:rFonts w:hint="eastAsia"/>
        </w:rPr>
        <w:t>信息）广播到多个目标方。是一个特殊的写操作，不需要目标方以</w:t>
      </w:r>
      <w:r w:rsidRPr="004A54FD">
        <w:rPr>
          <w:rFonts w:hint="eastAsia"/>
        </w:rPr>
        <w:t>DEVSEL#</w:t>
      </w:r>
      <w:r w:rsidRPr="004A54FD">
        <w:rPr>
          <w:rFonts w:hint="eastAsia"/>
        </w:rPr>
        <w:t>（设备选择）信号响应。但各目标须立即使用此信息，无权</w:t>
      </w:r>
      <w:proofErr w:type="gramStart"/>
      <w:r w:rsidRPr="004A54FD">
        <w:rPr>
          <w:rFonts w:hint="eastAsia"/>
        </w:rPr>
        <w:t>中止此写操作</w:t>
      </w:r>
      <w:proofErr w:type="gramEnd"/>
      <w:r w:rsidRPr="004A54FD">
        <w:rPr>
          <w:rFonts w:hint="eastAsia"/>
        </w:rPr>
        <w:t>过程。</w:t>
      </w:r>
    </w:p>
    <w:p w14:paraId="25E3064A" w14:textId="1CAC174E" w:rsidR="004A54FD" w:rsidRDefault="004A54FD" w:rsidP="004A54FD">
      <w:r w:rsidRPr="004A54FD">
        <w:rPr>
          <w:rFonts w:hint="eastAsia"/>
        </w:rPr>
        <w:t xml:space="preserve">4. </w:t>
      </w:r>
      <w:r w:rsidRPr="004A54FD">
        <w:rPr>
          <w:rFonts w:hint="eastAsia"/>
        </w:rPr>
        <w:t>配置读</w:t>
      </w:r>
      <w:r w:rsidRPr="004A54FD">
        <w:rPr>
          <w:rFonts w:hint="eastAsia"/>
        </w:rPr>
        <w:t>/</w:t>
      </w:r>
      <w:r w:rsidRPr="004A54FD">
        <w:rPr>
          <w:rFonts w:hint="eastAsia"/>
        </w:rPr>
        <w:t>写周期：是</w:t>
      </w:r>
      <w:r w:rsidRPr="004A54FD">
        <w:rPr>
          <w:rFonts w:hint="eastAsia"/>
        </w:rPr>
        <w:t>PCI</w:t>
      </w:r>
      <w:r w:rsidRPr="004A54FD">
        <w:rPr>
          <w:rFonts w:hint="eastAsia"/>
        </w:rPr>
        <w:t>具有自动配置能力的体现。</w:t>
      </w:r>
      <w:r w:rsidRPr="004A54FD">
        <w:rPr>
          <w:rFonts w:hint="eastAsia"/>
        </w:rPr>
        <w:t>PCI</w:t>
      </w:r>
      <w:r w:rsidRPr="004A54FD">
        <w:rPr>
          <w:rFonts w:hint="eastAsia"/>
        </w:rPr>
        <w:t>有三个相互独立的物理地址空间，即存储器、</w:t>
      </w:r>
      <w:r w:rsidRPr="004A54FD">
        <w:rPr>
          <w:rFonts w:hint="eastAsia"/>
        </w:rPr>
        <w:t>I/O</w:t>
      </w:r>
      <w:r w:rsidRPr="004A54FD">
        <w:rPr>
          <w:rFonts w:hint="eastAsia"/>
        </w:rPr>
        <w:t>、配置空间。所有</w:t>
      </w:r>
      <w:r w:rsidRPr="004A54FD">
        <w:rPr>
          <w:rFonts w:hint="eastAsia"/>
        </w:rPr>
        <w:t>PCI</w:t>
      </w:r>
      <w:r w:rsidRPr="004A54FD">
        <w:rPr>
          <w:rFonts w:hint="eastAsia"/>
        </w:rPr>
        <w:t>设备必须提供配置空间，而多功能设备要为每一实现功能提供一个配置空间。配置空间是</w:t>
      </w:r>
      <w:r w:rsidRPr="004A54FD">
        <w:rPr>
          <w:rFonts w:hint="eastAsia"/>
        </w:rPr>
        <w:t>256</w:t>
      </w:r>
      <w:r w:rsidRPr="004A54FD">
        <w:rPr>
          <w:rFonts w:hint="eastAsia"/>
        </w:rPr>
        <w:t>个内部寄存器，用于保存系统初始化期间设置的配置参数。</w:t>
      </w:r>
      <w:r w:rsidRPr="004A54FD">
        <w:rPr>
          <w:rFonts w:hint="eastAsia"/>
        </w:rPr>
        <w:t>CPU</w:t>
      </w:r>
      <w:r w:rsidRPr="004A54FD">
        <w:rPr>
          <w:rFonts w:hint="eastAsia"/>
        </w:rPr>
        <w:t>通过</w:t>
      </w:r>
      <w:r w:rsidRPr="004A54FD">
        <w:rPr>
          <w:rFonts w:hint="eastAsia"/>
        </w:rPr>
        <w:t>HOST</w:t>
      </w:r>
      <w:r w:rsidRPr="004A54FD">
        <w:rPr>
          <w:rFonts w:hint="eastAsia"/>
        </w:rPr>
        <w:t>桥的两个</w:t>
      </w:r>
      <w:r w:rsidRPr="004A54FD">
        <w:rPr>
          <w:rFonts w:hint="eastAsia"/>
        </w:rPr>
        <w:t>32</w:t>
      </w:r>
      <w:r w:rsidRPr="004A54FD">
        <w:rPr>
          <w:rFonts w:hint="eastAsia"/>
        </w:rPr>
        <w:t>位专用寄存器（配置地址、配置数据）来访问</w:t>
      </w:r>
      <w:r w:rsidRPr="004A54FD">
        <w:rPr>
          <w:rFonts w:hint="eastAsia"/>
        </w:rPr>
        <w:t>PCI</w:t>
      </w:r>
      <w:r w:rsidRPr="004A54FD">
        <w:rPr>
          <w:rFonts w:hint="eastAsia"/>
        </w:rPr>
        <w:t>设备的配置空间。即</w:t>
      </w:r>
      <w:r w:rsidRPr="004A54FD">
        <w:rPr>
          <w:rFonts w:hint="eastAsia"/>
        </w:rPr>
        <w:t>HOST</w:t>
      </w:r>
      <w:proofErr w:type="gramStart"/>
      <w:r w:rsidRPr="004A54FD">
        <w:rPr>
          <w:rFonts w:hint="eastAsia"/>
        </w:rPr>
        <w:t>桥根据</w:t>
      </w:r>
      <w:proofErr w:type="gramEnd"/>
      <w:r w:rsidRPr="004A54FD">
        <w:rPr>
          <w:rFonts w:hint="eastAsia"/>
        </w:rPr>
        <w:t>CPU</w:t>
      </w:r>
      <w:r w:rsidRPr="004A54FD">
        <w:rPr>
          <w:rFonts w:hint="eastAsia"/>
        </w:rPr>
        <w:t>提供给这两个寄存器的值，生成</w:t>
      </w:r>
      <w:r w:rsidRPr="004A54FD">
        <w:rPr>
          <w:rFonts w:hint="eastAsia"/>
        </w:rPr>
        <w:t>PCI</w:t>
      </w:r>
      <w:r w:rsidRPr="004A54FD">
        <w:rPr>
          <w:rFonts w:hint="eastAsia"/>
        </w:rPr>
        <w:t>总线的配置读</w:t>
      </w:r>
      <w:r w:rsidRPr="004A54FD">
        <w:rPr>
          <w:rFonts w:hint="eastAsia"/>
        </w:rPr>
        <w:t>/</w:t>
      </w:r>
      <w:r w:rsidRPr="004A54FD">
        <w:rPr>
          <w:rFonts w:hint="eastAsia"/>
        </w:rPr>
        <w:t>写周期，完成配置数据的读出或写入操作。</w:t>
      </w:r>
    </w:p>
    <w:p w14:paraId="1106D598" w14:textId="12C6D4B4" w:rsidR="004A54FD" w:rsidRDefault="004A54FD" w:rsidP="004A54FD">
      <w:r w:rsidRPr="004A54FD">
        <w:rPr>
          <w:rFonts w:hint="eastAsia"/>
        </w:rPr>
        <w:t>5.</w:t>
      </w:r>
      <w:r w:rsidRPr="004A54FD">
        <w:rPr>
          <w:rFonts w:hint="eastAsia"/>
        </w:rPr>
        <w:t>双地址周期：用于主方指示它正在使用</w:t>
      </w:r>
      <w:r w:rsidRPr="004A54FD">
        <w:rPr>
          <w:rFonts w:hint="eastAsia"/>
        </w:rPr>
        <w:t>64</w:t>
      </w:r>
      <w:r w:rsidRPr="004A54FD">
        <w:rPr>
          <w:rFonts w:hint="eastAsia"/>
        </w:rPr>
        <w:t>位地址。</w:t>
      </w:r>
    </w:p>
    <w:p w14:paraId="0B07E59E" w14:textId="29A0FEA4" w:rsidR="004A54FD" w:rsidRDefault="00170264" w:rsidP="004A54FD">
      <w:r w:rsidRPr="00170264">
        <w:rPr>
          <w:noProof/>
        </w:rPr>
        <w:drawing>
          <wp:anchor distT="0" distB="0" distL="114300" distR="114300" simplePos="0" relativeHeight="251659264" behindDoc="0" locked="0" layoutInCell="1" allowOverlap="1" wp14:anchorId="0EBF7B04" wp14:editId="61AB507B">
            <wp:simplePos x="0" y="0"/>
            <wp:positionH relativeFrom="column">
              <wp:posOffset>3306445</wp:posOffset>
            </wp:positionH>
            <wp:positionV relativeFrom="paragraph">
              <wp:posOffset>20320</wp:posOffset>
            </wp:positionV>
            <wp:extent cx="1965960" cy="1278890"/>
            <wp:effectExtent l="0" t="0" r="0" b="0"/>
            <wp:wrapSquare wrapText="bothSides"/>
            <wp:docPr id="51204" name="Picture 9">
              <a:extLst xmlns:a="http://schemas.openxmlformats.org/drawingml/2006/main">
                <a:ext uri="{FF2B5EF4-FFF2-40B4-BE49-F238E27FC236}">
                  <a16:creationId xmlns:a16="http://schemas.microsoft.com/office/drawing/2014/main" id="{60CB37C3-CAB7-4F7C-A013-6BAA67DDB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4" name="Picture 9">
                      <a:extLst>
                        <a:ext uri="{FF2B5EF4-FFF2-40B4-BE49-F238E27FC236}">
                          <a16:creationId xmlns:a16="http://schemas.microsoft.com/office/drawing/2014/main" id="{60CB37C3-CAB7-4F7C-A013-6BAA67DDB528}"/>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65960" cy="12788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6.5.4</w:t>
      </w:r>
      <w:r>
        <w:rPr>
          <w:rFonts w:hint="eastAsia"/>
        </w:rPr>
        <w:t>总线周期类型</w:t>
      </w:r>
    </w:p>
    <w:p w14:paraId="227E28CE" w14:textId="408322A9" w:rsidR="00170264" w:rsidRDefault="00170264" w:rsidP="004A54FD">
      <w:r>
        <w:rPr>
          <w:rFonts w:hint="eastAsia"/>
        </w:rPr>
        <w:t>特点：</w:t>
      </w:r>
    </w:p>
    <w:p w14:paraId="6B3D60FB" w14:textId="789A8B80" w:rsidR="00170264" w:rsidRDefault="00170264" w:rsidP="00170264">
      <w:pPr>
        <w:pStyle w:val="a7"/>
        <w:numPr>
          <w:ilvl w:val="0"/>
          <w:numId w:val="6"/>
        </w:numPr>
        <w:ind w:firstLineChars="0"/>
      </w:pPr>
      <w:r w:rsidRPr="00170264">
        <w:rPr>
          <w:rFonts w:hint="eastAsia"/>
        </w:rPr>
        <w:t>采用同步时序协议。</w:t>
      </w:r>
    </w:p>
    <w:p w14:paraId="111BF534" w14:textId="7D644865" w:rsidR="00170264" w:rsidRDefault="00170264" w:rsidP="00170264">
      <w:pPr>
        <w:pStyle w:val="a7"/>
        <w:numPr>
          <w:ilvl w:val="0"/>
          <w:numId w:val="6"/>
        </w:numPr>
        <w:ind w:firstLineChars="0"/>
      </w:pPr>
      <w:r w:rsidRPr="00170264">
        <w:rPr>
          <w:rFonts w:hint="eastAsia"/>
        </w:rPr>
        <w:t>总线周期由被授权的主方启动</w:t>
      </w:r>
    </w:p>
    <w:p w14:paraId="0B3A461A" w14:textId="5FE2A20E" w:rsidR="00170264" w:rsidRDefault="00170264" w:rsidP="00170264">
      <w:pPr>
        <w:pStyle w:val="a7"/>
        <w:numPr>
          <w:ilvl w:val="0"/>
          <w:numId w:val="6"/>
        </w:numPr>
        <w:ind w:firstLineChars="0"/>
      </w:pPr>
      <w:r w:rsidRPr="00170264">
        <w:rPr>
          <w:rFonts w:hint="eastAsia"/>
        </w:rPr>
        <w:t>一个总线周期由一个地址期和一个或多个数据期组成。</w:t>
      </w:r>
    </w:p>
    <w:p w14:paraId="146FCECD" w14:textId="29EEC825" w:rsidR="00170264" w:rsidRDefault="00170264" w:rsidP="00170264">
      <w:pPr>
        <w:pStyle w:val="a7"/>
        <w:numPr>
          <w:ilvl w:val="0"/>
          <w:numId w:val="6"/>
        </w:numPr>
        <w:ind w:firstLineChars="0"/>
      </w:pPr>
      <w:r w:rsidRPr="00170264">
        <w:rPr>
          <w:rFonts w:hint="eastAsia"/>
        </w:rPr>
        <w:t>地址期为一个总线时钟周期，一个数据期在没有等待状态下也是一个时钟周期。</w:t>
      </w:r>
    </w:p>
    <w:p w14:paraId="488100EB" w14:textId="670EEDAB" w:rsidR="00170264" w:rsidRDefault="00170264" w:rsidP="00170264">
      <w:pPr>
        <w:pStyle w:val="a7"/>
        <w:numPr>
          <w:ilvl w:val="0"/>
          <w:numId w:val="6"/>
        </w:numPr>
        <w:ind w:firstLineChars="0"/>
      </w:pPr>
      <w:r w:rsidRPr="00170264">
        <w:rPr>
          <w:rFonts w:hint="eastAsia"/>
        </w:rPr>
        <w:t>总线周期长度由主方确定。</w:t>
      </w:r>
    </w:p>
    <w:p w14:paraId="42C0A146" w14:textId="7A8A8E0D" w:rsidR="00170264" w:rsidRDefault="00170264" w:rsidP="00170264">
      <w:pPr>
        <w:pStyle w:val="a7"/>
        <w:numPr>
          <w:ilvl w:val="0"/>
          <w:numId w:val="6"/>
        </w:numPr>
        <w:ind w:firstLineChars="0"/>
      </w:pPr>
      <w:r w:rsidRPr="00170264">
        <w:rPr>
          <w:rFonts w:hint="eastAsia"/>
        </w:rPr>
        <w:t>主方启动一个总线周期时要求目标方确认</w:t>
      </w:r>
    </w:p>
    <w:p w14:paraId="30786FFA" w14:textId="3BD437FD" w:rsidR="00170264" w:rsidRPr="004A54FD" w:rsidRDefault="00170264" w:rsidP="00170264">
      <w:pPr>
        <w:pStyle w:val="a7"/>
        <w:numPr>
          <w:ilvl w:val="0"/>
          <w:numId w:val="6"/>
        </w:numPr>
        <w:ind w:firstLineChars="0"/>
      </w:pPr>
      <w:r w:rsidRPr="00170264">
        <w:rPr>
          <w:rFonts w:hint="eastAsia"/>
        </w:rPr>
        <w:t>主方结束一个总线周期时不要求目标方确认</w:t>
      </w:r>
    </w:p>
    <w:p w14:paraId="523DB34A" w14:textId="0D9B5E6F" w:rsidR="006A0CE6" w:rsidRDefault="00170264" w:rsidP="006A0CE6">
      <w:r>
        <w:rPr>
          <w:rFonts w:hint="eastAsia"/>
        </w:rPr>
        <w:t>6.5.5</w:t>
      </w:r>
      <w:r>
        <w:rPr>
          <w:rFonts w:hint="eastAsia"/>
        </w:rPr>
        <w:t>总线仲裁</w:t>
      </w:r>
    </w:p>
    <w:p w14:paraId="1C827283" w14:textId="4525B42F" w:rsidR="00170264" w:rsidRDefault="00170264" w:rsidP="00170264">
      <w:pPr>
        <w:ind w:firstLine="420"/>
      </w:pPr>
      <w:r>
        <w:t>PCI</w:t>
      </w:r>
      <w:r>
        <w:rPr>
          <w:rFonts w:hint="eastAsia"/>
        </w:rPr>
        <w:t>总线采用集中式仲裁；也支持隐藏式仲裁。</w:t>
      </w:r>
    </w:p>
    <w:p w14:paraId="3DC24D26" w14:textId="77777777" w:rsidR="00170264" w:rsidRDefault="00170264" w:rsidP="00170264"/>
    <w:p w14:paraId="6026A21A" w14:textId="54A350B1" w:rsidR="00170264" w:rsidRDefault="00170264" w:rsidP="00170264">
      <w:r>
        <w:rPr>
          <w:rFonts w:hint="eastAsia"/>
        </w:rPr>
        <w:t>6.6InfiniBand</w:t>
      </w:r>
      <w:r>
        <w:rPr>
          <w:rFonts w:hint="eastAsia"/>
        </w:rPr>
        <w:t>标准</w:t>
      </w:r>
    </w:p>
    <w:p w14:paraId="185B6FD8" w14:textId="47AA89EE" w:rsidR="00EF4C49" w:rsidRDefault="00EF4C49" w:rsidP="004E376C">
      <w:pPr>
        <w:ind w:firstLineChars="200" w:firstLine="420"/>
      </w:pPr>
      <w:r w:rsidRPr="00EF4C49">
        <w:rPr>
          <w:rFonts w:hint="eastAsia"/>
        </w:rPr>
        <w:t>InfiniBand</w:t>
      </w:r>
      <w:r w:rsidRPr="00EF4C49">
        <w:rPr>
          <w:rFonts w:hint="eastAsia"/>
        </w:rPr>
        <w:t>标准，瞄准了高端服务器市场的最新</w:t>
      </w:r>
      <w:r w:rsidRPr="00EF4C49">
        <w:rPr>
          <w:rFonts w:hint="eastAsia"/>
        </w:rPr>
        <w:t>I/O</w:t>
      </w:r>
      <w:r w:rsidRPr="00EF4C49">
        <w:rPr>
          <w:rFonts w:hint="eastAsia"/>
        </w:rPr>
        <w:t>规范，它是一种基于开关的体系结构，可连接多达</w:t>
      </w:r>
      <w:r w:rsidRPr="00EF4C49">
        <w:rPr>
          <w:rFonts w:hint="eastAsia"/>
        </w:rPr>
        <w:t>64000</w:t>
      </w:r>
      <w:r w:rsidRPr="00EF4C49">
        <w:rPr>
          <w:rFonts w:hint="eastAsia"/>
        </w:rPr>
        <w:t>个服务器、存储系统、网络设备，能替代当前服务器中的</w:t>
      </w:r>
      <w:r w:rsidRPr="00EF4C49">
        <w:rPr>
          <w:rFonts w:hint="eastAsia"/>
        </w:rPr>
        <w:t>PCI</w:t>
      </w:r>
      <w:r w:rsidRPr="00EF4C49">
        <w:rPr>
          <w:rFonts w:hint="eastAsia"/>
        </w:rPr>
        <w:t>总线，数据传输率高达</w:t>
      </w:r>
      <w:r w:rsidRPr="00EF4C49">
        <w:rPr>
          <w:rFonts w:hint="eastAsia"/>
        </w:rPr>
        <w:t>30GB/s</w:t>
      </w:r>
      <w:r w:rsidRPr="00EF4C49">
        <w:rPr>
          <w:rFonts w:hint="eastAsia"/>
        </w:rPr>
        <w:t>。因此适合于高成本的较大规模计算机系统。</w:t>
      </w:r>
    </w:p>
    <w:p w14:paraId="4C7ED59C" w14:textId="02ACF96F" w:rsidR="00170264" w:rsidRDefault="00170264" w:rsidP="00170264">
      <w:r>
        <w:rPr>
          <w:rFonts w:hint="eastAsia"/>
        </w:rPr>
        <w:t>6.6.1</w:t>
      </w:r>
      <w:r w:rsidRPr="00170264">
        <w:rPr>
          <w:rFonts w:hint="eastAsia"/>
        </w:rPr>
        <w:t>InfiniBand</w:t>
      </w:r>
      <w:r w:rsidRPr="00170264">
        <w:rPr>
          <w:rFonts w:hint="eastAsia"/>
        </w:rPr>
        <w:t>开关</w:t>
      </w:r>
    </w:p>
    <w:p w14:paraId="4A38BCE5" w14:textId="77888C64" w:rsidR="00170264" w:rsidRPr="00170264" w:rsidRDefault="00170264" w:rsidP="004E376C">
      <w:pPr>
        <w:ind w:firstLineChars="200" w:firstLine="420"/>
      </w:pPr>
      <w:r w:rsidRPr="00170264">
        <w:rPr>
          <w:rFonts w:hint="eastAsia"/>
        </w:rPr>
        <w:t>此开关对各类设备提供点对点的物理连接，并将来自一个链路的信息量切换到另一个链路上。</w:t>
      </w:r>
      <w:r w:rsidRPr="00170264">
        <w:rPr>
          <w:noProof/>
        </w:rPr>
        <w:drawing>
          <wp:anchor distT="0" distB="0" distL="114300" distR="114300" simplePos="0" relativeHeight="251660288" behindDoc="0" locked="0" layoutInCell="1" allowOverlap="1" wp14:anchorId="0FE78D19" wp14:editId="055DF67F">
            <wp:simplePos x="0" y="0"/>
            <wp:positionH relativeFrom="column">
              <wp:posOffset>2959100</wp:posOffset>
            </wp:positionH>
            <wp:positionV relativeFrom="paragraph">
              <wp:posOffset>64770</wp:posOffset>
            </wp:positionV>
            <wp:extent cx="2313305" cy="1595755"/>
            <wp:effectExtent l="0" t="0" r="0" b="4445"/>
            <wp:wrapSquare wrapText="bothSides"/>
            <wp:docPr id="55300" name="Picture 4" descr="6a19">
              <a:extLst xmlns:a="http://schemas.openxmlformats.org/drawingml/2006/main">
                <a:ext uri="{FF2B5EF4-FFF2-40B4-BE49-F238E27FC236}">
                  <a16:creationId xmlns:a16="http://schemas.microsoft.com/office/drawing/2014/main" id="{6FDC3E66-95A7-4BA9-AC55-DB7C0537FE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0" name="Picture 4" descr="6a19">
                      <a:extLst>
                        <a:ext uri="{FF2B5EF4-FFF2-40B4-BE49-F238E27FC236}">
                          <a16:creationId xmlns:a16="http://schemas.microsoft.com/office/drawing/2014/main" id="{6FDC3E66-95A7-4BA9-AC55-DB7C0537FE65}"/>
                        </a:ext>
                      </a:extLs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13305" cy="1595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E7A54A" w14:textId="2CC88425" w:rsidR="006A0CE6" w:rsidRDefault="00170264" w:rsidP="006A0CE6">
      <w:r w:rsidRPr="00170264">
        <w:rPr>
          <w:rFonts w:hint="eastAsia"/>
          <w:color w:val="FF0000"/>
        </w:rPr>
        <w:t>链路</w:t>
      </w:r>
      <w:r w:rsidRPr="00170264">
        <w:rPr>
          <w:rFonts w:hint="eastAsia"/>
        </w:rPr>
        <w:t>：链路为传输线，它介于开关和通道适配器之间，或介于两个开关之间。</w:t>
      </w:r>
    </w:p>
    <w:p w14:paraId="23823937" w14:textId="229CEFBA" w:rsidR="00170264" w:rsidRDefault="00170264" w:rsidP="006A0CE6">
      <w:r w:rsidRPr="00170264">
        <w:rPr>
          <w:rFonts w:hint="eastAsia"/>
          <w:color w:val="FF0000"/>
        </w:rPr>
        <w:t>子网</w:t>
      </w:r>
      <w:r w:rsidRPr="00170264">
        <w:rPr>
          <w:rFonts w:hint="eastAsia"/>
        </w:rPr>
        <w:t>：一个子网由一个开关或多个开关，以及连接其他设备到这些开关的链路组成。</w:t>
      </w:r>
    </w:p>
    <w:p w14:paraId="79A578B3" w14:textId="40E9D165" w:rsidR="00170264" w:rsidRDefault="00170264" w:rsidP="006A0CE6">
      <w:r w:rsidRPr="00170264">
        <w:rPr>
          <w:rFonts w:hint="eastAsia"/>
          <w:color w:val="FF0000"/>
        </w:rPr>
        <w:t>路由器</w:t>
      </w:r>
      <w:r w:rsidRPr="00170264">
        <w:rPr>
          <w:rFonts w:hint="eastAsia"/>
        </w:rPr>
        <w:t>：连接到</w:t>
      </w:r>
      <w:r w:rsidRPr="00170264">
        <w:rPr>
          <w:rFonts w:hint="eastAsia"/>
        </w:rPr>
        <w:t>InfiniBand</w:t>
      </w:r>
      <w:r w:rsidRPr="00170264">
        <w:rPr>
          <w:rFonts w:hint="eastAsia"/>
        </w:rPr>
        <w:t>各子网，或连接</w:t>
      </w:r>
      <w:r w:rsidRPr="00170264">
        <w:rPr>
          <w:rFonts w:hint="eastAsia"/>
        </w:rPr>
        <w:t>InfiniBand</w:t>
      </w:r>
      <w:r w:rsidRPr="00170264">
        <w:rPr>
          <w:rFonts w:hint="eastAsia"/>
        </w:rPr>
        <w:t>开关到局域网、广域网，或存储区域网这类的网络上。</w:t>
      </w:r>
    </w:p>
    <w:p w14:paraId="6512E0C4" w14:textId="2C7C7A2D" w:rsidR="00170264" w:rsidRDefault="00170264" w:rsidP="006A0CE6">
      <w:r>
        <w:rPr>
          <w:rFonts w:hint="eastAsia"/>
        </w:rPr>
        <w:t>6.6.2</w:t>
      </w:r>
      <w:r>
        <w:rPr>
          <w:rFonts w:hint="eastAsia"/>
        </w:rPr>
        <w:t>通信协议</w:t>
      </w:r>
    </w:p>
    <w:p w14:paraId="3E67DEDF" w14:textId="1D794630" w:rsidR="00170264" w:rsidRDefault="00EF4C49" w:rsidP="00006E68">
      <w:pPr>
        <w:tabs>
          <w:tab w:val="center" w:pos="4153"/>
        </w:tabs>
      </w:pPr>
      <w:r>
        <w:rPr>
          <w:rFonts w:hint="eastAsia"/>
        </w:rPr>
        <w:t>工作原理见书本</w:t>
      </w:r>
      <w:r>
        <w:rPr>
          <w:rFonts w:hint="eastAsia"/>
        </w:rPr>
        <w:t>P206</w:t>
      </w:r>
      <w:r w:rsidR="00006E68">
        <w:tab/>
      </w:r>
    </w:p>
    <w:p w14:paraId="1C7505CC" w14:textId="4CF697AA" w:rsidR="00170264" w:rsidRDefault="00170264" w:rsidP="006A0CE6">
      <w:r w:rsidRPr="00170264">
        <w:rPr>
          <w:rFonts w:hint="eastAsia"/>
        </w:rPr>
        <w:t>协议层体系结构，有四个层次：</w:t>
      </w:r>
      <w:bookmarkStart w:id="0" w:name="_GoBack"/>
      <w:bookmarkEnd w:id="0"/>
    </w:p>
    <w:p w14:paraId="2B253EC8" w14:textId="21D0CAEF" w:rsidR="00170264" w:rsidRDefault="00EF4C49" w:rsidP="006A0CE6">
      <w:r>
        <w:rPr>
          <w:rFonts w:hint="eastAsia"/>
        </w:rPr>
        <w:t>物理层、链路层、网络层、传输层。</w:t>
      </w:r>
    </w:p>
    <w:p w14:paraId="3CB38D50" w14:textId="65543C88" w:rsidR="006A0CE6" w:rsidRPr="006A0CE6" w:rsidRDefault="006A0CE6" w:rsidP="006A0CE6"/>
    <w:sectPr w:rsidR="006A0CE6" w:rsidRPr="006A0C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90C1E" w14:textId="77777777" w:rsidR="00D9688B" w:rsidRDefault="00D9688B" w:rsidP="008E2545">
      <w:r>
        <w:separator/>
      </w:r>
    </w:p>
  </w:endnote>
  <w:endnote w:type="continuationSeparator" w:id="0">
    <w:p w14:paraId="03BA4C1A" w14:textId="77777777" w:rsidR="00D9688B" w:rsidRDefault="00D9688B" w:rsidP="008E2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C6A38" w14:textId="77777777" w:rsidR="00D9688B" w:rsidRDefault="00D9688B" w:rsidP="008E2545">
      <w:r>
        <w:separator/>
      </w:r>
    </w:p>
  </w:footnote>
  <w:footnote w:type="continuationSeparator" w:id="0">
    <w:p w14:paraId="420A64E1" w14:textId="77777777" w:rsidR="00D9688B" w:rsidRDefault="00D9688B" w:rsidP="008E25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638A2"/>
    <w:multiLevelType w:val="hybridMultilevel"/>
    <w:tmpl w:val="9C840C04"/>
    <w:lvl w:ilvl="0" w:tplc="3E8CE18E">
      <w:start w:val="1"/>
      <w:numFmt w:val="bullet"/>
      <w:lvlText w:val=""/>
      <w:lvlJc w:val="left"/>
      <w:pPr>
        <w:tabs>
          <w:tab w:val="num" w:pos="720"/>
        </w:tabs>
        <w:ind w:left="720" w:hanging="360"/>
      </w:pPr>
      <w:rPr>
        <w:rFonts w:ascii="Wingdings" w:hAnsi="Wingdings" w:hint="default"/>
      </w:rPr>
    </w:lvl>
    <w:lvl w:ilvl="1" w:tplc="AE86E118" w:tentative="1">
      <w:start w:val="1"/>
      <w:numFmt w:val="bullet"/>
      <w:lvlText w:val=""/>
      <w:lvlJc w:val="left"/>
      <w:pPr>
        <w:tabs>
          <w:tab w:val="num" w:pos="1440"/>
        </w:tabs>
        <w:ind w:left="1440" w:hanging="360"/>
      </w:pPr>
      <w:rPr>
        <w:rFonts w:ascii="Wingdings" w:hAnsi="Wingdings" w:hint="default"/>
      </w:rPr>
    </w:lvl>
    <w:lvl w:ilvl="2" w:tplc="07A2420E" w:tentative="1">
      <w:start w:val="1"/>
      <w:numFmt w:val="bullet"/>
      <w:lvlText w:val=""/>
      <w:lvlJc w:val="left"/>
      <w:pPr>
        <w:tabs>
          <w:tab w:val="num" w:pos="2160"/>
        </w:tabs>
        <w:ind w:left="2160" w:hanging="360"/>
      </w:pPr>
      <w:rPr>
        <w:rFonts w:ascii="Wingdings" w:hAnsi="Wingdings" w:hint="default"/>
      </w:rPr>
    </w:lvl>
    <w:lvl w:ilvl="3" w:tplc="649E98D0" w:tentative="1">
      <w:start w:val="1"/>
      <w:numFmt w:val="bullet"/>
      <w:lvlText w:val=""/>
      <w:lvlJc w:val="left"/>
      <w:pPr>
        <w:tabs>
          <w:tab w:val="num" w:pos="2880"/>
        </w:tabs>
        <w:ind w:left="2880" w:hanging="360"/>
      </w:pPr>
      <w:rPr>
        <w:rFonts w:ascii="Wingdings" w:hAnsi="Wingdings" w:hint="default"/>
      </w:rPr>
    </w:lvl>
    <w:lvl w:ilvl="4" w:tplc="12D0F664" w:tentative="1">
      <w:start w:val="1"/>
      <w:numFmt w:val="bullet"/>
      <w:lvlText w:val=""/>
      <w:lvlJc w:val="left"/>
      <w:pPr>
        <w:tabs>
          <w:tab w:val="num" w:pos="3600"/>
        </w:tabs>
        <w:ind w:left="3600" w:hanging="360"/>
      </w:pPr>
      <w:rPr>
        <w:rFonts w:ascii="Wingdings" w:hAnsi="Wingdings" w:hint="default"/>
      </w:rPr>
    </w:lvl>
    <w:lvl w:ilvl="5" w:tplc="EF5420FE" w:tentative="1">
      <w:start w:val="1"/>
      <w:numFmt w:val="bullet"/>
      <w:lvlText w:val=""/>
      <w:lvlJc w:val="left"/>
      <w:pPr>
        <w:tabs>
          <w:tab w:val="num" w:pos="4320"/>
        </w:tabs>
        <w:ind w:left="4320" w:hanging="360"/>
      </w:pPr>
      <w:rPr>
        <w:rFonts w:ascii="Wingdings" w:hAnsi="Wingdings" w:hint="default"/>
      </w:rPr>
    </w:lvl>
    <w:lvl w:ilvl="6" w:tplc="193C6E3A" w:tentative="1">
      <w:start w:val="1"/>
      <w:numFmt w:val="bullet"/>
      <w:lvlText w:val=""/>
      <w:lvlJc w:val="left"/>
      <w:pPr>
        <w:tabs>
          <w:tab w:val="num" w:pos="5040"/>
        </w:tabs>
        <w:ind w:left="5040" w:hanging="360"/>
      </w:pPr>
      <w:rPr>
        <w:rFonts w:ascii="Wingdings" w:hAnsi="Wingdings" w:hint="default"/>
      </w:rPr>
    </w:lvl>
    <w:lvl w:ilvl="7" w:tplc="06E01B62" w:tentative="1">
      <w:start w:val="1"/>
      <w:numFmt w:val="bullet"/>
      <w:lvlText w:val=""/>
      <w:lvlJc w:val="left"/>
      <w:pPr>
        <w:tabs>
          <w:tab w:val="num" w:pos="5760"/>
        </w:tabs>
        <w:ind w:left="5760" w:hanging="360"/>
      </w:pPr>
      <w:rPr>
        <w:rFonts w:ascii="Wingdings" w:hAnsi="Wingdings" w:hint="default"/>
      </w:rPr>
    </w:lvl>
    <w:lvl w:ilvl="8" w:tplc="BFFCB91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BF04747"/>
    <w:multiLevelType w:val="hybridMultilevel"/>
    <w:tmpl w:val="9C444F3A"/>
    <w:lvl w:ilvl="0" w:tplc="4B126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BE1B52"/>
    <w:multiLevelType w:val="hybridMultilevel"/>
    <w:tmpl w:val="3C063264"/>
    <w:lvl w:ilvl="0" w:tplc="7EE2226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757BBD"/>
    <w:multiLevelType w:val="hybridMultilevel"/>
    <w:tmpl w:val="1996E5AE"/>
    <w:lvl w:ilvl="0" w:tplc="03DED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E53CDB"/>
    <w:multiLevelType w:val="hybridMultilevel"/>
    <w:tmpl w:val="51AA6E46"/>
    <w:lvl w:ilvl="0" w:tplc="750CE2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810A8D"/>
    <w:multiLevelType w:val="hybridMultilevel"/>
    <w:tmpl w:val="A8AEB5AA"/>
    <w:lvl w:ilvl="0" w:tplc="9496E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B0AAD"/>
    <w:rsid w:val="00006E68"/>
    <w:rsid w:val="000F2194"/>
    <w:rsid w:val="00170264"/>
    <w:rsid w:val="0022736B"/>
    <w:rsid w:val="002B1E8D"/>
    <w:rsid w:val="003C5EA9"/>
    <w:rsid w:val="004A54FD"/>
    <w:rsid w:val="004E376C"/>
    <w:rsid w:val="00632024"/>
    <w:rsid w:val="006A0CE6"/>
    <w:rsid w:val="007B463B"/>
    <w:rsid w:val="007C7F78"/>
    <w:rsid w:val="00892CD6"/>
    <w:rsid w:val="008E2545"/>
    <w:rsid w:val="00B13FDB"/>
    <w:rsid w:val="00C57B4E"/>
    <w:rsid w:val="00D9688B"/>
    <w:rsid w:val="00DC4F66"/>
    <w:rsid w:val="00E03D2D"/>
    <w:rsid w:val="00E93363"/>
    <w:rsid w:val="00EB0AAD"/>
    <w:rsid w:val="00EF4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28A2"/>
  <w15:chartTrackingRefBased/>
  <w15:docId w15:val="{161B7579-7EAA-47BC-BD78-5DA81E01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25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2545"/>
    <w:rPr>
      <w:sz w:val="18"/>
      <w:szCs w:val="18"/>
    </w:rPr>
  </w:style>
  <w:style w:type="paragraph" w:styleId="a5">
    <w:name w:val="footer"/>
    <w:basedOn w:val="a"/>
    <w:link w:val="a6"/>
    <w:uiPriority w:val="99"/>
    <w:unhideWhenUsed/>
    <w:rsid w:val="008E2545"/>
    <w:pPr>
      <w:tabs>
        <w:tab w:val="center" w:pos="4153"/>
        <w:tab w:val="right" w:pos="8306"/>
      </w:tabs>
      <w:snapToGrid w:val="0"/>
      <w:jc w:val="left"/>
    </w:pPr>
    <w:rPr>
      <w:sz w:val="18"/>
      <w:szCs w:val="18"/>
    </w:rPr>
  </w:style>
  <w:style w:type="character" w:customStyle="1" w:styleId="a6">
    <w:name w:val="页脚 字符"/>
    <w:basedOn w:val="a0"/>
    <w:link w:val="a5"/>
    <w:uiPriority w:val="99"/>
    <w:rsid w:val="008E2545"/>
    <w:rPr>
      <w:sz w:val="18"/>
      <w:szCs w:val="18"/>
    </w:rPr>
  </w:style>
  <w:style w:type="paragraph" w:styleId="a7">
    <w:name w:val="List Paragraph"/>
    <w:basedOn w:val="a"/>
    <w:uiPriority w:val="34"/>
    <w:qFormat/>
    <w:rsid w:val="008E2545"/>
    <w:pPr>
      <w:ind w:firstLineChars="200" w:firstLine="420"/>
    </w:pPr>
  </w:style>
  <w:style w:type="paragraph" w:styleId="a8">
    <w:name w:val="Date"/>
    <w:basedOn w:val="a"/>
    <w:next w:val="a"/>
    <w:link w:val="a9"/>
    <w:uiPriority w:val="99"/>
    <w:semiHidden/>
    <w:unhideWhenUsed/>
    <w:rsid w:val="00E03D2D"/>
    <w:pPr>
      <w:ind w:leftChars="2500" w:left="100"/>
    </w:pPr>
  </w:style>
  <w:style w:type="character" w:customStyle="1" w:styleId="a9">
    <w:name w:val="日期 字符"/>
    <w:basedOn w:val="a0"/>
    <w:link w:val="a8"/>
    <w:uiPriority w:val="99"/>
    <w:semiHidden/>
    <w:rsid w:val="00E03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438">
      <w:bodyDiv w:val="1"/>
      <w:marLeft w:val="0"/>
      <w:marRight w:val="0"/>
      <w:marTop w:val="0"/>
      <w:marBottom w:val="0"/>
      <w:divBdr>
        <w:top w:val="none" w:sz="0" w:space="0" w:color="auto"/>
        <w:left w:val="none" w:sz="0" w:space="0" w:color="auto"/>
        <w:bottom w:val="none" w:sz="0" w:space="0" w:color="auto"/>
        <w:right w:val="none" w:sz="0" w:space="0" w:color="auto"/>
      </w:divBdr>
    </w:div>
    <w:div w:id="26764549">
      <w:bodyDiv w:val="1"/>
      <w:marLeft w:val="0"/>
      <w:marRight w:val="0"/>
      <w:marTop w:val="0"/>
      <w:marBottom w:val="0"/>
      <w:divBdr>
        <w:top w:val="none" w:sz="0" w:space="0" w:color="auto"/>
        <w:left w:val="none" w:sz="0" w:space="0" w:color="auto"/>
        <w:bottom w:val="none" w:sz="0" w:space="0" w:color="auto"/>
        <w:right w:val="none" w:sz="0" w:space="0" w:color="auto"/>
      </w:divBdr>
    </w:div>
    <w:div w:id="75786150">
      <w:bodyDiv w:val="1"/>
      <w:marLeft w:val="0"/>
      <w:marRight w:val="0"/>
      <w:marTop w:val="0"/>
      <w:marBottom w:val="0"/>
      <w:divBdr>
        <w:top w:val="none" w:sz="0" w:space="0" w:color="auto"/>
        <w:left w:val="none" w:sz="0" w:space="0" w:color="auto"/>
        <w:bottom w:val="none" w:sz="0" w:space="0" w:color="auto"/>
        <w:right w:val="none" w:sz="0" w:space="0" w:color="auto"/>
      </w:divBdr>
    </w:div>
    <w:div w:id="137764524">
      <w:bodyDiv w:val="1"/>
      <w:marLeft w:val="0"/>
      <w:marRight w:val="0"/>
      <w:marTop w:val="0"/>
      <w:marBottom w:val="0"/>
      <w:divBdr>
        <w:top w:val="none" w:sz="0" w:space="0" w:color="auto"/>
        <w:left w:val="none" w:sz="0" w:space="0" w:color="auto"/>
        <w:bottom w:val="none" w:sz="0" w:space="0" w:color="auto"/>
        <w:right w:val="none" w:sz="0" w:space="0" w:color="auto"/>
      </w:divBdr>
    </w:div>
    <w:div w:id="149831255">
      <w:bodyDiv w:val="1"/>
      <w:marLeft w:val="0"/>
      <w:marRight w:val="0"/>
      <w:marTop w:val="0"/>
      <w:marBottom w:val="0"/>
      <w:divBdr>
        <w:top w:val="none" w:sz="0" w:space="0" w:color="auto"/>
        <w:left w:val="none" w:sz="0" w:space="0" w:color="auto"/>
        <w:bottom w:val="none" w:sz="0" w:space="0" w:color="auto"/>
        <w:right w:val="none" w:sz="0" w:space="0" w:color="auto"/>
      </w:divBdr>
      <w:divsChild>
        <w:div w:id="1766027915">
          <w:marLeft w:val="547"/>
          <w:marRight w:val="0"/>
          <w:marTop w:val="115"/>
          <w:marBottom w:val="0"/>
          <w:divBdr>
            <w:top w:val="none" w:sz="0" w:space="0" w:color="auto"/>
            <w:left w:val="none" w:sz="0" w:space="0" w:color="auto"/>
            <w:bottom w:val="none" w:sz="0" w:space="0" w:color="auto"/>
            <w:right w:val="none" w:sz="0" w:space="0" w:color="auto"/>
          </w:divBdr>
        </w:div>
        <w:div w:id="762728908">
          <w:marLeft w:val="1094"/>
          <w:marRight w:val="0"/>
          <w:marTop w:val="115"/>
          <w:marBottom w:val="0"/>
          <w:divBdr>
            <w:top w:val="none" w:sz="0" w:space="0" w:color="auto"/>
            <w:left w:val="none" w:sz="0" w:space="0" w:color="auto"/>
            <w:bottom w:val="none" w:sz="0" w:space="0" w:color="auto"/>
            <w:right w:val="none" w:sz="0" w:space="0" w:color="auto"/>
          </w:divBdr>
        </w:div>
        <w:div w:id="757822330">
          <w:marLeft w:val="1094"/>
          <w:marRight w:val="0"/>
          <w:marTop w:val="115"/>
          <w:marBottom w:val="0"/>
          <w:divBdr>
            <w:top w:val="none" w:sz="0" w:space="0" w:color="auto"/>
            <w:left w:val="none" w:sz="0" w:space="0" w:color="auto"/>
            <w:bottom w:val="none" w:sz="0" w:space="0" w:color="auto"/>
            <w:right w:val="none" w:sz="0" w:space="0" w:color="auto"/>
          </w:divBdr>
        </w:div>
        <w:div w:id="765200345">
          <w:marLeft w:val="1094"/>
          <w:marRight w:val="0"/>
          <w:marTop w:val="115"/>
          <w:marBottom w:val="0"/>
          <w:divBdr>
            <w:top w:val="none" w:sz="0" w:space="0" w:color="auto"/>
            <w:left w:val="none" w:sz="0" w:space="0" w:color="auto"/>
            <w:bottom w:val="none" w:sz="0" w:space="0" w:color="auto"/>
            <w:right w:val="none" w:sz="0" w:space="0" w:color="auto"/>
          </w:divBdr>
        </w:div>
      </w:divsChild>
    </w:div>
    <w:div w:id="247037541">
      <w:bodyDiv w:val="1"/>
      <w:marLeft w:val="0"/>
      <w:marRight w:val="0"/>
      <w:marTop w:val="0"/>
      <w:marBottom w:val="0"/>
      <w:divBdr>
        <w:top w:val="none" w:sz="0" w:space="0" w:color="auto"/>
        <w:left w:val="none" w:sz="0" w:space="0" w:color="auto"/>
        <w:bottom w:val="none" w:sz="0" w:space="0" w:color="auto"/>
        <w:right w:val="none" w:sz="0" w:space="0" w:color="auto"/>
      </w:divBdr>
    </w:div>
    <w:div w:id="299924177">
      <w:bodyDiv w:val="1"/>
      <w:marLeft w:val="0"/>
      <w:marRight w:val="0"/>
      <w:marTop w:val="0"/>
      <w:marBottom w:val="0"/>
      <w:divBdr>
        <w:top w:val="none" w:sz="0" w:space="0" w:color="auto"/>
        <w:left w:val="none" w:sz="0" w:space="0" w:color="auto"/>
        <w:bottom w:val="none" w:sz="0" w:space="0" w:color="auto"/>
        <w:right w:val="none" w:sz="0" w:space="0" w:color="auto"/>
      </w:divBdr>
    </w:div>
    <w:div w:id="307830817">
      <w:bodyDiv w:val="1"/>
      <w:marLeft w:val="0"/>
      <w:marRight w:val="0"/>
      <w:marTop w:val="0"/>
      <w:marBottom w:val="0"/>
      <w:divBdr>
        <w:top w:val="none" w:sz="0" w:space="0" w:color="auto"/>
        <w:left w:val="none" w:sz="0" w:space="0" w:color="auto"/>
        <w:bottom w:val="none" w:sz="0" w:space="0" w:color="auto"/>
        <w:right w:val="none" w:sz="0" w:space="0" w:color="auto"/>
      </w:divBdr>
    </w:div>
    <w:div w:id="382557892">
      <w:bodyDiv w:val="1"/>
      <w:marLeft w:val="0"/>
      <w:marRight w:val="0"/>
      <w:marTop w:val="0"/>
      <w:marBottom w:val="0"/>
      <w:divBdr>
        <w:top w:val="none" w:sz="0" w:space="0" w:color="auto"/>
        <w:left w:val="none" w:sz="0" w:space="0" w:color="auto"/>
        <w:bottom w:val="none" w:sz="0" w:space="0" w:color="auto"/>
        <w:right w:val="none" w:sz="0" w:space="0" w:color="auto"/>
      </w:divBdr>
    </w:div>
    <w:div w:id="388190191">
      <w:bodyDiv w:val="1"/>
      <w:marLeft w:val="0"/>
      <w:marRight w:val="0"/>
      <w:marTop w:val="0"/>
      <w:marBottom w:val="0"/>
      <w:divBdr>
        <w:top w:val="none" w:sz="0" w:space="0" w:color="auto"/>
        <w:left w:val="none" w:sz="0" w:space="0" w:color="auto"/>
        <w:bottom w:val="none" w:sz="0" w:space="0" w:color="auto"/>
        <w:right w:val="none" w:sz="0" w:space="0" w:color="auto"/>
      </w:divBdr>
    </w:div>
    <w:div w:id="455685231">
      <w:bodyDiv w:val="1"/>
      <w:marLeft w:val="0"/>
      <w:marRight w:val="0"/>
      <w:marTop w:val="0"/>
      <w:marBottom w:val="0"/>
      <w:divBdr>
        <w:top w:val="none" w:sz="0" w:space="0" w:color="auto"/>
        <w:left w:val="none" w:sz="0" w:space="0" w:color="auto"/>
        <w:bottom w:val="none" w:sz="0" w:space="0" w:color="auto"/>
        <w:right w:val="none" w:sz="0" w:space="0" w:color="auto"/>
      </w:divBdr>
    </w:div>
    <w:div w:id="468255497">
      <w:bodyDiv w:val="1"/>
      <w:marLeft w:val="0"/>
      <w:marRight w:val="0"/>
      <w:marTop w:val="0"/>
      <w:marBottom w:val="0"/>
      <w:divBdr>
        <w:top w:val="none" w:sz="0" w:space="0" w:color="auto"/>
        <w:left w:val="none" w:sz="0" w:space="0" w:color="auto"/>
        <w:bottom w:val="none" w:sz="0" w:space="0" w:color="auto"/>
        <w:right w:val="none" w:sz="0" w:space="0" w:color="auto"/>
      </w:divBdr>
    </w:div>
    <w:div w:id="496307346">
      <w:bodyDiv w:val="1"/>
      <w:marLeft w:val="0"/>
      <w:marRight w:val="0"/>
      <w:marTop w:val="0"/>
      <w:marBottom w:val="0"/>
      <w:divBdr>
        <w:top w:val="none" w:sz="0" w:space="0" w:color="auto"/>
        <w:left w:val="none" w:sz="0" w:space="0" w:color="auto"/>
        <w:bottom w:val="none" w:sz="0" w:space="0" w:color="auto"/>
        <w:right w:val="none" w:sz="0" w:space="0" w:color="auto"/>
      </w:divBdr>
    </w:div>
    <w:div w:id="536429247">
      <w:bodyDiv w:val="1"/>
      <w:marLeft w:val="0"/>
      <w:marRight w:val="0"/>
      <w:marTop w:val="0"/>
      <w:marBottom w:val="0"/>
      <w:divBdr>
        <w:top w:val="none" w:sz="0" w:space="0" w:color="auto"/>
        <w:left w:val="none" w:sz="0" w:space="0" w:color="auto"/>
        <w:bottom w:val="none" w:sz="0" w:space="0" w:color="auto"/>
        <w:right w:val="none" w:sz="0" w:space="0" w:color="auto"/>
      </w:divBdr>
    </w:div>
    <w:div w:id="721444567">
      <w:bodyDiv w:val="1"/>
      <w:marLeft w:val="0"/>
      <w:marRight w:val="0"/>
      <w:marTop w:val="0"/>
      <w:marBottom w:val="0"/>
      <w:divBdr>
        <w:top w:val="none" w:sz="0" w:space="0" w:color="auto"/>
        <w:left w:val="none" w:sz="0" w:space="0" w:color="auto"/>
        <w:bottom w:val="none" w:sz="0" w:space="0" w:color="auto"/>
        <w:right w:val="none" w:sz="0" w:space="0" w:color="auto"/>
      </w:divBdr>
    </w:div>
    <w:div w:id="728310803">
      <w:bodyDiv w:val="1"/>
      <w:marLeft w:val="0"/>
      <w:marRight w:val="0"/>
      <w:marTop w:val="0"/>
      <w:marBottom w:val="0"/>
      <w:divBdr>
        <w:top w:val="none" w:sz="0" w:space="0" w:color="auto"/>
        <w:left w:val="none" w:sz="0" w:space="0" w:color="auto"/>
        <w:bottom w:val="none" w:sz="0" w:space="0" w:color="auto"/>
        <w:right w:val="none" w:sz="0" w:space="0" w:color="auto"/>
      </w:divBdr>
      <w:divsChild>
        <w:div w:id="1403216866">
          <w:marLeft w:val="547"/>
          <w:marRight w:val="0"/>
          <w:marTop w:val="115"/>
          <w:marBottom w:val="0"/>
          <w:divBdr>
            <w:top w:val="none" w:sz="0" w:space="0" w:color="auto"/>
            <w:left w:val="none" w:sz="0" w:space="0" w:color="auto"/>
            <w:bottom w:val="none" w:sz="0" w:space="0" w:color="auto"/>
            <w:right w:val="none" w:sz="0" w:space="0" w:color="auto"/>
          </w:divBdr>
        </w:div>
        <w:div w:id="1797722938">
          <w:marLeft w:val="547"/>
          <w:marRight w:val="0"/>
          <w:marTop w:val="115"/>
          <w:marBottom w:val="0"/>
          <w:divBdr>
            <w:top w:val="none" w:sz="0" w:space="0" w:color="auto"/>
            <w:left w:val="none" w:sz="0" w:space="0" w:color="auto"/>
            <w:bottom w:val="none" w:sz="0" w:space="0" w:color="auto"/>
            <w:right w:val="none" w:sz="0" w:space="0" w:color="auto"/>
          </w:divBdr>
        </w:div>
      </w:divsChild>
    </w:div>
    <w:div w:id="746415737">
      <w:bodyDiv w:val="1"/>
      <w:marLeft w:val="0"/>
      <w:marRight w:val="0"/>
      <w:marTop w:val="0"/>
      <w:marBottom w:val="0"/>
      <w:divBdr>
        <w:top w:val="none" w:sz="0" w:space="0" w:color="auto"/>
        <w:left w:val="none" w:sz="0" w:space="0" w:color="auto"/>
        <w:bottom w:val="none" w:sz="0" w:space="0" w:color="auto"/>
        <w:right w:val="none" w:sz="0" w:space="0" w:color="auto"/>
      </w:divBdr>
    </w:div>
    <w:div w:id="848714228">
      <w:bodyDiv w:val="1"/>
      <w:marLeft w:val="0"/>
      <w:marRight w:val="0"/>
      <w:marTop w:val="0"/>
      <w:marBottom w:val="0"/>
      <w:divBdr>
        <w:top w:val="none" w:sz="0" w:space="0" w:color="auto"/>
        <w:left w:val="none" w:sz="0" w:space="0" w:color="auto"/>
        <w:bottom w:val="none" w:sz="0" w:space="0" w:color="auto"/>
        <w:right w:val="none" w:sz="0" w:space="0" w:color="auto"/>
      </w:divBdr>
    </w:div>
    <w:div w:id="874198208">
      <w:bodyDiv w:val="1"/>
      <w:marLeft w:val="0"/>
      <w:marRight w:val="0"/>
      <w:marTop w:val="0"/>
      <w:marBottom w:val="0"/>
      <w:divBdr>
        <w:top w:val="none" w:sz="0" w:space="0" w:color="auto"/>
        <w:left w:val="none" w:sz="0" w:space="0" w:color="auto"/>
        <w:bottom w:val="none" w:sz="0" w:space="0" w:color="auto"/>
        <w:right w:val="none" w:sz="0" w:space="0" w:color="auto"/>
      </w:divBdr>
    </w:div>
    <w:div w:id="907687486">
      <w:bodyDiv w:val="1"/>
      <w:marLeft w:val="0"/>
      <w:marRight w:val="0"/>
      <w:marTop w:val="0"/>
      <w:marBottom w:val="0"/>
      <w:divBdr>
        <w:top w:val="none" w:sz="0" w:space="0" w:color="auto"/>
        <w:left w:val="none" w:sz="0" w:space="0" w:color="auto"/>
        <w:bottom w:val="none" w:sz="0" w:space="0" w:color="auto"/>
        <w:right w:val="none" w:sz="0" w:space="0" w:color="auto"/>
      </w:divBdr>
    </w:div>
    <w:div w:id="995106334">
      <w:bodyDiv w:val="1"/>
      <w:marLeft w:val="0"/>
      <w:marRight w:val="0"/>
      <w:marTop w:val="0"/>
      <w:marBottom w:val="0"/>
      <w:divBdr>
        <w:top w:val="none" w:sz="0" w:space="0" w:color="auto"/>
        <w:left w:val="none" w:sz="0" w:space="0" w:color="auto"/>
        <w:bottom w:val="none" w:sz="0" w:space="0" w:color="auto"/>
        <w:right w:val="none" w:sz="0" w:space="0" w:color="auto"/>
      </w:divBdr>
    </w:div>
    <w:div w:id="1084646705">
      <w:bodyDiv w:val="1"/>
      <w:marLeft w:val="0"/>
      <w:marRight w:val="0"/>
      <w:marTop w:val="0"/>
      <w:marBottom w:val="0"/>
      <w:divBdr>
        <w:top w:val="none" w:sz="0" w:space="0" w:color="auto"/>
        <w:left w:val="none" w:sz="0" w:space="0" w:color="auto"/>
        <w:bottom w:val="none" w:sz="0" w:space="0" w:color="auto"/>
        <w:right w:val="none" w:sz="0" w:space="0" w:color="auto"/>
      </w:divBdr>
      <w:divsChild>
        <w:div w:id="1026449066">
          <w:marLeft w:val="547"/>
          <w:marRight w:val="0"/>
          <w:marTop w:val="115"/>
          <w:marBottom w:val="0"/>
          <w:divBdr>
            <w:top w:val="none" w:sz="0" w:space="0" w:color="auto"/>
            <w:left w:val="none" w:sz="0" w:space="0" w:color="auto"/>
            <w:bottom w:val="none" w:sz="0" w:space="0" w:color="auto"/>
            <w:right w:val="none" w:sz="0" w:space="0" w:color="auto"/>
          </w:divBdr>
        </w:div>
      </w:divsChild>
    </w:div>
    <w:div w:id="1114054876">
      <w:bodyDiv w:val="1"/>
      <w:marLeft w:val="0"/>
      <w:marRight w:val="0"/>
      <w:marTop w:val="0"/>
      <w:marBottom w:val="0"/>
      <w:divBdr>
        <w:top w:val="none" w:sz="0" w:space="0" w:color="auto"/>
        <w:left w:val="none" w:sz="0" w:space="0" w:color="auto"/>
        <w:bottom w:val="none" w:sz="0" w:space="0" w:color="auto"/>
        <w:right w:val="none" w:sz="0" w:space="0" w:color="auto"/>
      </w:divBdr>
      <w:divsChild>
        <w:div w:id="198514624">
          <w:marLeft w:val="547"/>
          <w:marRight w:val="0"/>
          <w:marTop w:val="115"/>
          <w:marBottom w:val="0"/>
          <w:divBdr>
            <w:top w:val="none" w:sz="0" w:space="0" w:color="auto"/>
            <w:left w:val="none" w:sz="0" w:space="0" w:color="auto"/>
            <w:bottom w:val="none" w:sz="0" w:space="0" w:color="auto"/>
            <w:right w:val="none" w:sz="0" w:space="0" w:color="auto"/>
          </w:divBdr>
        </w:div>
        <w:div w:id="283317545">
          <w:marLeft w:val="547"/>
          <w:marRight w:val="0"/>
          <w:marTop w:val="115"/>
          <w:marBottom w:val="0"/>
          <w:divBdr>
            <w:top w:val="none" w:sz="0" w:space="0" w:color="auto"/>
            <w:left w:val="none" w:sz="0" w:space="0" w:color="auto"/>
            <w:bottom w:val="none" w:sz="0" w:space="0" w:color="auto"/>
            <w:right w:val="none" w:sz="0" w:space="0" w:color="auto"/>
          </w:divBdr>
        </w:div>
      </w:divsChild>
    </w:div>
    <w:div w:id="1271472903">
      <w:bodyDiv w:val="1"/>
      <w:marLeft w:val="0"/>
      <w:marRight w:val="0"/>
      <w:marTop w:val="0"/>
      <w:marBottom w:val="0"/>
      <w:divBdr>
        <w:top w:val="none" w:sz="0" w:space="0" w:color="auto"/>
        <w:left w:val="none" w:sz="0" w:space="0" w:color="auto"/>
        <w:bottom w:val="none" w:sz="0" w:space="0" w:color="auto"/>
        <w:right w:val="none" w:sz="0" w:space="0" w:color="auto"/>
      </w:divBdr>
    </w:div>
    <w:div w:id="1329677475">
      <w:bodyDiv w:val="1"/>
      <w:marLeft w:val="0"/>
      <w:marRight w:val="0"/>
      <w:marTop w:val="0"/>
      <w:marBottom w:val="0"/>
      <w:divBdr>
        <w:top w:val="none" w:sz="0" w:space="0" w:color="auto"/>
        <w:left w:val="none" w:sz="0" w:space="0" w:color="auto"/>
        <w:bottom w:val="none" w:sz="0" w:space="0" w:color="auto"/>
        <w:right w:val="none" w:sz="0" w:space="0" w:color="auto"/>
      </w:divBdr>
    </w:div>
    <w:div w:id="1422532228">
      <w:bodyDiv w:val="1"/>
      <w:marLeft w:val="0"/>
      <w:marRight w:val="0"/>
      <w:marTop w:val="0"/>
      <w:marBottom w:val="0"/>
      <w:divBdr>
        <w:top w:val="none" w:sz="0" w:space="0" w:color="auto"/>
        <w:left w:val="none" w:sz="0" w:space="0" w:color="auto"/>
        <w:bottom w:val="none" w:sz="0" w:space="0" w:color="auto"/>
        <w:right w:val="none" w:sz="0" w:space="0" w:color="auto"/>
      </w:divBdr>
      <w:divsChild>
        <w:div w:id="506991459">
          <w:marLeft w:val="547"/>
          <w:marRight w:val="0"/>
          <w:marTop w:val="115"/>
          <w:marBottom w:val="0"/>
          <w:divBdr>
            <w:top w:val="none" w:sz="0" w:space="0" w:color="auto"/>
            <w:left w:val="none" w:sz="0" w:space="0" w:color="auto"/>
            <w:bottom w:val="none" w:sz="0" w:space="0" w:color="auto"/>
            <w:right w:val="none" w:sz="0" w:space="0" w:color="auto"/>
          </w:divBdr>
        </w:div>
      </w:divsChild>
    </w:div>
    <w:div w:id="1473905544">
      <w:bodyDiv w:val="1"/>
      <w:marLeft w:val="0"/>
      <w:marRight w:val="0"/>
      <w:marTop w:val="0"/>
      <w:marBottom w:val="0"/>
      <w:divBdr>
        <w:top w:val="none" w:sz="0" w:space="0" w:color="auto"/>
        <w:left w:val="none" w:sz="0" w:space="0" w:color="auto"/>
        <w:bottom w:val="none" w:sz="0" w:space="0" w:color="auto"/>
        <w:right w:val="none" w:sz="0" w:space="0" w:color="auto"/>
      </w:divBdr>
    </w:div>
    <w:div w:id="1503348716">
      <w:bodyDiv w:val="1"/>
      <w:marLeft w:val="0"/>
      <w:marRight w:val="0"/>
      <w:marTop w:val="0"/>
      <w:marBottom w:val="0"/>
      <w:divBdr>
        <w:top w:val="none" w:sz="0" w:space="0" w:color="auto"/>
        <w:left w:val="none" w:sz="0" w:space="0" w:color="auto"/>
        <w:bottom w:val="none" w:sz="0" w:space="0" w:color="auto"/>
        <w:right w:val="none" w:sz="0" w:space="0" w:color="auto"/>
      </w:divBdr>
    </w:div>
    <w:div w:id="1537085523">
      <w:bodyDiv w:val="1"/>
      <w:marLeft w:val="0"/>
      <w:marRight w:val="0"/>
      <w:marTop w:val="0"/>
      <w:marBottom w:val="0"/>
      <w:divBdr>
        <w:top w:val="none" w:sz="0" w:space="0" w:color="auto"/>
        <w:left w:val="none" w:sz="0" w:space="0" w:color="auto"/>
        <w:bottom w:val="none" w:sz="0" w:space="0" w:color="auto"/>
        <w:right w:val="none" w:sz="0" w:space="0" w:color="auto"/>
      </w:divBdr>
    </w:div>
    <w:div w:id="1550263920">
      <w:bodyDiv w:val="1"/>
      <w:marLeft w:val="0"/>
      <w:marRight w:val="0"/>
      <w:marTop w:val="0"/>
      <w:marBottom w:val="0"/>
      <w:divBdr>
        <w:top w:val="none" w:sz="0" w:space="0" w:color="auto"/>
        <w:left w:val="none" w:sz="0" w:space="0" w:color="auto"/>
        <w:bottom w:val="none" w:sz="0" w:space="0" w:color="auto"/>
        <w:right w:val="none" w:sz="0" w:space="0" w:color="auto"/>
      </w:divBdr>
    </w:div>
    <w:div w:id="1617911451">
      <w:bodyDiv w:val="1"/>
      <w:marLeft w:val="0"/>
      <w:marRight w:val="0"/>
      <w:marTop w:val="0"/>
      <w:marBottom w:val="0"/>
      <w:divBdr>
        <w:top w:val="none" w:sz="0" w:space="0" w:color="auto"/>
        <w:left w:val="none" w:sz="0" w:space="0" w:color="auto"/>
        <w:bottom w:val="none" w:sz="0" w:space="0" w:color="auto"/>
        <w:right w:val="none" w:sz="0" w:space="0" w:color="auto"/>
      </w:divBdr>
    </w:div>
    <w:div w:id="1653606351">
      <w:bodyDiv w:val="1"/>
      <w:marLeft w:val="0"/>
      <w:marRight w:val="0"/>
      <w:marTop w:val="0"/>
      <w:marBottom w:val="0"/>
      <w:divBdr>
        <w:top w:val="none" w:sz="0" w:space="0" w:color="auto"/>
        <w:left w:val="none" w:sz="0" w:space="0" w:color="auto"/>
        <w:bottom w:val="none" w:sz="0" w:space="0" w:color="auto"/>
        <w:right w:val="none" w:sz="0" w:space="0" w:color="auto"/>
      </w:divBdr>
    </w:div>
    <w:div w:id="1685933043">
      <w:bodyDiv w:val="1"/>
      <w:marLeft w:val="0"/>
      <w:marRight w:val="0"/>
      <w:marTop w:val="0"/>
      <w:marBottom w:val="0"/>
      <w:divBdr>
        <w:top w:val="none" w:sz="0" w:space="0" w:color="auto"/>
        <w:left w:val="none" w:sz="0" w:space="0" w:color="auto"/>
        <w:bottom w:val="none" w:sz="0" w:space="0" w:color="auto"/>
        <w:right w:val="none" w:sz="0" w:space="0" w:color="auto"/>
      </w:divBdr>
    </w:div>
    <w:div w:id="1838033666">
      <w:bodyDiv w:val="1"/>
      <w:marLeft w:val="0"/>
      <w:marRight w:val="0"/>
      <w:marTop w:val="0"/>
      <w:marBottom w:val="0"/>
      <w:divBdr>
        <w:top w:val="none" w:sz="0" w:space="0" w:color="auto"/>
        <w:left w:val="none" w:sz="0" w:space="0" w:color="auto"/>
        <w:bottom w:val="none" w:sz="0" w:space="0" w:color="auto"/>
        <w:right w:val="none" w:sz="0" w:space="0" w:color="auto"/>
      </w:divBdr>
    </w:div>
    <w:div w:id="1853913188">
      <w:bodyDiv w:val="1"/>
      <w:marLeft w:val="0"/>
      <w:marRight w:val="0"/>
      <w:marTop w:val="0"/>
      <w:marBottom w:val="0"/>
      <w:divBdr>
        <w:top w:val="none" w:sz="0" w:space="0" w:color="auto"/>
        <w:left w:val="none" w:sz="0" w:space="0" w:color="auto"/>
        <w:bottom w:val="none" w:sz="0" w:space="0" w:color="auto"/>
        <w:right w:val="none" w:sz="0" w:space="0" w:color="auto"/>
      </w:divBdr>
    </w:div>
    <w:div w:id="1857844990">
      <w:bodyDiv w:val="1"/>
      <w:marLeft w:val="0"/>
      <w:marRight w:val="0"/>
      <w:marTop w:val="0"/>
      <w:marBottom w:val="0"/>
      <w:divBdr>
        <w:top w:val="none" w:sz="0" w:space="0" w:color="auto"/>
        <w:left w:val="none" w:sz="0" w:space="0" w:color="auto"/>
        <w:bottom w:val="none" w:sz="0" w:space="0" w:color="auto"/>
        <w:right w:val="none" w:sz="0" w:space="0" w:color="auto"/>
      </w:divBdr>
    </w:div>
    <w:div w:id="2011829768">
      <w:bodyDiv w:val="1"/>
      <w:marLeft w:val="0"/>
      <w:marRight w:val="0"/>
      <w:marTop w:val="0"/>
      <w:marBottom w:val="0"/>
      <w:divBdr>
        <w:top w:val="none" w:sz="0" w:space="0" w:color="auto"/>
        <w:left w:val="none" w:sz="0" w:space="0" w:color="auto"/>
        <w:bottom w:val="none" w:sz="0" w:space="0" w:color="auto"/>
        <w:right w:val="none" w:sz="0" w:space="0" w:color="auto"/>
      </w:divBdr>
    </w:div>
    <w:div w:id="2017807248">
      <w:bodyDiv w:val="1"/>
      <w:marLeft w:val="0"/>
      <w:marRight w:val="0"/>
      <w:marTop w:val="0"/>
      <w:marBottom w:val="0"/>
      <w:divBdr>
        <w:top w:val="none" w:sz="0" w:space="0" w:color="auto"/>
        <w:left w:val="none" w:sz="0" w:space="0" w:color="auto"/>
        <w:bottom w:val="none" w:sz="0" w:space="0" w:color="auto"/>
        <w:right w:val="none" w:sz="0" w:space="0" w:color="auto"/>
      </w:divBdr>
      <w:divsChild>
        <w:div w:id="699088493">
          <w:marLeft w:val="547"/>
          <w:marRight w:val="0"/>
          <w:marTop w:val="115"/>
          <w:marBottom w:val="0"/>
          <w:divBdr>
            <w:top w:val="none" w:sz="0" w:space="0" w:color="auto"/>
            <w:left w:val="none" w:sz="0" w:space="0" w:color="auto"/>
            <w:bottom w:val="none" w:sz="0" w:space="0" w:color="auto"/>
            <w:right w:val="none" w:sz="0" w:space="0" w:color="auto"/>
          </w:divBdr>
        </w:div>
      </w:divsChild>
    </w:div>
    <w:div w:id="2039816924">
      <w:bodyDiv w:val="1"/>
      <w:marLeft w:val="0"/>
      <w:marRight w:val="0"/>
      <w:marTop w:val="0"/>
      <w:marBottom w:val="0"/>
      <w:divBdr>
        <w:top w:val="none" w:sz="0" w:space="0" w:color="auto"/>
        <w:left w:val="none" w:sz="0" w:space="0" w:color="auto"/>
        <w:bottom w:val="none" w:sz="0" w:space="0" w:color="auto"/>
        <w:right w:val="none" w:sz="0" w:space="0" w:color="auto"/>
      </w:divBdr>
      <w:divsChild>
        <w:div w:id="1100181469">
          <w:marLeft w:val="547"/>
          <w:marRight w:val="0"/>
          <w:marTop w:val="115"/>
          <w:marBottom w:val="0"/>
          <w:divBdr>
            <w:top w:val="none" w:sz="0" w:space="0" w:color="auto"/>
            <w:left w:val="none" w:sz="0" w:space="0" w:color="auto"/>
            <w:bottom w:val="none" w:sz="0" w:space="0" w:color="auto"/>
            <w:right w:val="none" w:sz="0" w:space="0" w:color="auto"/>
          </w:divBdr>
        </w:div>
        <w:div w:id="567885648">
          <w:marLeft w:val="547"/>
          <w:marRight w:val="0"/>
          <w:marTop w:val="115"/>
          <w:marBottom w:val="0"/>
          <w:divBdr>
            <w:top w:val="none" w:sz="0" w:space="0" w:color="auto"/>
            <w:left w:val="none" w:sz="0" w:space="0" w:color="auto"/>
            <w:bottom w:val="none" w:sz="0" w:space="0" w:color="auto"/>
            <w:right w:val="none" w:sz="0" w:space="0" w:color="auto"/>
          </w:divBdr>
        </w:div>
      </w:divsChild>
    </w:div>
    <w:div w:id="204258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烨良 郑</dc:creator>
  <cp:keywords/>
  <dc:description/>
  <cp:lastModifiedBy>烨良 郑</cp:lastModifiedBy>
  <cp:revision>7</cp:revision>
  <dcterms:created xsi:type="dcterms:W3CDTF">2019-12-07T04:47:00Z</dcterms:created>
  <dcterms:modified xsi:type="dcterms:W3CDTF">2019-12-07T10:03:00Z</dcterms:modified>
</cp:coreProperties>
</file>