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2295A" w14:textId="5BBE44DE" w:rsidR="00BB36B3" w:rsidRPr="00967596" w:rsidRDefault="00186085" w:rsidP="00967596">
      <w:pPr>
        <w:jc w:val="center"/>
        <w:rPr>
          <w:b/>
          <w:bCs/>
          <w:sz w:val="28"/>
          <w:szCs w:val="36"/>
        </w:rPr>
      </w:pPr>
      <w:r w:rsidRPr="00967596">
        <w:rPr>
          <w:rFonts w:hint="eastAsia"/>
          <w:b/>
          <w:bCs/>
          <w:sz w:val="28"/>
          <w:szCs w:val="36"/>
        </w:rPr>
        <w:t>使用</w:t>
      </w:r>
      <w:proofErr w:type="spellStart"/>
      <w:r w:rsidRPr="00967596">
        <w:rPr>
          <w:rFonts w:hint="eastAsia"/>
          <w:b/>
          <w:bCs/>
          <w:sz w:val="28"/>
          <w:szCs w:val="36"/>
        </w:rPr>
        <w:t>Auzre</w:t>
      </w:r>
      <w:proofErr w:type="spellEnd"/>
      <w:r w:rsidRPr="00967596">
        <w:rPr>
          <w:rFonts w:hint="eastAsia"/>
          <w:b/>
          <w:bCs/>
          <w:sz w:val="28"/>
          <w:szCs w:val="36"/>
        </w:rPr>
        <w:t>托管</w:t>
      </w:r>
      <w:r w:rsidRPr="00967596">
        <w:rPr>
          <w:b/>
          <w:bCs/>
          <w:sz w:val="28"/>
          <w:szCs w:val="36"/>
        </w:rPr>
        <w:t>Prometheus</w:t>
      </w:r>
      <w:r w:rsidRPr="00967596">
        <w:rPr>
          <w:rFonts w:hint="eastAsia"/>
          <w:b/>
          <w:bCs/>
          <w:sz w:val="28"/>
          <w:szCs w:val="36"/>
        </w:rPr>
        <w:t>和</w:t>
      </w:r>
      <w:r w:rsidRPr="00967596">
        <w:rPr>
          <w:b/>
          <w:bCs/>
          <w:sz w:val="28"/>
          <w:szCs w:val="36"/>
        </w:rPr>
        <w:t>Grafana</w:t>
      </w:r>
      <w:r w:rsidRPr="00967596">
        <w:rPr>
          <w:rFonts w:hint="eastAsia"/>
          <w:b/>
          <w:bCs/>
          <w:sz w:val="28"/>
          <w:szCs w:val="36"/>
        </w:rPr>
        <w:t>监控</w:t>
      </w:r>
      <w:r w:rsidR="00967596" w:rsidRPr="00967596">
        <w:rPr>
          <w:b/>
          <w:bCs/>
          <w:sz w:val="28"/>
          <w:szCs w:val="36"/>
        </w:rPr>
        <w:t>AKS</w:t>
      </w:r>
    </w:p>
    <w:p w14:paraId="2D88EB3B" w14:textId="78B4EF14" w:rsidR="00186085" w:rsidRDefault="00186085"/>
    <w:p w14:paraId="5044B864" w14:textId="7DBBAF35" w:rsidR="00186085" w:rsidRPr="00A27F5D" w:rsidRDefault="00186085" w:rsidP="00186085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32"/>
        </w:rPr>
      </w:pPr>
      <w:r w:rsidRPr="00A27F5D">
        <w:rPr>
          <w:rFonts w:hint="eastAsia"/>
          <w:b/>
          <w:bCs/>
          <w:sz w:val="24"/>
          <w:szCs w:val="32"/>
        </w:rPr>
        <w:t>背景</w:t>
      </w:r>
    </w:p>
    <w:p w14:paraId="243D7459" w14:textId="0E2E6B21" w:rsidR="00AF61F3" w:rsidRPr="00722B58" w:rsidRDefault="00AF61F3" w:rsidP="00AF61F3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2</w:t>
      </w:r>
      <w:r>
        <w:t>022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月，微软在全球Ignite大会上发布了Azure</w:t>
      </w:r>
      <w:r w:rsidR="00D6126A">
        <w:rPr>
          <w:rFonts w:hint="eastAsia"/>
        </w:rPr>
        <w:t>上</w:t>
      </w:r>
      <w:r w:rsidR="00D6126A" w:rsidRPr="00010FD5">
        <w:rPr>
          <w:b/>
          <w:bCs/>
        </w:rPr>
        <w:t>Prometheus</w:t>
      </w:r>
      <w:r w:rsidR="00D6126A">
        <w:rPr>
          <w:rFonts w:hint="eastAsia"/>
        </w:rPr>
        <w:t>托管服务，即</w:t>
      </w:r>
      <w:r w:rsidR="00D6126A" w:rsidRPr="00010FD5">
        <w:rPr>
          <w:b/>
          <w:bCs/>
        </w:rPr>
        <w:t>Azure Monitor managed service for Prometheus</w:t>
      </w:r>
      <w:r w:rsidR="00722B58">
        <w:rPr>
          <w:rFonts w:hint="eastAsia"/>
        </w:rPr>
        <w:t>。</w:t>
      </w:r>
      <w:r w:rsidR="00722B58" w:rsidRPr="00722B58">
        <w:t>通过Azure上托管的</w:t>
      </w:r>
      <w:proofErr w:type="spellStart"/>
      <w:r w:rsidR="00722B58" w:rsidRPr="00722B58">
        <w:t>Prometheus+Grafana</w:t>
      </w:r>
      <w:proofErr w:type="spellEnd"/>
      <w:r w:rsidR="00722B58" w:rsidRPr="00722B58">
        <w:t>，可以近一步提升Azure Kubernetes Service的可观测性。本文通过分享将Azure Monitor集成Azure托管的</w:t>
      </w:r>
      <w:proofErr w:type="spellStart"/>
      <w:r w:rsidR="00722B58" w:rsidRPr="00722B58">
        <w:t>Prometheus+Grafana</w:t>
      </w:r>
      <w:proofErr w:type="spellEnd"/>
      <w:r w:rsidR="00722B58" w:rsidRPr="00722B58">
        <w:t>提升运维AKS的监控体验，从而有效提升企业AKS运维的高可用性、可靠性和性能。</w:t>
      </w:r>
    </w:p>
    <w:p w14:paraId="755CF774" w14:textId="0736D916" w:rsidR="00186085" w:rsidRPr="00A27F5D" w:rsidRDefault="00901824" w:rsidP="00186085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  <w:sz w:val="24"/>
          <w:szCs w:val="32"/>
        </w:rPr>
      </w:pPr>
      <w:r w:rsidRPr="00A27F5D">
        <w:rPr>
          <w:rFonts w:hint="eastAsia"/>
          <w:b/>
          <w:bCs/>
          <w:sz w:val="24"/>
          <w:szCs w:val="32"/>
        </w:rPr>
        <w:t>构建AKS及容器应用基础环境</w:t>
      </w:r>
    </w:p>
    <w:p w14:paraId="7964398E" w14:textId="40D4C5E5" w:rsidR="00186085" w:rsidRDefault="0039212B" w:rsidP="00F806EE">
      <w:r>
        <w:rPr>
          <w:rFonts w:hint="eastAsia"/>
        </w:rPr>
        <w:t>如果您已经有了</w:t>
      </w:r>
      <w:r w:rsidR="008F2823">
        <w:rPr>
          <w:rFonts w:hint="eastAsia"/>
        </w:rPr>
        <w:t>AKS集群及已经在其之上部署了可供测试的容器应用</w:t>
      </w:r>
      <w:r w:rsidR="00240511">
        <w:rPr>
          <w:rFonts w:hint="eastAsia"/>
        </w:rPr>
        <w:t>，可以跳过此段，直接进入</w:t>
      </w:r>
    </w:p>
    <w:p w14:paraId="6C4641FB" w14:textId="222A9001" w:rsidR="00F806EE" w:rsidRDefault="00EC4100" w:rsidP="00EC410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使用Azure</w:t>
      </w:r>
      <w:r>
        <w:t xml:space="preserve"> </w:t>
      </w:r>
      <w:r>
        <w:rPr>
          <w:rFonts w:hint="eastAsia"/>
        </w:rPr>
        <w:t>CLI命令行工具登陆Azure</w:t>
      </w:r>
    </w:p>
    <w:p w14:paraId="624B3CB2" w14:textId="77777777" w:rsidR="0039212B" w:rsidRPr="00F806EE" w:rsidRDefault="0039212B" w:rsidP="0039212B">
      <w:proofErr w:type="spellStart"/>
      <w:r w:rsidRPr="00F806EE">
        <w:t>az</w:t>
      </w:r>
      <w:proofErr w:type="spellEnd"/>
      <w:r w:rsidRPr="00F806EE">
        <w:t xml:space="preserve"> cloud set --name </w:t>
      </w:r>
      <w:proofErr w:type="spellStart"/>
      <w:r w:rsidRPr="00F806EE">
        <w:t>AzureCloud</w:t>
      </w:r>
      <w:proofErr w:type="spellEnd"/>
    </w:p>
    <w:p w14:paraId="7B6453D9" w14:textId="77777777" w:rsidR="0039212B" w:rsidRDefault="0039212B" w:rsidP="0039212B">
      <w:proofErr w:type="spellStart"/>
      <w:r>
        <w:t>az</w:t>
      </w:r>
      <w:proofErr w:type="spellEnd"/>
      <w:r>
        <w:t xml:space="preserve"> login</w:t>
      </w:r>
    </w:p>
    <w:p w14:paraId="5BBCCA22" w14:textId="7D6B78BC" w:rsidR="00F806EE" w:rsidRDefault="00F806EE" w:rsidP="00F806EE"/>
    <w:p w14:paraId="756A94DB" w14:textId="0A063109" w:rsidR="00592F95" w:rsidRDefault="00F74C86" w:rsidP="00636D80">
      <w:r w:rsidRPr="00F74C86">
        <w:rPr>
          <w:noProof/>
        </w:rPr>
        <w:drawing>
          <wp:inline distT="0" distB="0" distL="0" distR="0" wp14:anchorId="08523C2D" wp14:editId="14EEFAE1">
            <wp:extent cx="5274310" cy="32981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DCEC" w14:textId="6628AFD4" w:rsidR="00B07B88" w:rsidRDefault="00850A0F" w:rsidP="00850A0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设置Azure</w:t>
      </w:r>
      <w:r>
        <w:t xml:space="preserve"> </w:t>
      </w:r>
      <w:r>
        <w:rPr>
          <w:rFonts w:hint="eastAsia"/>
        </w:rPr>
        <w:t>默认订阅</w:t>
      </w:r>
      <w:r w:rsidR="00A0620A">
        <w:rPr>
          <w:rFonts w:hint="eastAsia"/>
        </w:rPr>
        <w:t>并创建实验所需Azure资源组</w:t>
      </w:r>
    </w:p>
    <w:p w14:paraId="0E42301C" w14:textId="177FD153" w:rsidR="00E42F1F" w:rsidRDefault="00460C6F" w:rsidP="00B07B88">
      <w:r w:rsidRPr="00460C6F">
        <w:rPr>
          <w:noProof/>
        </w:rPr>
        <w:drawing>
          <wp:inline distT="0" distB="0" distL="0" distR="0" wp14:anchorId="43BCD390" wp14:editId="4E0BA082">
            <wp:extent cx="5274310" cy="1658620"/>
            <wp:effectExtent l="0" t="0" r="0" b="508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666" w14:textId="0587A884" w:rsidR="00D84A3F" w:rsidRDefault="00D84A3F" w:rsidP="00D84A3F">
      <w:pPr>
        <w:pStyle w:val="a3"/>
        <w:numPr>
          <w:ilvl w:val="0"/>
          <w:numId w:val="3"/>
        </w:numPr>
        <w:ind w:firstLineChars="0"/>
      </w:pPr>
      <w:r w:rsidRPr="00D84A3F">
        <w:lastRenderedPageBreak/>
        <w:t xml:space="preserve">验证是否已在订阅中注册了 </w:t>
      </w:r>
      <w:proofErr w:type="spellStart"/>
      <w:r w:rsidRPr="00D84A3F">
        <w:t>Microsoft.OperationsManagement</w:t>
      </w:r>
      <w:proofErr w:type="spellEnd"/>
      <w:r w:rsidRPr="00D84A3F">
        <w:t>，</w:t>
      </w:r>
      <w:proofErr w:type="spellStart"/>
      <w:r w:rsidR="00385D10" w:rsidRPr="00D84A3F">
        <w:t>Microsoft.OperationalInsights</w:t>
      </w:r>
      <w:proofErr w:type="spellEnd"/>
      <w:r w:rsidRPr="00D84A3F">
        <w:t>和</w:t>
      </w:r>
      <w:proofErr w:type="spellStart"/>
      <w:r w:rsidR="00E85842" w:rsidRPr="00D84A3F">
        <w:t>Microsoft.Insights</w:t>
      </w:r>
      <w:proofErr w:type="spellEnd"/>
      <w:r w:rsidRPr="00D84A3F">
        <w:t xml:space="preserve">提供程序。 这些是支持容器简介所需的 </w:t>
      </w:r>
      <w:r w:rsidR="00385D10" w:rsidRPr="00385D10">
        <w:t xml:space="preserve">Azure </w:t>
      </w:r>
      <w:r w:rsidR="00385D10">
        <w:rPr>
          <w:rFonts w:hint="eastAsia"/>
        </w:rPr>
        <w:t>R</w:t>
      </w:r>
      <w:r w:rsidR="00385D10" w:rsidRPr="00385D10">
        <w:t xml:space="preserve">esource </w:t>
      </w:r>
      <w:r w:rsidR="00385D10">
        <w:rPr>
          <w:rFonts w:hint="eastAsia"/>
        </w:rPr>
        <w:t>P</w:t>
      </w:r>
      <w:r w:rsidR="00385D10" w:rsidRPr="00385D10">
        <w:t>rovider</w:t>
      </w:r>
      <w:r w:rsidRPr="00D84A3F">
        <w:t>。 若要检查注册状态，请运行以下命令：</w:t>
      </w:r>
    </w:p>
    <w:p w14:paraId="715FA1A5" w14:textId="77777777" w:rsidR="00D84A3F" w:rsidRDefault="00D84A3F" w:rsidP="005C5B34">
      <w:pPr>
        <w:ind w:left="420"/>
      </w:pPr>
      <w:proofErr w:type="spellStart"/>
      <w:r>
        <w:t>az</w:t>
      </w:r>
      <w:proofErr w:type="spellEnd"/>
      <w:r>
        <w:t xml:space="preserve"> provider show -n </w:t>
      </w:r>
      <w:proofErr w:type="spellStart"/>
      <w:r>
        <w:t>Microsoft.OperationsManagement</w:t>
      </w:r>
      <w:proofErr w:type="spellEnd"/>
      <w:r>
        <w:t xml:space="preserve"> -o table</w:t>
      </w:r>
    </w:p>
    <w:p w14:paraId="7CC9368A" w14:textId="77777777" w:rsidR="00D84A3F" w:rsidRDefault="00D84A3F" w:rsidP="005C5B34">
      <w:pPr>
        <w:ind w:left="420"/>
      </w:pPr>
      <w:proofErr w:type="spellStart"/>
      <w:r>
        <w:t>az</w:t>
      </w:r>
      <w:proofErr w:type="spellEnd"/>
      <w:r>
        <w:t xml:space="preserve"> provider show -n </w:t>
      </w:r>
      <w:proofErr w:type="spellStart"/>
      <w:r>
        <w:t>Microsoft.OperationalInsights</w:t>
      </w:r>
      <w:proofErr w:type="spellEnd"/>
      <w:r>
        <w:t xml:space="preserve"> -o table</w:t>
      </w:r>
    </w:p>
    <w:p w14:paraId="4E3E5939" w14:textId="77777777" w:rsidR="00D84A3F" w:rsidRDefault="00D84A3F" w:rsidP="005C5B34">
      <w:pPr>
        <w:ind w:left="420"/>
      </w:pPr>
      <w:proofErr w:type="spellStart"/>
      <w:r>
        <w:t>az</w:t>
      </w:r>
      <w:proofErr w:type="spellEnd"/>
      <w:r>
        <w:t xml:space="preserve"> provider show -n </w:t>
      </w:r>
      <w:proofErr w:type="spellStart"/>
      <w:r>
        <w:t>Microsoft.Insights</w:t>
      </w:r>
      <w:proofErr w:type="spellEnd"/>
      <w:r>
        <w:t xml:space="preserve"> -o table</w:t>
      </w:r>
    </w:p>
    <w:p w14:paraId="24F351DE" w14:textId="25987682" w:rsidR="00D84A3F" w:rsidRPr="00D84A3F" w:rsidRDefault="00D84A3F" w:rsidP="005C5B34"/>
    <w:p w14:paraId="6507304B" w14:textId="40587232" w:rsidR="00D84A3F" w:rsidRDefault="005C5B34" w:rsidP="005C5B34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ascii="Segoe UI" w:hAnsi="Segoe UI" w:cs="Segoe UI"/>
          <w:color w:val="171717"/>
          <w:shd w:val="clear" w:color="auto" w:fill="FFFFFF"/>
        </w:rPr>
        <w:t>如果未注册，请使用以下命令注册：</w:t>
      </w:r>
    </w:p>
    <w:p w14:paraId="26201C0B" w14:textId="5DD78D02" w:rsidR="00E85842" w:rsidRDefault="00E85842" w:rsidP="00E85842">
      <w:pPr>
        <w:ind w:leftChars="200" w:left="420"/>
      </w:pPr>
      <w:proofErr w:type="spellStart"/>
      <w:r>
        <w:t>az</w:t>
      </w:r>
      <w:proofErr w:type="spellEnd"/>
      <w:r>
        <w:t xml:space="preserve"> provider register --namespace </w:t>
      </w:r>
      <w:proofErr w:type="spellStart"/>
      <w:r>
        <w:t>Microsoft.OperationsManagement</w:t>
      </w:r>
      <w:proofErr w:type="spellEnd"/>
    </w:p>
    <w:p w14:paraId="38E0A58B" w14:textId="77777777" w:rsidR="00E85842" w:rsidRDefault="00E85842" w:rsidP="00E85842">
      <w:pPr>
        <w:ind w:leftChars="200" w:left="420"/>
      </w:pPr>
      <w:proofErr w:type="spellStart"/>
      <w:r>
        <w:t>az</w:t>
      </w:r>
      <w:proofErr w:type="spellEnd"/>
      <w:r>
        <w:t xml:space="preserve"> provider register --namespace </w:t>
      </w:r>
      <w:proofErr w:type="spellStart"/>
      <w:r>
        <w:t>Microsoft.OperationalInsights</w:t>
      </w:r>
      <w:proofErr w:type="spellEnd"/>
    </w:p>
    <w:p w14:paraId="1D3B8D48" w14:textId="77777777" w:rsidR="00E85842" w:rsidRPr="00145DAB" w:rsidRDefault="00E85842" w:rsidP="00E85842">
      <w:pPr>
        <w:ind w:leftChars="200" w:left="420"/>
      </w:pPr>
      <w:proofErr w:type="spellStart"/>
      <w:r>
        <w:t>az</w:t>
      </w:r>
      <w:proofErr w:type="spellEnd"/>
      <w:r>
        <w:t xml:space="preserve"> provider register --namespace </w:t>
      </w:r>
      <w:proofErr w:type="spellStart"/>
      <w:r>
        <w:t>Microsoft.Insights</w:t>
      </w:r>
      <w:proofErr w:type="spellEnd"/>
    </w:p>
    <w:p w14:paraId="4FB4A9BD" w14:textId="018E3939" w:rsidR="00E42F1F" w:rsidRDefault="006051DE" w:rsidP="00B07B88">
      <w:r w:rsidRPr="00BE7175">
        <w:rPr>
          <w:noProof/>
        </w:rPr>
        <w:drawing>
          <wp:inline distT="0" distB="0" distL="0" distR="0" wp14:anchorId="4835F235" wp14:editId="5899C56D">
            <wp:extent cx="4191000" cy="1765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7428" w14:textId="7D6309A5" w:rsidR="00E42F1F" w:rsidRDefault="000C0FA2" w:rsidP="00E8584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通过以下命令</w:t>
      </w:r>
      <w:r w:rsidR="006B1B13">
        <w:rPr>
          <w:rFonts w:hint="eastAsia"/>
        </w:rPr>
        <w:t>创建AKS集群</w:t>
      </w:r>
      <w:r w:rsidR="00B163F8">
        <w:rPr>
          <w:rFonts w:hint="eastAsia"/>
        </w:rPr>
        <w:t>，</w:t>
      </w:r>
      <w:r>
        <w:rPr>
          <w:rFonts w:hint="eastAsia"/>
        </w:rPr>
        <w:t>并</w:t>
      </w:r>
      <w:r w:rsidRPr="000C0FA2">
        <w:t>带有 --enable-addons monitoring 和 --enable-</w:t>
      </w:r>
      <w:proofErr w:type="spellStart"/>
      <w:r w:rsidRPr="000C0FA2">
        <w:t>msi</w:t>
      </w:r>
      <w:proofErr w:type="spellEnd"/>
      <w:r w:rsidRPr="000C0FA2">
        <w:t>-auth-for-monitoring 参数</w:t>
      </w:r>
      <w:r>
        <w:rPr>
          <w:rFonts w:hint="eastAsia"/>
        </w:rPr>
        <w:t>，目的是</w:t>
      </w:r>
      <w:r w:rsidR="00DB5B92" w:rsidRPr="00DB5B92">
        <w:t xml:space="preserve">启用带有托管标识身份验证的 </w:t>
      </w:r>
      <w:hyperlink r:id="rId8" w:history="1">
        <w:r w:rsidR="00DB5B92" w:rsidRPr="00DB5B92">
          <w:rPr>
            <w:rStyle w:val="a4"/>
          </w:rPr>
          <w:t>Azure Monitor 容器见解（预览版</w:t>
        </w:r>
        <w:r w:rsidR="00DB5B92" w:rsidRPr="00DB5B92">
          <w:rPr>
            <w:rStyle w:val="a4"/>
            <w:rFonts w:hint="eastAsia"/>
          </w:rPr>
          <w:t>）</w:t>
        </w:r>
      </w:hyperlink>
    </w:p>
    <w:p w14:paraId="12219609" w14:textId="77777777" w:rsidR="00DB5B92" w:rsidRDefault="00DB5B92" w:rsidP="00550DA7"/>
    <w:p w14:paraId="624BCCC4" w14:textId="1D6DA362" w:rsidR="00097906" w:rsidRDefault="00136A3B" w:rsidP="00550DA7">
      <w:proofErr w:type="spellStart"/>
      <w:r w:rsidRPr="00136A3B">
        <w:t>az</w:t>
      </w:r>
      <w:proofErr w:type="spellEnd"/>
      <w:r w:rsidRPr="00136A3B">
        <w:t xml:space="preserve"> </w:t>
      </w:r>
      <w:proofErr w:type="spellStart"/>
      <w:r w:rsidRPr="00136A3B">
        <w:t>aks</w:t>
      </w:r>
      <w:proofErr w:type="spellEnd"/>
      <w:r w:rsidRPr="00136A3B">
        <w:t xml:space="preserve"> create -g </w:t>
      </w:r>
      <w:proofErr w:type="spellStart"/>
      <w:r w:rsidRPr="00136A3B">
        <w:t>rg-aksmonitoringtest</w:t>
      </w:r>
      <w:proofErr w:type="spellEnd"/>
      <w:r w:rsidRPr="00136A3B">
        <w:t xml:space="preserve"> -n </w:t>
      </w:r>
      <w:proofErr w:type="spellStart"/>
      <w:r w:rsidRPr="00136A3B">
        <w:t>aksmonitoringtest</w:t>
      </w:r>
      <w:proofErr w:type="spellEnd"/>
      <w:r w:rsidRPr="00136A3B">
        <w:t xml:space="preserve"> --enable-managed-identity --node-count 1 --enable-addons monitoring --enable-</w:t>
      </w:r>
      <w:proofErr w:type="spellStart"/>
      <w:r w:rsidRPr="00136A3B">
        <w:t>msi</w:t>
      </w:r>
      <w:proofErr w:type="spellEnd"/>
      <w:r w:rsidRPr="00136A3B">
        <w:t>-auth-for-monitoring  --generate-</w:t>
      </w:r>
      <w:proofErr w:type="spellStart"/>
      <w:r w:rsidRPr="00136A3B">
        <w:t>ssh</w:t>
      </w:r>
      <w:proofErr w:type="spellEnd"/>
      <w:r w:rsidRPr="00136A3B">
        <w:t>-keys</w:t>
      </w:r>
    </w:p>
    <w:p w14:paraId="75208909" w14:textId="39E367CD" w:rsidR="00097906" w:rsidRDefault="00097906" w:rsidP="00550DA7">
      <w:r w:rsidRPr="00097906">
        <w:rPr>
          <w:noProof/>
        </w:rPr>
        <w:drawing>
          <wp:inline distT="0" distB="0" distL="0" distR="0" wp14:anchorId="32B9D5FB" wp14:editId="5EC9FB20">
            <wp:extent cx="5274310" cy="1842135"/>
            <wp:effectExtent l="0" t="0" r="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0780" w14:textId="4384F481" w:rsidR="00136A3B" w:rsidRDefault="004D2AE0" w:rsidP="004D2AE0">
      <w:pPr>
        <w:pStyle w:val="a3"/>
        <w:numPr>
          <w:ilvl w:val="0"/>
          <w:numId w:val="3"/>
        </w:numPr>
        <w:ind w:firstLineChars="0"/>
      </w:pPr>
      <w:r w:rsidRPr="004D2AE0">
        <w:t xml:space="preserve">使用 </w:t>
      </w:r>
      <w:proofErr w:type="spellStart"/>
      <w:r w:rsidRPr="004D2AE0">
        <w:rPr>
          <w:b/>
          <w:bCs/>
        </w:rPr>
        <w:t>az</w:t>
      </w:r>
      <w:proofErr w:type="spellEnd"/>
      <w:r w:rsidRPr="004D2AE0">
        <w:rPr>
          <w:b/>
          <w:bCs/>
        </w:rPr>
        <w:t xml:space="preserve"> </w:t>
      </w:r>
      <w:proofErr w:type="spellStart"/>
      <w:r w:rsidRPr="004D2AE0">
        <w:rPr>
          <w:b/>
          <w:bCs/>
        </w:rPr>
        <w:t>aks</w:t>
      </w:r>
      <w:proofErr w:type="spellEnd"/>
      <w:r w:rsidRPr="004D2AE0">
        <w:rPr>
          <w:b/>
          <w:bCs/>
        </w:rPr>
        <w:t xml:space="preserve"> get-credentials</w:t>
      </w:r>
      <w:r w:rsidRPr="004D2AE0">
        <w:t xml:space="preserve"> 命令将 </w:t>
      </w:r>
      <w:proofErr w:type="spellStart"/>
      <w:r w:rsidRPr="004D2AE0">
        <w:t>kubectl</w:t>
      </w:r>
      <w:proofErr w:type="spellEnd"/>
      <w:r w:rsidRPr="004D2AE0">
        <w:t xml:space="preserve"> 配置为连接到你的 Kubernetes 群集</w:t>
      </w:r>
    </w:p>
    <w:p w14:paraId="5EA4CD3B" w14:textId="77777777" w:rsidR="006A37C4" w:rsidRDefault="006A37C4" w:rsidP="006A37C4">
      <w:pPr>
        <w:pStyle w:val="a3"/>
        <w:ind w:left="420" w:firstLineChars="0" w:firstLine="0"/>
        <w:rPr>
          <w:rFonts w:hint="eastAsia"/>
        </w:rPr>
      </w:pPr>
    </w:p>
    <w:p w14:paraId="56471C27" w14:textId="62115ACF" w:rsidR="003A6637" w:rsidRDefault="00A54D0F" w:rsidP="006A37C4">
      <w:pPr>
        <w:ind w:firstLine="420"/>
      </w:pPr>
      <w:proofErr w:type="spellStart"/>
      <w:r w:rsidRPr="00A54D0F">
        <w:t>az</w:t>
      </w:r>
      <w:proofErr w:type="spellEnd"/>
      <w:r w:rsidRPr="00A54D0F">
        <w:t xml:space="preserve"> </w:t>
      </w:r>
      <w:proofErr w:type="spellStart"/>
      <w:r w:rsidRPr="00A54D0F">
        <w:t>aks</w:t>
      </w:r>
      <w:proofErr w:type="spellEnd"/>
      <w:r w:rsidRPr="00A54D0F">
        <w:t xml:space="preserve"> get-credentials --resource-group </w:t>
      </w:r>
      <w:proofErr w:type="spellStart"/>
      <w:r w:rsidRPr="00A54D0F">
        <w:t>rg-aksmonitoringtest</w:t>
      </w:r>
      <w:proofErr w:type="spellEnd"/>
      <w:r w:rsidRPr="00A54D0F">
        <w:t xml:space="preserve"> --name </w:t>
      </w:r>
      <w:proofErr w:type="spellStart"/>
      <w:r w:rsidRPr="00A54D0F">
        <w:t>aksmonitoringtest</w:t>
      </w:r>
      <w:proofErr w:type="spellEnd"/>
    </w:p>
    <w:p w14:paraId="4ED597EE" w14:textId="4A0CDF9D" w:rsidR="003813E8" w:rsidRDefault="003813E8" w:rsidP="00550DA7">
      <w:r w:rsidRPr="003813E8">
        <w:drawing>
          <wp:inline distT="0" distB="0" distL="0" distR="0" wp14:anchorId="6AEB6B97" wp14:editId="24AD0979">
            <wp:extent cx="5274310" cy="533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EDC6" w14:textId="12FFEFD2" w:rsidR="00A54D0F" w:rsidRDefault="00AC28B6" w:rsidP="00AC28B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通过</w:t>
      </w:r>
      <w:r w:rsidR="00796599" w:rsidRPr="00796599">
        <w:t xml:space="preserve">使用 </w:t>
      </w:r>
      <w:proofErr w:type="spellStart"/>
      <w:r w:rsidR="00796599" w:rsidRPr="00796599">
        <w:rPr>
          <w:b/>
          <w:bCs/>
        </w:rPr>
        <w:t>kubectl</w:t>
      </w:r>
      <w:proofErr w:type="spellEnd"/>
      <w:r w:rsidR="00796599" w:rsidRPr="00796599">
        <w:rPr>
          <w:b/>
          <w:bCs/>
        </w:rPr>
        <w:t xml:space="preserve"> get</w:t>
      </w:r>
      <w:r w:rsidR="00796599" w:rsidRPr="00796599">
        <w:t xml:space="preserve"> 命令验证与群集之间的连接。</w:t>
      </w:r>
    </w:p>
    <w:p w14:paraId="6946284D" w14:textId="77777777" w:rsidR="006A37C4" w:rsidRDefault="006A37C4" w:rsidP="006A37C4">
      <w:pPr>
        <w:pStyle w:val="a3"/>
        <w:ind w:left="420" w:firstLineChars="250" w:firstLine="525"/>
      </w:pPr>
      <w:bookmarkStart w:id="0" w:name="OLE_LINK7"/>
    </w:p>
    <w:p w14:paraId="043C65A6" w14:textId="49DAC862" w:rsidR="006A37C4" w:rsidRDefault="006A37C4" w:rsidP="006A37C4">
      <w:pPr>
        <w:ind w:firstLine="420"/>
      </w:pPr>
      <w:proofErr w:type="spellStart"/>
      <w:r w:rsidRPr="00A54D0F">
        <w:t>kubectl</w:t>
      </w:r>
      <w:proofErr w:type="spellEnd"/>
      <w:r w:rsidRPr="00A54D0F">
        <w:t xml:space="preserve"> get nodes</w:t>
      </w:r>
    </w:p>
    <w:bookmarkEnd w:id="0"/>
    <w:p w14:paraId="7F9FFB3D" w14:textId="77777777" w:rsidR="006A37C4" w:rsidRDefault="006A37C4" w:rsidP="006A37C4">
      <w:pPr>
        <w:rPr>
          <w:rFonts w:hint="eastAsia"/>
        </w:rPr>
      </w:pPr>
    </w:p>
    <w:p w14:paraId="18E316AB" w14:textId="4E18FE90" w:rsidR="00940704" w:rsidRDefault="006A37C4" w:rsidP="00550DA7">
      <w:pPr>
        <w:rPr>
          <w:rFonts w:hint="eastAsia"/>
        </w:rPr>
      </w:pPr>
      <w:r w:rsidRPr="006A37C4">
        <w:drawing>
          <wp:inline distT="0" distB="0" distL="0" distR="0" wp14:anchorId="2FEAAA0A" wp14:editId="6EFB80B9">
            <wp:extent cx="5274310" cy="664210"/>
            <wp:effectExtent l="0" t="0" r="0" b="0"/>
            <wp:docPr id="28" name="图片 28" descr="图示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示, 文本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3133" w14:textId="730B32E9" w:rsidR="003A6637" w:rsidRDefault="005A4DEA" w:rsidP="005A4DEA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部署测试应用</w:t>
      </w:r>
      <w:r w:rsidR="00B75B82">
        <w:rPr>
          <w:rFonts w:hint="eastAsia"/>
        </w:rPr>
        <w:t>（也可以随意部署其他容器样例）</w:t>
      </w:r>
    </w:p>
    <w:p w14:paraId="6761B731" w14:textId="2ABDC358" w:rsidR="00136A3B" w:rsidRDefault="00136A3B" w:rsidP="00550DA7">
      <w:pPr>
        <w:rPr>
          <w:rFonts w:hint="eastAsia"/>
        </w:rPr>
      </w:pPr>
    </w:p>
    <w:p w14:paraId="4CFBDA10" w14:textId="74832577" w:rsidR="00136A3B" w:rsidRDefault="00136A3B" w:rsidP="00550DA7">
      <w:proofErr w:type="spellStart"/>
      <w:r w:rsidRPr="00136A3B">
        <w:t>kubectl</w:t>
      </w:r>
      <w:proofErr w:type="spellEnd"/>
      <w:r w:rsidRPr="00136A3B">
        <w:t xml:space="preserve"> apply -f https://raw.githubusercontent.com/microsoft/gps-csa-tech-stack/main/Monitoring-AKS-with-Azure%20Managed%20Prometheus-and-Grafana/yaml/</w:t>
      </w:r>
      <w:bookmarkStart w:id="1" w:name="OLE_LINK6"/>
      <w:r w:rsidRPr="00136A3B">
        <w:t>azure-vote.yaml</w:t>
      </w:r>
      <w:bookmarkEnd w:id="1"/>
    </w:p>
    <w:p w14:paraId="3FE40E2E" w14:textId="379E371F" w:rsidR="00EF7002" w:rsidRDefault="000235B7" w:rsidP="00550DA7">
      <w:r w:rsidRPr="000235B7">
        <w:rPr>
          <w:noProof/>
        </w:rPr>
        <w:drawing>
          <wp:inline distT="0" distB="0" distL="0" distR="0" wp14:anchorId="4BB58258" wp14:editId="0CF9FE84">
            <wp:extent cx="5274310" cy="949325"/>
            <wp:effectExtent l="0" t="0" r="0" b="3175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A7" w14:textId="59943ED6" w:rsidR="00EF7002" w:rsidRDefault="001E2B41" w:rsidP="001E2B4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 w:rsidRPr="001E2B41">
        <w:t xml:space="preserve">使用带有 --watch 参数的 </w:t>
      </w:r>
      <w:proofErr w:type="spellStart"/>
      <w:r w:rsidRPr="001E2B41">
        <w:rPr>
          <w:b/>
          <w:bCs/>
        </w:rPr>
        <w:t>kubectl</w:t>
      </w:r>
      <w:proofErr w:type="spellEnd"/>
      <w:r w:rsidRPr="001E2B41">
        <w:rPr>
          <w:b/>
          <w:bCs/>
        </w:rPr>
        <w:t xml:space="preserve"> get service</w:t>
      </w:r>
      <w:r w:rsidRPr="001E2B41">
        <w:t xml:space="preserve"> 命令来监视</w:t>
      </w:r>
      <w:r w:rsidR="00867D8E">
        <w:t>K8S service</w:t>
      </w:r>
      <w:r w:rsidR="00867D8E">
        <w:rPr>
          <w:rFonts w:hint="eastAsia"/>
        </w:rPr>
        <w:t>创建进度</w:t>
      </w:r>
      <w:r w:rsidRPr="001E2B41">
        <w:rPr>
          <w:rFonts w:hint="eastAsia"/>
        </w:rPr>
        <w:t>进</w:t>
      </w:r>
      <w:r w:rsidRPr="001E2B41">
        <w:t>度。</w:t>
      </w:r>
      <w:r w:rsidR="00867D8E">
        <w:rPr>
          <w:rFonts w:hint="eastAsia"/>
        </w:rPr>
        <w:t>观测输出的</w:t>
      </w:r>
      <w:r w:rsidR="00867D8E" w:rsidRPr="00867D8E">
        <w:rPr>
          <w:rFonts w:hint="eastAsia"/>
          <w:b/>
          <w:bCs/>
        </w:rPr>
        <w:t>External</w:t>
      </w:r>
      <w:r w:rsidR="00867D8E" w:rsidRPr="00867D8E">
        <w:rPr>
          <w:b/>
          <w:bCs/>
        </w:rPr>
        <w:t>-</w:t>
      </w:r>
      <w:r w:rsidR="00867D8E" w:rsidRPr="00867D8E">
        <w:rPr>
          <w:rFonts w:hint="eastAsia"/>
          <w:b/>
          <w:bCs/>
        </w:rPr>
        <w:t>IP</w:t>
      </w:r>
    </w:p>
    <w:p w14:paraId="16EA5C57" w14:textId="71752D54" w:rsidR="00C061E0" w:rsidRDefault="00C061E0" w:rsidP="00550DA7">
      <w:proofErr w:type="spellStart"/>
      <w:r w:rsidRPr="00C061E0">
        <w:t>kubectl</w:t>
      </w:r>
      <w:proofErr w:type="spellEnd"/>
      <w:r w:rsidRPr="00C061E0">
        <w:t xml:space="preserve"> get service azure-vote-front --watch</w:t>
      </w:r>
    </w:p>
    <w:p w14:paraId="6C54C896" w14:textId="7AE91D16" w:rsidR="00C061E0" w:rsidRDefault="008344F5" w:rsidP="00550DA7">
      <w:r w:rsidRPr="008344F5">
        <w:rPr>
          <w:noProof/>
        </w:rPr>
        <w:drawing>
          <wp:inline distT="0" distB="0" distL="0" distR="0" wp14:anchorId="5C0DC7DB" wp14:editId="2F1D0B0B">
            <wp:extent cx="5274310" cy="5899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014E" w14:textId="77777777" w:rsidR="00B42790" w:rsidRDefault="00B42790" w:rsidP="00B4279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复制</w:t>
      </w:r>
      <w:r w:rsidRPr="00436956">
        <w:t>EXTERNAL-IP</w:t>
      </w:r>
      <w:r>
        <w:rPr>
          <w:rFonts w:hint="eastAsia"/>
        </w:rPr>
        <w:t>的IP地址到浏览器，将显示该应用网页。到目前为止，AKS集群和一个简单的应用均创建部署成功。</w:t>
      </w:r>
    </w:p>
    <w:p w14:paraId="14BCADE6" w14:textId="1C47ECFF" w:rsidR="00C061E0" w:rsidRDefault="00C061E0" w:rsidP="00B42790">
      <w:pPr>
        <w:pStyle w:val="a3"/>
        <w:ind w:left="420" w:firstLineChars="0" w:firstLine="0"/>
      </w:pPr>
    </w:p>
    <w:p w14:paraId="268E691E" w14:textId="46326271" w:rsidR="00C061E0" w:rsidRDefault="008B34A6" w:rsidP="00550DA7">
      <w:r w:rsidRPr="008B34A6">
        <w:rPr>
          <w:noProof/>
        </w:rPr>
        <w:drawing>
          <wp:inline distT="0" distB="0" distL="0" distR="0" wp14:anchorId="15F751A9" wp14:editId="521447F8">
            <wp:extent cx="5274310" cy="2824480"/>
            <wp:effectExtent l="0" t="0" r="0" b="0"/>
            <wp:docPr id="19" name="图片 1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8A2C" w14:textId="497391A6" w:rsidR="00C061E0" w:rsidRDefault="00C061E0" w:rsidP="00550DA7"/>
    <w:p w14:paraId="6C2FE0D7" w14:textId="03D17D43" w:rsidR="00C061E0" w:rsidRDefault="00C061E0" w:rsidP="00550DA7"/>
    <w:p w14:paraId="43B0B3F4" w14:textId="02F8C4D7" w:rsidR="00C061E0" w:rsidRPr="00A27F5D" w:rsidRDefault="009A57B7" w:rsidP="00240511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32"/>
        </w:rPr>
      </w:pPr>
      <w:r w:rsidRPr="00A27F5D">
        <w:rPr>
          <w:rFonts w:hint="eastAsia"/>
          <w:b/>
          <w:bCs/>
          <w:sz w:val="24"/>
          <w:szCs w:val="32"/>
        </w:rPr>
        <w:lastRenderedPageBreak/>
        <w:t>在AKS上集成</w:t>
      </w:r>
      <w:r w:rsidR="00974298" w:rsidRPr="00A27F5D">
        <w:rPr>
          <w:b/>
          <w:bCs/>
          <w:sz w:val="24"/>
          <w:szCs w:val="32"/>
        </w:rPr>
        <w:t>Prometheus</w:t>
      </w:r>
      <w:r w:rsidR="00974298" w:rsidRPr="00A27F5D">
        <w:rPr>
          <w:rFonts w:hint="eastAsia"/>
          <w:b/>
          <w:bCs/>
          <w:sz w:val="24"/>
          <w:szCs w:val="32"/>
        </w:rPr>
        <w:t>和</w:t>
      </w:r>
      <w:r w:rsidR="00974298" w:rsidRPr="00A27F5D">
        <w:rPr>
          <w:b/>
          <w:bCs/>
          <w:sz w:val="24"/>
          <w:szCs w:val="32"/>
        </w:rPr>
        <w:t>Grafana</w:t>
      </w:r>
      <w:r w:rsidR="00974298" w:rsidRPr="00A27F5D">
        <w:rPr>
          <w:rFonts w:hint="eastAsia"/>
          <w:b/>
          <w:bCs/>
          <w:sz w:val="24"/>
          <w:szCs w:val="32"/>
        </w:rPr>
        <w:t>托管服务</w:t>
      </w:r>
    </w:p>
    <w:p w14:paraId="7B52EF17" w14:textId="62BDF80D" w:rsidR="00C061E0" w:rsidRDefault="00E30A1F" w:rsidP="00E30A1F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首先</w:t>
      </w:r>
      <w:r w:rsidR="00CD6C34">
        <w:rPr>
          <w:rFonts w:hint="eastAsia"/>
        </w:rPr>
        <w:t>通过Azure门户</w:t>
      </w:r>
      <w:r>
        <w:rPr>
          <w:rFonts w:hint="eastAsia"/>
        </w:rPr>
        <w:t>创建</w:t>
      </w:r>
      <w:r w:rsidR="005F660B">
        <w:rPr>
          <w:rFonts w:hint="eastAsia"/>
        </w:rPr>
        <w:t>Azur</w:t>
      </w:r>
      <w:r w:rsidR="005F660B">
        <w:t xml:space="preserve"> </w:t>
      </w:r>
      <w:r w:rsidR="005F660B" w:rsidRPr="005F660B">
        <w:t>Grafana</w:t>
      </w:r>
      <w:r w:rsidR="005F660B">
        <w:rPr>
          <w:rFonts w:hint="eastAsia"/>
        </w:rPr>
        <w:t>托管服务</w:t>
      </w:r>
    </w:p>
    <w:p w14:paraId="5DC0F979" w14:textId="38D59B2E" w:rsidR="00EF7002" w:rsidRDefault="00EF7002" w:rsidP="00550DA7">
      <w:r w:rsidRPr="00EF7002">
        <w:rPr>
          <w:noProof/>
        </w:rPr>
        <w:drawing>
          <wp:inline distT="0" distB="0" distL="0" distR="0" wp14:anchorId="65F6DFA4" wp14:editId="0D557244">
            <wp:extent cx="5274310" cy="2913380"/>
            <wp:effectExtent l="0" t="0" r="0" b="0"/>
            <wp:docPr id="14" name="图片 1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042E" w14:textId="329A80B7" w:rsidR="00F13FE0" w:rsidRDefault="00CD6C34" w:rsidP="005F660B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根据向导输入相关的参数</w:t>
      </w:r>
      <w:r w:rsidR="00103A24">
        <w:rPr>
          <w:rFonts w:hint="eastAsia"/>
        </w:rPr>
        <w:t>，然后“审阅+创建”</w:t>
      </w:r>
    </w:p>
    <w:p w14:paraId="7E189552" w14:textId="42D5418A" w:rsidR="00F13FE0" w:rsidRDefault="00F13FE0" w:rsidP="00550DA7">
      <w:r w:rsidRPr="00F13FE0">
        <w:rPr>
          <w:noProof/>
        </w:rPr>
        <w:lastRenderedPageBreak/>
        <w:drawing>
          <wp:inline distT="0" distB="0" distL="0" distR="0" wp14:anchorId="2D85DA50" wp14:editId="5A3385A3">
            <wp:extent cx="5274310" cy="6132195"/>
            <wp:effectExtent l="0" t="0" r="0" b="1905"/>
            <wp:docPr id="15" name="图片 1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10AC" w14:textId="7EA18740" w:rsidR="00090119" w:rsidRDefault="00103A24" w:rsidP="00103A2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在创建好的</w:t>
      </w:r>
      <w:r w:rsidR="00A84DD9" w:rsidRPr="00A84DD9">
        <w:t>Grafana</w:t>
      </w:r>
      <w:r w:rsidR="00A84DD9">
        <w:rPr>
          <w:rFonts w:hint="eastAsia"/>
        </w:rPr>
        <w:t>托管服务的“概述”界面上，查看</w:t>
      </w:r>
      <w:r w:rsidR="00D92E24" w:rsidRPr="00D92E24">
        <w:t>Grafana</w:t>
      </w:r>
      <w:r w:rsidR="00D92E24">
        <w:rPr>
          <w:rFonts w:hint="eastAsia"/>
        </w:rPr>
        <w:t>终结点，点击进去，查看Dashboard</w:t>
      </w:r>
    </w:p>
    <w:p w14:paraId="75721D38" w14:textId="15CE94BE" w:rsidR="00090119" w:rsidRDefault="00D412A6" w:rsidP="00550DA7">
      <w:r w:rsidRPr="00D412A6">
        <w:rPr>
          <w:noProof/>
        </w:rPr>
        <w:lastRenderedPageBreak/>
        <w:drawing>
          <wp:inline distT="0" distB="0" distL="0" distR="0" wp14:anchorId="795EEBE1" wp14:editId="273ACCC5">
            <wp:extent cx="5274310" cy="42748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057B" w14:textId="3A58129D" w:rsidR="00D92E24" w:rsidRDefault="00D92E24" w:rsidP="00D92E24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目前还没有集成</w:t>
      </w:r>
      <w:r w:rsidR="00225017" w:rsidRPr="00225017">
        <w:t>Prometheus</w:t>
      </w:r>
      <w:r w:rsidR="00225017">
        <w:rPr>
          <w:rFonts w:hint="eastAsia"/>
        </w:rPr>
        <w:t>，还不能观察AKS指标。</w:t>
      </w:r>
    </w:p>
    <w:p w14:paraId="1733EF6B" w14:textId="5FCED631" w:rsidR="006C7B1A" w:rsidRDefault="006C7B1A" w:rsidP="00550DA7">
      <w:r w:rsidRPr="006C7B1A">
        <w:rPr>
          <w:noProof/>
        </w:rPr>
        <w:lastRenderedPageBreak/>
        <w:drawing>
          <wp:inline distT="0" distB="0" distL="0" distR="0" wp14:anchorId="7F2D4F4C" wp14:editId="0A131C59">
            <wp:extent cx="5274310" cy="44354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08BE" w14:textId="0DC2E00C" w:rsidR="00225017" w:rsidRDefault="00EF2BF4" w:rsidP="00225017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在Azure门户里，</w:t>
      </w:r>
      <w:r w:rsidR="00225017">
        <w:rPr>
          <w:rFonts w:hint="eastAsia"/>
        </w:rPr>
        <w:t>进入AKS</w:t>
      </w:r>
      <w:r w:rsidR="006C110A">
        <w:rPr>
          <w:rFonts w:hint="eastAsia"/>
        </w:rPr>
        <w:t>集群</w:t>
      </w:r>
      <w:r w:rsidR="006C110A">
        <w:rPr>
          <w:rFonts w:hint="eastAsia"/>
        </w:rPr>
        <w:t>管理界面的</w:t>
      </w:r>
      <w:r>
        <w:rPr>
          <w:rFonts w:hint="eastAsia"/>
        </w:rPr>
        <w:t>“见解”项，</w:t>
      </w:r>
      <w:r w:rsidR="006C110A">
        <w:rPr>
          <w:rFonts w:hint="eastAsia"/>
        </w:rPr>
        <w:t>点击</w:t>
      </w:r>
      <w:r w:rsidR="006C110A" w:rsidRPr="00E60576">
        <w:rPr>
          <w:rFonts w:hint="eastAsia"/>
          <w:b/>
          <w:bCs/>
        </w:rPr>
        <w:t>“启用</w:t>
      </w:r>
      <w:r w:rsidR="00E60576" w:rsidRPr="00E60576">
        <w:rPr>
          <w:b/>
          <w:bCs/>
        </w:rPr>
        <w:t>Prometheus</w:t>
      </w:r>
      <w:r w:rsidR="006C110A" w:rsidRPr="00E60576">
        <w:rPr>
          <w:rFonts w:hint="eastAsia"/>
          <w:b/>
          <w:bCs/>
        </w:rPr>
        <w:t>”</w:t>
      </w:r>
    </w:p>
    <w:p w14:paraId="688039FD" w14:textId="36D56B9F" w:rsidR="00E92FB9" w:rsidRDefault="00E92FB9" w:rsidP="00550DA7">
      <w:r w:rsidRPr="00E92FB9">
        <w:rPr>
          <w:noProof/>
        </w:rPr>
        <w:lastRenderedPageBreak/>
        <w:drawing>
          <wp:inline distT="0" distB="0" distL="0" distR="0" wp14:anchorId="65274A5A" wp14:editId="632246CF">
            <wp:extent cx="5274310" cy="5469255"/>
            <wp:effectExtent l="0" t="0" r="0" b="4445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83A6" w14:textId="02B60962" w:rsidR="00442EB6" w:rsidRDefault="00442EB6" w:rsidP="00550DA7"/>
    <w:p w14:paraId="1C92B258" w14:textId="738CACB8" w:rsidR="00FC03DC" w:rsidRDefault="00E60576" w:rsidP="00E6057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点击“启用功能标记”</w:t>
      </w:r>
    </w:p>
    <w:p w14:paraId="2CB3D103" w14:textId="1ED3510F" w:rsidR="00FC03DC" w:rsidRDefault="00FC03DC" w:rsidP="00550DA7">
      <w:r w:rsidRPr="001E22AB">
        <w:rPr>
          <w:noProof/>
        </w:rPr>
        <w:lastRenderedPageBreak/>
        <w:drawing>
          <wp:inline distT="0" distB="0" distL="0" distR="0" wp14:anchorId="3216CDA4" wp14:editId="14176CD1">
            <wp:extent cx="5274310" cy="5478145"/>
            <wp:effectExtent l="0" t="0" r="0" b="0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6792" w14:textId="4E670B94" w:rsidR="00E209C3" w:rsidRDefault="00E209C3" w:rsidP="00550DA7"/>
    <w:p w14:paraId="623407CD" w14:textId="4E00AF85" w:rsidR="00E209C3" w:rsidRDefault="00E209C3" w:rsidP="00E209C3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根据向导继续输入参数并集成之前创建的</w:t>
      </w:r>
      <w:r w:rsidR="00932BEB" w:rsidRPr="00932BEB">
        <w:rPr>
          <w:rFonts w:hint="eastAsia"/>
          <w:b/>
          <w:bCs/>
        </w:rPr>
        <w:t>“</w:t>
      </w:r>
      <w:r w:rsidR="00932BEB" w:rsidRPr="00932BEB">
        <w:rPr>
          <w:b/>
          <w:bCs/>
        </w:rPr>
        <w:t>Grafana</w:t>
      </w:r>
      <w:r w:rsidR="00932BEB" w:rsidRPr="00932BEB">
        <w:rPr>
          <w:rFonts w:hint="eastAsia"/>
          <w:b/>
          <w:bCs/>
        </w:rPr>
        <w:t>工作区”</w:t>
      </w:r>
      <w:r w:rsidR="00932BEB">
        <w:rPr>
          <w:rFonts w:hint="eastAsia"/>
          <w:b/>
          <w:bCs/>
        </w:rPr>
        <w:t>，</w:t>
      </w:r>
      <w:r w:rsidR="00932BEB" w:rsidRPr="00932BEB">
        <w:rPr>
          <w:rFonts w:hint="eastAsia"/>
        </w:rPr>
        <w:t>之后点击</w:t>
      </w:r>
      <w:r w:rsidR="00932BEB">
        <w:rPr>
          <w:rFonts w:hint="eastAsia"/>
          <w:b/>
          <w:bCs/>
        </w:rPr>
        <w:t>“配置”</w:t>
      </w:r>
    </w:p>
    <w:p w14:paraId="5B9B9BC8" w14:textId="6A4CC7EB" w:rsidR="007E7E94" w:rsidRDefault="007E7E94" w:rsidP="00550DA7">
      <w:r w:rsidRPr="007E7E94">
        <w:rPr>
          <w:noProof/>
        </w:rPr>
        <w:lastRenderedPageBreak/>
        <w:drawing>
          <wp:inline distT="0" distB="0" distL="0" distR="0" wp14:anchorId="7DE03CE0" wp14:editId="63F42956">
            <wp:extent cx="5274310" cy="54521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6B93" w14:textId="77777777" w:rsidR="005E65BA" w:rsidRDefault="005E65BA" w:rsidP="00550DA7">
      <w:pPr>
        <w:rPr>
          <w:rFonts w:hint="eastAsia"/>
        </w:rPr>
      </w:pPr>
    </w:p>
    <w:p w14:paraId="52B5F49C" w14:textId="633FFA03" w:rsidR="00F82B1D" w:rsidRPr="005E65BA" w:rsidRDefault="00281BE7" w:rsidP="005E65BA">
      <w:pPr>
        <w:pStyle w:val="a3"/>
        <w:numPr>
          <w:ilvl w:val="0"/>
          <w:numId w:val="4"/>
        </w:numPr>
        <w:ind w:firstLineChars="0"/>
        <w:rPr>
          <w:rFonts w:ascii="Consolas" w:hAnsi="Consolas" w:cs="Consolas"/>
          <w:color w:val="171717"/>
          <w:szCs w:val="21"/>
          <w:shd w:val="clear" w:color="auto" w:fill="F2F2F2"/>
        </w:rPr>
      </w:pPr>
      <w:r>
        <w:rPr>
          <w:rFonts w:hint="eastAsia"/>
        </w:rPr>
        <w:t>为收集</w:t>
      </w:r>
      <w:r w:rsidR="004764DF">
        <w:rPr>
          <w:rFonts w:hint="eastAsia"/>
        </w:rPr>
        <w:t>AKS集群的监控指标，</w:t>
      </w:r>
      <w:r w:rsidR="004764DF" w:rsidRPr="004764DF">
        <w:t>Prometheus</w:t>
      </w:r>
      <w:r w:rsidR="004764DF">
        <w:rPr>
          <w:rFonts w:hint="eastAsia"/>
        </w:rPr>
        <w:t>会生成一个</w:t>
      </w:r>
      <w:r w:rsidR="003C30B5">
        <w:rPr>
          <w:rFonts w:hint="eastAsia"/>
        </w:rPr>
        <w:t>基于K</w:t>
      </w:r>
      <w:r w:rsidR="003C30B5">
        <w:t>8</w:t>
      </w:r>
      <w:r w:rsidR="003C30B5">
        <w:rPr>
          <w:rFonts w:hint="eastAsia"/>
        </w:rPr>
        <w:t>S</w:t>
      </w:r>
      <w:r w:rsidR="003C30B5">
        <w:t xml:space="preserve"> </w:t>
      </w:r>
      <w:proofErr w:type="spellStart"/>
      <w:r w:rsidR="003C30B5">
        <w:rPr>
          <w:rFonts w:hint="eastAsia"/>
        </w:rPr>
        <w:t>DeamonSet</w:t>
      </w:r>
      <w:proofErr w:type="spellEnd"/>
      <w:r w:rsidR="003C30B5">
        <w:rPr>
          <w:rFonts w:hint="eastAsia"/>
        </w:rPr>
        <w:t>的守护</w:t>
      </w:r>
      <w:r w:rsidR="00860599">
        <w:rPr>
          <w:rFonts w:hint="eastAsia"/>
        </w:rPr>
        <w:t>资源</w:t>
      </w:r>
      <w:r w:rsidR="003747F7">
        <w:rPr>
          <w:rFonts w:hint="eastAsia"/>
        </w:rPr>
        <w:t>workload</w:t>
      </w:r>
      <w:r w:rsidR="00860599">
        <w:rPr>
          <w:rFonts w:hint="eastAsia"/>
        </w:rPr>
        <w:t>，即</w:t>
      </w:r>
      <w:r w:rsidR="004764DF" w:rsidRPr="005E65BA">
        <w:rPr>
          <w:rFonts w:ascii="Consolas" w:hAnsi="Consolas" w:cs="Consolas"/>
          <w:color w:val="171717"/>
          <w:szCs w:val="21"/>
          <w:shd w:val="clear" w:color="auto" w:fill="F2F2F2"/>
        </w:rPr>
        <w:t>ama-metrics-node</w:t>
      </w:r>
      <w:r w:rsidR="00860599" w:rsidRPr="005E65BA">
        <w:rPr>
          <w:rFonts w:ascii="Consolas" w:hAnsi="Consolas" w:cs="Consolas" w:hint="eastAsia"/>
          <w:color w:val="171717"/>
          <w:szCs w:val="21"/>
          <w:shd w:val="clear" w:color="auto" w:fill="F2F2F2"/>
        </w:rPr>
        <w:t>。通过以下命令</w:t>
      </w:r>
      <w:r w:rsidR="00F82B1D" w:rsidRPr="005E65BA">
        <w:rPr>
          <w:rFonts w:ascii="Consolas" w:hAnsi="Consolas" w:cs="Consolas" w:hint="eastAsia"/>
          <w:color w:val="171717"/>
          <w:szCs w:val="21"/>
          <w:shd w:val="clear" w:color="auto" w:fill="F2F2F2"/>
        </w:rPr>
        <w:t>验证该</w:t>
      </w:r>
      <w:proofErr w:type="spellStart"/>
      <w:r w:rsidR="003747F7" w:rsidRPr="005E65BA">
        <w:rPr>
          <w:rFonts w:ascii="Consolas" w:hAnsi="Consolas" w:cs="Consolas" w:hint="eastAsia"/>
          <w:color w:val="171717"/>
          <w:szCs w:val="21"/>
          <w:shd w:val="clear" w:color="auto" w:fill="F2F2F2"/>
        </w:rPr>
        <w:t>Deamon</w:t>
      </w:r>
      <w:r w:rsidR="00F82B1D" w:rsidRPr="005E65BA">
        <w:rPr>
          <w:rFonts w:ascii="Consolas" w:hAnsi="Consolas" w:cs="Consolas"/>
          <w:color w:val="171717"/>
          <w:szCs w:val="21"/>
          <w:shd w:val="clear" w:color="auto" w:fill="F2F2F2"/>
        </w:rPr>
        <w:t>Set</w:t>
      </w:r>
      <w:proofErr w:type="spellEnd"/>
      <w:r w:rsidR="00F82B1D" w:rsidRPr="005E65BA">
        <w:rPr>
          <w:rFonts w:ascii="Consolas" w:hAnsi="Consolas" w:cs="Consolas" w:hint="eastAsia"/>
          <w:color w:val="171717"/>
          <w:szCs w:val="21"/>
          <w:shd w:val="clear" w:color="auto" w:fill="F2F2F2"/>
        </w:rPr>
        <w:t>是否部署成功。</w:t>
      </w:r>
    </w:p>
    <w:p w14:paraId="28672620" w14:textId="182E55B8" w:rsidR="00F82B1D" w:rsidRPr="00F82B1D" w:rsidRDefault="00F82B1D" w:rsidP="00550DA7">
      <w:pPr>
        <w:rPr>
          <w:rFonts w:hint="eastAsia"/>
        </w:rPr>
      </w:pPr>
      <w:proofErr w:type="spellStart"/>
      <w:r w:rsidRPr="00442EB6">
        <w:t>kubectl</w:t>
      </w:r>
      <w:proofErr w:type="spellEnd"/>
      <w:r w:rsidRPr="00442EB6">
        <w:t xml:space="preserve"> get ds ama-metrics-node --namespace=</w:t>
      </w:r>
      <w:proofErr w:type="spellStart"/>
      <w:r w:rsidRPr="00442EB6">
        <w:t>kube</w:t>
      </w:r>
      <w:proofErr w:type="spellEnd"/>
      <w:r w:rsidRPr="00442EB6">
        <w:t>-system</w:t>
      </w:r>
    </w:p>
    <w:p w14:paraId="79FACFD1" w14:textId="42D385EE" w:rsidR="00CF5E19" w:rsidRDefault="00A918AD" w:rsidP="00550DA7">
      <w:r w:rsidRPr="00A918AD">
        <w:drawing>
          <wp:inline distT="0" distB="0" distL="0" distR="0" wp14:anchorId="405B3C66" wp14:editId="0728FA49">
            <wp:extent cx="4521200" cy="66040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DE11" w14:textId="0CE50D84" w:rsidR="004E53EF" w:rsidRDefault="004E53EF" w:rsidP="00550DA7"/>
    <w:p w14:paraId="4A44448A" w14:textId="43DA8210" w:rsidR="004E53EF" w:rsidRDefault="00D04E84" w:rsidP="005E65BA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到目前为止，</w:t>
      </w:r>
      <w:r w:rsidR="00872CEF" w:rsidRPr="00872CEF">
        <w:t>Prometheus</w:t>
      </w:r>
      <w:r w:rsidR="00872CEF">
        <w:rPr>
          <w:rFonts w:hint="eastAsia"/>
        </w:rPr>
        <w:t>与</w:t>
      </w:r>
      <w:r w:rsidR="00872CEF" w:rsidRPr="00872CEF">
        <w:t>Grafana</w:t>
      </w:r>
      <w:r w:rsidR="00872CEF">
        <w:rPr>
          <w:rFonts w:hint="eastAsia"/>
        </w:rPr>
        <w:t>在该AKS集群的集成、配置及启用已经完成。接下来</w:t>
      </w:r>
      <w:r w:rsidR="0011426F">
        <w:rPr>
          <w:rFonts w:hint="eastAsia"/>
        </w:rPr>
        <w:t>从AKS</w:t>
      </w:r>
      <w:r w:rsidR="00C21F1D">
        <w:rPr>
          <w:rFonts w:hint="eastAsia"/>
        </w:rPr>
        <w:t>监视页面点击</w:t>
      </w:r>
      <w:r w:rsidR="00C21F1D">
        <w:t>”</w:t>
      </w:r>
      <w:r w:rsidR="00C21F1D">
        <w:rPr>
          <w:rFonts w:hint="eastAsia"/>
        </w:rPr>
        <w:t>查看Grafana</w:t>
      </w:r>
      <w:r w:rsidR="00A41D40">
        <w:rPr>
          <w:rFonts w:hint="eastAsia"/>
        </w:rPr>
        <w:t>工作区</w:t>
      </w:r>
      <w:r w:rsidR="00C21F1D">
        <w:t>”</w:t>
      </w:r>
      <w:r w:rsidR="00872CEF">
        <w:rPr>
          <w:rFonts w:hint="eastAsia"/>
        </w:rPr>
        <w:t>查看监控指标。</w:t>
      </w:r>
    </w:p>
    <w:p w14:paraId="614BDBBB" w14:textId="77777777" w:rsidR="004E53EF" w:rsidRDefault="004E53EF" w:rsidP="00550DA7">
      <w:pPr>
        <w:rPr>
          <w:rFonts w:hint="eastAsia"/>
        </w:rPr>
      </w:pPr>
    </w:p>
    <w:p w14:paraId="6D6AF383" w14:textId="30BC7EE6" w:rsidR="00CF5E19" w:rsidRDefault="0011426F" w:rsidP="00550DA7">
      <w:r w:rsidRPr="0011426F">
        <w:lastRenderedPageBreak/>
        <w:drawing>
          <wp:inline distT="0" distB="0" distL="0" distR="0" wp14:anchorId="02F9F0BA" wp14:editId="5959A339">
            <wp:extent cx="5274310" cy="5384165"/>
            <wp:effectExtent l="0" t="0" r="0" b="635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1B4A" w14:textId="636E4456" w:rsidR="00A41D40" w:rsidRDefault="00553711" w:rsidP="006B465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</w:t>
      </w:r>
      <w:r w:rsidRPr="006B4655">
        <w:rPr>
          <w:rFonts w:hint="eastAsia"/>
          <w:b/>
          <w:bCs/>
        </w:rPr>
        <w:t>“浏览仪表板”</w:t>
      </w:r>
      <w:r>
        <w:rPr>
          <w:rFonts w:hint="eastAsia"/>
        </w:rPr>
        <w:t>，之后根据</w:t>
      </w:r>
      <w:r w:rsidR="00A76120">
        <w:rPr>
          <w:rFonts w:hint="eastAsia"/>
        </w:rPr>
        <w:t>您的Azure身份管理策略</w:t>
      </w:r>
      <w:r>
        <w:rPr>
          <w:rFonts w:hint="eastAsia"/>
        </w:rPr>
        <w:t>可能需要进行认证</w:t>
      </w:r>
      <w:r w:rsidR="00A76120">
        <w:rPr>
          <w:rFonts w:hint="eastAsia"/>
        </w:rPr>
        <w:t>。</w:t>
      </w:r>
    </w:p>
    <w:p w14:paraId="46D9FE7D" w14:textId="0FF2376E" w:rsidR="00A41D40" w:rsidRDefault="00E44F01" w:rsidP="00550DA7">
      <w:r w:rsidRPr="00E44F01">
        <w:lastRenderedPageBreak/>
        <w:drawing>
          <wp:inline distT="0" distB="0" distL="0" distR="0" wp14:anchorId="74B3A631" wp14:editId="49018ACD">
            <wp:extent cx="5274310" cy="4905375"/>
            <wp:effectExtent l="0" t="0" r="0" b="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2FD5" w14:textId="2B48D30D" w:rsidR="00553711" w:rsidRDefault="00553711" w:rsidP="00550DA7"/>
    <w:p w14:paraId="23D556F1" w14:textId="559E3F47" w:rsidR="00553711" w:rsidRDefault="00E33DEE" w:rsidP="006B4655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默认情况下，</w:t>
      </w:r>
      <w:bookmarkStart w:id="2" w:name="OLE_LINK5"/>
      <w:r>
        <w:rPr>
          <w:rFonts w:hint="eastAsia"/>
        </w:rPr>
        <w:t>Managed</w:t>
      </w:r>
      <w:r>
        <w:t xml:space="preserve"> </w:t>
      </w:r>
      <w:r w:rsidRPr="00E33DEE">
        <w:t>Prometheus</w:t>
      </w:r>
      <w:bookmarkEnd w:id="2"/>
      <w:r>
        <w:rPr>
          <w:rFonts w:hint="eastAsia"/>
        </w:rPr>
        <w:t>已经</w:t>
      </w:r>
      <w:r w:rsidR="00F676D8">
        <w:rPr>
          <w:rFonts w:hint="eastAsia"/>
        </w:rPr>
        <w:t>显示在</w:t>
      </w:r>
      <w:r w:rsidR="00F676D8" w:rsidRPr="00F676D8">
        <w:t>Grafana</w:t>
      </w:r>
      <w:r w:rsidR="00F676D8" w:rsidRPr="00F676D8">
        <w:rPr>
          <w:rFonts w:hint="eastAsia"/>
        </w:rPr>
        <w:t xml:space="preserve"> </w:t>
      </w:r>
      <w:r w:rsidR="00F676D8">
        <w:rPr>
          <w:rFonts w:hint="eastAsia"/>
        </w:rPr>
        <w:t>Dashboards上，无需近一步配置数据源。</w:t>
      </w:r>
      <w:r w:rsidR="0088239D">
        <w:rPr>
          <w:rFonts w:hint="eastAsia"/>
        </w:rPr>
        <w:t>在</w:t>
      </w:r>
      <w:r w:rsidR="0088239D">
        <w:rPr>
          <w:rFonts w:hint="eastAsia"/>
        </w:rPr>
        <w:t>Managed</w:t>
      </w:r>
      <w:r w:rsidR="0088239D">
        <w:t xml:space="preserve"> </w:t>
      </w:r>
      <w:r w:rsidR="0088239D" w:rsidRPr="00E33DEE">
        <w:t>Prometheus</w:t>
      </w:r>
      <w:r w:rsidR="0088239D">
        <w:rPr>
          <w:rFonts w:hint="eastAsia"/>
        </w:rPr>
        <w:t>列点击</w:t>
      </w:r>
      <w:r w:rsidR="0088239D">
        <w:t>”</w:t>
      </w:r>
      <w:r w:rsidR="0088239D">
        <w:rPr>
          <w:rFonts w:hint="eastAsia"/>
        </w:rPr>
        <w:t>Go</w:t>
      </w:r>
      <w:r w:rsidR="0088239D">
        <w:t xml:space="preserve"> </w:t>
      </w:r>
      <w:r w:rsidR="0088239D">
        <w:rPr>
          <w:rFonts w:hint="eastAsia"/>
        </w:rPr>
        <w:t>to</w:t>
      </w:r>
      <w:r w:rsidR="0088239D">
        <w:t xml:space="preserve"> </w:t>
      </w:r>
      <w:r w:rsidR="0088239D">
        <w:rPr>
          <w:rFonts w:hint="eastAsia"/>
        </w:rPr>
        <w:t>folder</w:t>
      </w:r>
      <w:r w:rsidR="0088239D">
        <w:t xml:space="preserve"> ”</w:t>
      </w:r>
      <w:r w:rsidR="00EF045D">
        <w:t>.</w:t>
      </w:r>
    </w:p>
    <w:p w14:paraId="0A1B96B5" w14:textId="71D8563D" w:rsidR="00553711" w:rsidRDefault="00554084" w:rsidP="00550DA7">
      <w:r w:rsidRPr="00554084">
        <w:lastRenderedPageBreak/>
        <w:drawing>
          <wp:inline distT="0" distB="0" distL="0" distR="0" wp14:anchorId="4A0CD819" wp14:editId="597BB50E">
            <wp:extent cx="5274310" cy="5397500"/>
            <wp:effectExtent l="0" t="0" r="0" b="0"/>
            <wp:docPr id="20" name="图片 2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电脑萤幕的截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9C71" w14:textId="4C9E300E" w:rsidR="00EA1467" w:rsidRDefault="00EF045D" w:rsidP="006B4655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可监控的AKS资源类别列</w:t>
      </w:r>
      <w:r w:rsidR="00B275B7">
        <w:rPr>
          <w:rFonts w:hint="eastAsia"/>
        </w:rPr>
        <w:t>了出来，点击Pod来查看一下指标。</w:t>
      </w:r>
    </w:p>
    <w:p w14:paraId="35D6E673" w14:textId="0835140A" w:rsidR="00EA1467" w:rsidRDefault="00EA1467" w:rsidP="00550DA7">
      <w:r w:rsidRPr="00EA1467">
        <w:lastRenderedPageBreak/>
        <w:drawing>
          <wp:inline distT="0" distB="0" distL="0" distR="0" wp14:anchorId="23FBACB8" wp14:editId="1FE9FBBD">
            <wp:extent cx="5274310" cy="55899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674C" w14:textId="6BA670C9" w:rsidR="009C0AF8" w:rsidRDefault="009C0AF8" w:rsidP="00550DA7"/>
    <w:p w14:paraId="6B41B7D8" w14:textId="5336B7CD" w:rsidR="00B275B7" w:rsidRDefault="00B275B7" w:rsidP="00550DA7"/>
    <w:p w14:paraId="753627AF" w14:textId="3052BDA5" w:rsidR="00B275B7" w:rsidRDefault="00B275B7" w:rsidP="006B4655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Pod相关指标</w:t>
      </w:r>
      <w:r w:rsidR="001768D2">
        <w:rPr>
          <w:rFonts w:hint="eastAsia"/>
        </w:rPr>
        <w:t>列了出来。</w:t>
      </w:r>
      <w:r w:rsidR="00D668A7" w:rsidRPr="001768D2">
        <w:t>Grafana</w:t>
      </w:r>
      <w:r w:rsidR="00D668A7">
        <w:rPr>
          <w:rFonts w:hint="eastAsia"/>
        </w:rPr>
        <w:t>可视化监控功能非常强大，</w:t>
      </w:r>
      <w:r w:rsidR="001768D2">
        <w:rPr>
          <w:rFonts w:hint="eastAsia"/>
        </w:rPr>
        <w:t>可以近一步设置</w:t>
      </w:r>
      <w:r w:rsidR="001768D2" w:rsidRPr="001768D2">
        <w:t>Grafana</w:t>
      </w:r>
      <w:r w:rsidR="00D668A7">
        <w:t xml:space="preserve"> </w:t>
      </w:r>
      <w:r w:rsidR="00D668A7">
        <w:rPr>
          <w:rFonts w:hint="eastAsia"/>
        </w:rPr>
        <w:t>Dashboards，来客户化</w:t>
      </w:r>
      <w:r w:rsidR="00165B7A">
        <w:rPr>
          <w:rFonts w:hint="eastAsia"/>
        </w:rPr>
        <w:t>显示所需的指标。</w:t>
      </w:r>
    </w:p>
    <w:p w14:paraId="5DA3B946" w14:textId="569D8A0D" w:rsidR="00E85842" w:rsidRDefault="009C0AF8" w:rsidP="00550DA7">
      <w:r w:rsidRPr="009C0AF8">
        <w:lastRenderedPageBreak/>
        <w:drawing>
          <wp:inline distT="0" distB="0" distL="0" distR="0" wp14:anchorId="042F8B3D" wp14:editId="43D8A5F7">
            <wp:extent cx="5274310" cy="59918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0915" w14:textId="6C576E33" w:rsidR="00E85842" w:rsidRDefault="00E85842" w:rsidP="00550DA7">
      <w:pPr>
        <w:rPr>
          <w:rFonts w:hint="eastAsia"/>
        </w:rPr>
      </w:pPr>
    </w:p>
    <w:p w14:paraId="30A24C45" w14:textId="77777777" w:rsidR="00E85842" w:rsidRDefault="00E85842" w:rsidP="00E8584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总结</w:t>
      </w:r>
    </w:p>
    <w:p w14:paraId="712B993A" w14:textId="0205071E" w:rsidR="00E85842" w:rsidRDefault="00BE6D6C" w:rsidP="00550DA7">
      <w:r w:rsidRPr="00BE6D6C">
        <w:t>Prometheus</w:t>
      </w:r>
      <w:r>
        <w:rPr>
          <w:rFonts w:hint="eastAsia"/>
        </w:rPr>
        <w:t>与</w:t>
      </w:r>
      <w:r w:rsidRPr="00BE6D6C">
        <w:t>Grafana</w:t>
      </w:r>
      <w:r>
        <w:rPr>
          <w:rFonts w:hint="eastAsia"/>
        </w:rPr>
        <w:t>集成监控方案在云原生领域非常流行，</w:t>
      </w:r>
      <w:r w:rsidR="00AD026E">
        <w:rPr>
          <w:rFonts w:hint="eastAsia"/>
        </w:rPr>
        <w:t>功能非常丰富，本文仅仅通过简单的配置实现两者集成，</w:t>
      </w:r>
      <w:r w:rsidR="004613E5">
        <w:rPr>
          <w:rFonts w:hint="eastAsia"/>
        </w:rPr>
        <w:t>技术爱好者们如果感兴趣的话，可以</w:t>
      </w:r>
      <w:r w:rsidR="003C3C42">
        <w:rPr>
          <w:rFonts w:hint="eastAsia"/>
        </w:rPr>
        <w:t>客户化监控更多的指标，进阶了解功能体系和技术</w:t>
      </w:r>
      <w:r w:rsidR="005B24A1">
        <w:rPr>
          <w:rFonts w:hint="eastAsia"/>
        </w:rPr>
        <w:t>内容，可以访问以下文档：</w:t>
      </w:r>
    </w:p>
    <w:p w14:paraId="6D64B819" w14:textId="1745A190" w:rsidR="000C25C3" w:rsidRDefault="009E7A54" w:rsidP="00B365C9">
      <w:pPr>
        <w:pStyle w:val="a3"/>
        <w:numPr>
          <w:ilvl w:val="0"/>
          <w:numId w:val="5"/>
        </w:numPr>
        <w:ind w:firstLineChars="0"/>
      </w:pPr>
      <w:hyperlink r:id="rId28" w:history="1">
        <w:r w:rsidRPr="009E7A54">
          <w:rPr>
            <w:rStyle w:val="a4"/>
          </w:rPr>
          <w:t>Monitoring Azure Kubernetes Service (AKS) with Azure Monitor</w:t>
        </w:r>
      </w:hyperlink>
    </w:p>
    <w:p w14:paraId="15EEC505" w14:textId="684D00C9" w:rsidR="005B24A1" w:rsidRDefault="009E7A54" w:rsidP="00291308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hyperlink r:id="rId29" w:anchor="overview" w:history="1">
        <w:r w:rsidR="00B365C9" w:rsidRPr="009E7A54">
          <w:rPr>
            <w:rStyle w:val="a4"/>
          </w:rPr>
          <w:t>Azure Managed Grafana</w:t>
        </w:r>
      </w:hyperlink>
    </w:p>
    <w:p w14:paraId="0E51CB09" w14:textId="7339EDFE" w:rsidR="00B365C9" w:rsidRDefault="00754A62" w:rsidP="00B365C9">
      <w:pPr>
        <w:pStyle w:val="a3"/>
        <w:numPr>
          <w:ilvl w:val="0"/>
          <w:numId w:val="5"/>
        </w:numPr>
        <w:ind w:firstLineChars="0"/>
      </w:pPr>
      <w:hyperlink r:id="rId30" w:history="1">
        <w:r w:rsidR="007708B4" w:rsidRPr="00754A62">
          <w:rPr>
            <w:rStyle w:val="a4"/>
          </w:rPr>
          <w:t>Azure Monitor managed service for Prometheus (preview)</w:t>
        </w:r>
      </w:hyperlink>
    </w:p>
    <w:sectPr w:rsidR="00B365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D64AD"/>
    <w:multiLevelType w:val="hybridMultilevel"/>
    <w:tmpl w:val="243EAA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6AE7D58"/>
    <w:multiLevelType w:val="hybridMultilevel"/>
    <w:tmpl w:val="6780F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A94A1F"/>
    <w:multiLevelType w:val="hybridMultilevel"/>
    <w:tmpl w:val="FB08F3A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922C31"/>
    <w:multiLevelType w:val="hybridMultilevel"/>
    <w:tmpl w:val="2E56050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75866E9D"/>
    <w:multiLevelType w:val="hybridMultilevel"/>
    <w:tmpl w:val="664863C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29309919">
    <w:abstractNumId w:val="0"/>
  </w:num>
  <w:num w:numId="2" w16cid:durableId="1801222421">
    <w:abstractNumId w:val="3"/>
  </w:num>
  <w:num w:numId="3" w16cid:durableId="1302081873">
    <w:abstractNumId w:val="1"/>
  </w:num>
  <w:num w:numId="4" w16cid:durableId="1100906101">
    <w:abstractNumId w:val="4"/>
  </w:num>
  <w:num w:numId="5" w16cid:durableId="14068004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085"/>
    <w:rsid w:val="00010FD5"/>
    <w:rsid w:val="000235B7"/>
    <w:rsid w:val="00025AE2"/>
    <w:rsid w:val="000415F3"/>
    <w:rsid w:val="00090119"/>
    <w:rsid w:val="00097906"/>
    <w:rsid w:val="000C0FA2"/>
    <w:rsid w:val="000C122B"/>
    <w:rsid w:val="000C25C3"/>
    <w:rsid w:val="00101096"/>
    <w:rsid w:val="00103A24"/>
    <w:rsid w:val="0011426F"/>
    <w:rsid w:val="00136A3B"/>
    <w:rsid w:val="00145DAB"/>
    <w:rsid w:val="00165B7A"/>
    <w:rsid w:val="001768D2"/>
    <w:rsid w:val="00186085"/>
    <w:rsid w:val="001E22AB"/>
    <w:rsid w:val="001E2B41"/>
    <w:rsid w:val="001F320A"/>
    <w:rsid w:val="00225017"/>
    <w:rsid w:val="00240511"/>
    <w:rsid w:val="00281BE7"/>
    <w:rsid w:val="002A20CC"/>
    <w:rsid w:val="003747F7"/>
    <w:rsid w:val="003813E8"/>
    <w:rsid w:val="00385D10"/>
    <w:rsid w:val="0039212B"/>
    <w:rsid w:val="003A6637"/>
    <w:rsid w:val="003B7588"/>
    <w:rsid w:val="003C30B5"/>
    <w:rsid w:val="003C3C42"/>
    <w:rsid w:val="00436956"/>
    <w:rsid w:val="00442EB6"/>
    <w:rsid w:val="00460C6F"/>
    <w:rsid w:val="004613E5"/>
    <w:rsid w:val="004764DF"/>
    <w:rsid w:val="004C1177"/>
    <w:rsid w:val="004C5AEA"/>
    <w:rsid w:val="004D2AE0"/>
    <w:rsid w:val="004E31F2"/>
    <w:rsid w:val="004E53EF"/>
    <w:rsid w:val="00513F74"/>
    <w:rsid w:val="00521825"/>
    <w:rsid w:val="00550DA7"/>
    <w:rsid w:val="00553711"/>
    <w:rsid w:val="00554084"/>
    <w:rsid w:val="00592F95"/>
    <w:rsid w:val="00593561"/>
    <w:rsid w:val="005960BC"/>
    <w:rsid w:val="005A4DEA"/>
    <w:rsid w:val="005B24A1"/>
    <w:rsid w:val="005C5B34"/>
    <w:rsid w:val="005E65BA"/>
    <w:rsid w:val="005F660B"/>
    <w:rsid w:val="006051DE"/>
    <w:rsid w:val="00636D80"/>
    <w:rsid w:val="00682049"/>
    <w:rsid w:val="006A37C4"/>
    <w:rsid w:val="006B1B13"/>
    <w:rsid w:val="006B4655"/>
    <w:rsid w:val="006C110A"/>
    <w:rsid w:val="006C7B1A"/>
    <w:rsid w:val="006E0532"/>
    <w:rsid w:val="00722B58"/>
    <w:rsid w:val="00754A62"/>
    <w:rsid w:val="007708B4"/>
    <w:rsid w:val="00796599"/>
    <w:rsid w:val="007E7E94"/>
    <w:rsid w:val="008344F5"/>
    <w:rsid w:val="00850A0F"/>
    <w:rsid w:val="00860599"/>
    <w:rsid w:val="00867D8E"/>
    <w:rsid w:val="00872CEF"/>
    <w:rsid w:val="0088239D"/>
    <w:rsid w:val="008B34A6"/>
    <w:rsid w:val="008C0AB6"/>
    <w:rsid w:val="008C5A26"/>
    <w:rsid w:val="008F2823"/>
    <w:rsid w:val="00901824"/>
    <w:rsid w:val="00932BEB"/>
    <w:rsid w:val="00940704"/>
    <w:rsid w:val="00967596"/>
    <w:rsid w:val="00974298"/>
    <w:rsid w:val="00996965"/>
    <w:rsid w:val="009A57B7"/>
    <w:rsid w:val="009C0AF8"/>
    <w:rsid w:val="009C19F4"/>
    <w:rsid w:val="009E7A54"/>
    <w:rsid w:val="00A0620A"/>
    <w:rsid w:val="00A27F5D"/>
    <w:rsid w:val="00A41D40"/>
    <w:rsid w:val="00A54D0F"/>
    <w:rsid w:val="00A6523D"/>
    <w:rsid w:val="00A76120"/>
    <w:rsid w:val="00A848ED"/>
    <w:rsid w:val="00A84DD9"/>
    <w:rsid w:val="00A918AD"/>
    <w:rsid w:val="00AC28B6"/>
    <w:rsid w:val="00AD026E"/>
    <w:rsid w:val="00AF61F3"/>
    <w:rsid w:val="00B07B88"/>
    <w:rsid w:val="00B163F8"/>
    <w:rsid w:val="00B275B7"/>
    <w:rsid w:val="00B365C9"/>
    <w:rsid w:val="00B417DC"/>
    <w:rsid w:val="00B42790"/>
    <w:rsid w:val="00B56DC4"/>
    <w:rsid w:val="00B75B82"/>
    <w:rsid w:val="00BB36B3"/>
    <w:rsid w:val="00BE6D6C"/>
    <w:rsid w:val="00BE7175"/>
    <w:rsid w:val="00C061E0"/>
    <w:rsid w:val="00C21F1D"/>
    <w:rsid w:val="00CD6C34"/>
    <w:rsid w:val="00CF5E19"/>
    <w:rsid w:val="00D04E84"/>
    <w:rsid w:val="00D22CE1"/>
    <w:rsid w:val="00D26849"/>
    <w:rsid w:val="00D412A6"/>
    <w:rsid w:val="00D6126A"/>
    <w:rsid w:val="00D668A7"/>
    <w:rsid w:val="00D84A3F"/>
    <w:rsid w:val="00D92E24"/>
    <w:rsid w:val="00DB5B92"/>
    <w:rsid w:val="00E209C3"/>
    <w:rsid w:val="00E30A1F"/>
    <w:rsid w:val="00E33DEE"/>
    <w:rsid w:val="00E42F1F"/>
    <w:rsid w:val="00E44F01"/>
    <w:rsid w:val="00E60576"/>
    <w:rsid w:val="00E85842"/>
    <w:rsid w:val="00E86DF3"/>
    <w:rsid w:val="00E92FB9"/>
    <w:rsid w:val="00EA1467"/>
    <w:rsid w:val="00EC4100"/>
    <w:rsid w:val="00EF045D"/>
    <w:rsid w:val="00EF2BF4"/>
    <w:rsid w:val="00EF7002"/>
    <w:rsid w:val="00F13FE0"/>
    <w:rsid w:val="00F676D8"/>
    <w:rsid w:val="00F74C86"/>
    <w:rsid w:val="00F806EE"/>
    <w:rsid w:val="00F82B1D"/>
    <w:rsid w:val="00FC03DC"/>
    <w:rsid w:val="00FC4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8110A"/>
  <w15:chartTrackingRefBased/>
  <w15:docId w15:val="{2D5BBA94-7F4A-204F-B441-0970B3038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608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B5B9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B5B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0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zh-cn/azure/azure-monitor/containers/container-insights-overview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1.%09https:/azure.microsoft.com/en-us/services/managed-grafan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learn.microsoft.com/en-us/azure/aks/monitor-ak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learn.microsoft.com/en-us/azure/azure-monitor/essentials/prometheus-metrics-overview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15</Pages>
  <Words>487</Words>
  <Characters>2777</Characters>
  <Application>Microsoft Office Word</Application>
  <DocSecurity>0</DocSecurity>
  <Lines>23</Lines>
  <Paragraphs>6</Paragraphs>
  <ScaleCrop>false</ScaleCrop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 Ma</dc:creator>
  <cp:keywords/>
  <dc:description/>
  <cp:lastModifiedBy>Teo Ma</cp:lastModifiedBy>
  <cp:revision>145</cp:revision>
  <dcterms:created xsi:type="dcterms:W3CDTF">2022-11-19T01:47:00Z</dcterms:created>
  <dcterms:modified xsi:type="dcterms:W3CDTF">2022-11-19T08:05:00Z</dcterms:modified>
</cp:coreProperties>
</file>