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E474" w14:textId="32575419" w:rsidR="001D2C27" w:rsidRPr="001D2C27" w:rsidRDefault="001D2C27" w:rsidP="001D2C27">
      <w:pPr>
        <w:jc w:val="center"/>
      </w:pPr>
      <w:r>
        <w:t>Расчетные цепи в цепях синусоидального тока.</w:t>
      </w:r>
    </w:p>
    <w:p w14:paraId="661F1F52" w14:textId="3B86A1CC" w:rsidR="00A63699" w:rsidRPr="009B7FC7" w:rsidRDefault="001D2C27" w:rsidP="0045480F">
      <w:pPr>
        <w:rPr>
          <w:lang w:val="en-US"/>
        </w:rPr>
      </w:pPr>
      <w:r w:rsidRPr="009B7FC7">
        <w:rPr>
          <w:lang w:val="en-US"/>
        </w:rPr>
        <w:br/>
      </w:r>
      <w:r w:rsidR="0045480F">
        <w:rPr>
          <w:lang w:val="en-US"/>
        </w:rPr>
        <w:t>P = UI cos</w:t>
      </w:r>
      <w:r w:rsidR="0045480F">
        <w:t>ф</w:t>
      </w:r>
    </w:p>
    <w:p w14:paraId="61761FBD" w14:textId="28D0EDF6" w:rsidR="0045480F" w:rsidRDefault="0045480F" w:rsidP="0045480F">
      <w:pPr>
        <w:rPr>
          <w:lang w:val="en-US"/>
        </w:rPr>
      </w:pPr>
      <w:r>
        <w:rPr>
          <w:lang w:val="en-US"/>
        </w:rPr>
        <w:t>Q = UI sin</w:t>
      </w:r>
      <w:r>
        <w:t>ф</w:t>
      </w:r>
    </w:p>
    <w:p w14:paraId="7245ACC3" w14:textId="09208FB9" w:rsidR="0045480F" w:rsidRDefault="0045480F" w:rsidP="0045480F">
      <w:pPr>
        <w:rPr>
          <w:lang w:val="en-US"/>
        </w:rPr>
      </w:pPr>
      <w:r>
        <w:rPr>
          <w:lang w:val="en-US"/>
        </w:rPr>
        <w:t>S = sqrt(P^2-Q^2)</w:t>
      </w:r>
    </w:p>
    <w:p w14:paraId="41365917" w14:textId="118B9F69" w:rsidR="00890D11" w:rsidRDefault="00890D11" w:rsidP="0045480F">
      <w:pPr>
        <w:rPr>
          <w:lang w:val="en-US"/>
        </w:rPr>
      </w:pPr>
      <w:r>
        <w:rPr>
          <w:lang w:val="en-US"/>
        </w:rPr>
        <w:t xml:space="preserve">S = P + </w:t>
      </w:r>
      <w:proofErr w:type="spellStart"/>
      <w:r>
        <w:rPr>
          <w:lang w:val="en-US"/>
        </w:rPr>
        <w:t>jQ</w:t>
      </w:r>
      <w:proofErr w:type="spellEnd"/>
    </w:p>
    <w:p w14:paraId="346F3DDC" w14:textId="2AA4FC09" w:rsidR="007A6F96" w:rsidRDefault="007A6F96" w:rsidP="0045480F">
      <w:pPr>
        <w:rPr>
          <w:lang w:val="en-US"/>
        </w:rPr>
      </w:pPr>
    </w:p>
    <w:p w14:paraId="1665BA51" w14:textId="57A96F1F" w:rsidR="007A6F96" w:rsidRDefault="007A6F96" w:rsidP="0045480F">
      <w:pPr>
        <w:rPr>
          <w:lang w:val="en-US"/>
        </w:rPr>
      </w:pPr>
    </w:p>
    <w:p w14:paraId="1A18CCDC" w14:textId="2142D6ED" w:rsidR="007A6F96" w:rsidRDefault="007A6F96" w:rsidP="0045480F">
      <w:pPr>
        <w:rPr>
          <w:lang w:val="en-US"/>
        </w:rPr>
      </w:pPr>
      <w:r>
        <w:rPr>
          <w:lang w:val="en-US"/>
        </w:rPr>
        <w:t>S = UI = I^2*Z = I*</w:t>
      </w:r>
      <w:proofErr w:type="gramStart"/>
      <w:r>
        <w:rPr>
          <w:lang w:val="en-US"/>
        </w:rPr>
        <w:t>I</w:t>
      </w:r>
      <w:r w:rsidRPr="007A6F96">
        <w:rPr>
          <w:lang w:val="en-US"/>
        </w:rPr>
        <w:t>(</w:t>
      </w:r>
      <w:proofErr w:type="gramEnd"/>
      <w:r>
        <w:t>с</w:t>
      </w:r>
      <w:r w:rsidRPr="007A6F96">
        <w:rPr>
          <w:lang w:val="en-US"/>
        </w:rPr>
        <w:t xml:space="preserve"> </w:t>
      </w:r>
      <w:r>
        <w:t>звездочкой</w:t>
      </w:r>
      <w:r w:rsidRPr="007A6F96">
        <w:rPr>
          <w:lang w:val="en-US"/>
        </w:rPr>
        <w:t xml:space="preserve">) </w:t>
      </w:r>
      <w:r>
        <w:rPr>
          <w:lang w:val="en-US"/>
        </w:rPr>
        <w:t xml:space="preserve">* Z </w:t>
      </w:r>
    </w:p>
    <w:p w14:paraId="1C3C0C0E" w14:textId="1E5B429B" w:rsidR="007A6F96" w:rsidRDefault="00515A0F" w:rsidP="0045480F">
      <w:pPr>
        <w:rPr>
          <w:lang w:val="en-US"/>
        </w:rPr>
      </w:pPr>
      <w:r>
        <w:rPr>
          <w:lang w:val="en-US"/>
        </w:rPr>
        <w:t xml:space="preserve">I = </w:t>
      </w:r>
      <w:proofErr w:type="spellStart"/>
      <w:r>
        <w:rPr>
          <w:lang w:val="en-US"/>
        </w:rPr>
        <w:t>sinj</w:t>
      </w:r>
      <w:proofErr w:type="spellEnd"/>
      <w:r>
        <w:rPr>
          <w:lang w:val="en-US"/>
        </w:rPr>
        <w:t>;</w:t>
      </w:r>
    </w:p>
    <w:p w14:paraId="2E16E743" w14:textId="481DE6EE" w:rsidR="00515A0F" w:rsidRDefault="00515A0F" w:rsidP="0045480F">
      <w:pPr>
        <w:rPr>
          <w:lang w:val="en-US"/>
        </w:rPr>
      </w:pPr>
      <w:r>
        <w:rPr>
          <w:lang w:val="en-US"/>
        </w:rPr>
        <w:t>I* = 3-4j</w:t>
      </w:r>
    </w:p>
    <w:p w14:paraId="3E310B7B" w14:textId="5BFA0FDF" w:rsidR="00515A0F" w:rsidRDefault="00515A0F" w:rsidP="0045480F">
      <w:pPr>
        <w:rPr>
          <w:lang w:val="en-US"/>
        </w:rPr>
      </w:pPr>
      <w:r>
        <w:rPr>
          <w:lang w:val="en-US"/>
        </w:rPr>
        <w:t>U = IZ</w:t>
      </w:r>
    </w:p>
    <w:p w14:paraId="12D74D15" w14:textId="75BE1907" w:rsidR="00574BE1" w:rsidRPr="009B7FC7" w:rsidRDefault="00515A0F" w:rsidP="0045480F">
      <w:pPr>
        <w:rPr>
          <w:lang w:val="en-US"/>
        </w:rPr>
      </w:pPr>
      <w:r>
        <w:rPr>
          <w:lang w:val="en-US"/>
        </w:rPr>
        <w:t>S = I*</w:t>
      </w:r>
      <w:proofErr w:type="gramStart"/>
      <w:r>
        <w:rPr>
          <w:lang w:val="en-US"/>
        </w:rPr>
        <w:t>I(</w:t>
      </w:r>
      <w:proofErr w:type="gramEnd"/>
      <w:r>
        <w:t>со</w:t>
      </w:r>
      <w:r w:rsidRPr="009B7FC7">
        <w:rPr>
          <w:lang w:val="en-US"/>
        </w:rPr>
        <w:t xml:space="preserve"> </w:t>
      </w:r>
      <w:r>
        <w:t>звездочкой</w:t>
      </w:r>
      <w:r w:rsidRPr="009B7FC7">
        <w:rPr>
          <w:lang w:val="en-US"/>
        </w:rPr>
        <w:t>)</w:t>
      </w:r>
      <w:r>
        <w:rPr>
          <w:lang w:val="en-US"/>
        </w:rPr>
        <w:t xml:space="preserve"> * Z</w:t>
      </w:r>
    </w:p>
    <w:p w14:paraId="5949D5D9" w14:textId="6B0B2C7B" w:rsidR="00A75C9B" w:rsidRPr="009B7FC7" w:rsidRDefault="00A75C9B" w:rsidP="0045480F">
      <w:pPr>
        <w:rPr>
          <w:lang w:val="en-US"/>
        </w:rPr>
      </w:pPr>
    </w:p>
    <w:p w14:paraId="26B65682" w14:textId="5ABF546D" w:rsidR="004D5A0D" w:rsidRDefault="0002070B" w:rsidP="0045480F">
      <w:r>
        <w:t xml:space="preserve">Суммарная мощность, доставляемая в схему источниками </w:t>
      </w:r>
      <w:r w:rsidR="002C17A5">
        <w:t>электроэнерги</w:t>
      </w:r>
      <w:r w:rsidR="00F514FA">
        <w:t>и</w:t>
      </w:r>
      <w:r w:rsidR="008A2A47">
        <w:t>,</w:t>
      </w:r>
      <w:r w:rsidR="00F514FA">
        <w:t xml:space="preserve"> должна быть полностью потребле</w:t>
      </w:r>
      <w:r w:rsidR="00271B0E">
        <w:t>н</w:t>
      </w:r>
      <w:r w:rsidR="00F514FA">
        <w:t>а приемниками</w:t>
      </w:r>
      <w:r w:rsidR="004D12A4">
        <w:t xml:space="preserve"> электроэнергии</w:t>
      </w:r>
      <w:r w:rsidR="00C15CD1">
        <w:t>.</w:t>
      </w:r>
      <w:r w:rsidR="00A131F4">
        <w:t xml:space="preserve"> </w:t>
      </w:r>
      <w:r w:rsidR="00BC67DC">
        <w:t>Данное правило</w:t>
      </w:r>
      <w:r w:rsidR="00C15CD1">
        <w:t xml:space="preserve"> </w:t>
      </w:r>
      <w:r w:rsidR="008379D4">
        <w:t xml:space="preserve">актуально </w:t>
      </w:r>
      <w:r w:rsidR="00EB5B81">
        <w:t xml:space="preserve">и для </w:t>
      </w:r>
      <w:r w:rsidR="006414AB">
        <w:t>комплексной формы записи</w:t>
      </w:r>
      <w:r w:rsidR="00825A2B">
        <w:t>.</w:t>
      </w:r>
      <w:r w:rsidR="001747A3">
        <w:t xml:space="preserve"> При этом правила выбора знаков пере</w:t>
      </w:r>
      <w:r w:rsidR="00C50D6E">
        <w:t xml:space="preserve">д </w:t>
      </w:r>
      <w:r w:rsidR="00F274E8">
        <w:t xml:space="preserve">слагаемыми </w:t>
      </w:r>
      <w:r w:rsidR="003A6454">
        <w:t>будет таким же</w:t>
      </w:r>
      <w:r w:rsidR="008F7DBA">
        <w:t xml:space="preserve">, как и </w:t>
      </w:r>
      <w:r w:rsidR="0069499B">
        <w:t xml:space="preserve">для </w:t>
      </w:r>
      <w:r w:rsidR="00B25028">
        <w:t>выражений в цепях постоянного тока</w:t>
      </w:r>
      <w:r w:rsidR="002E23EE">
        <w:t>, то есть</w:t>
      </w:r>
      <w:r w:rsidR="009D513E">
        <w:t xml:space="preserve"> </w:t>
      </w:r>
      <w:r w:rsidR="00C9476D">
        <w:t xml:space="preserve">если ток совпадает с </w:t>
      </w:r>
      <w:r w:rsidR="00C9476D">
        <w:rPr>
          <w:lang w:val="en-US"/>
        </w:rPr>
        <w:t>E</w:t>
      </w:r>
      <w:r w:rsidR="00C9476D" w:rsidRPr="00C9476D">
        <w:t xml:space="preserve"> / </w:t>
      </w:r>
      <w:r w:rsidR="00C9476D">
        <w:rPr>
          <w:lang w:val="en-US"/>
        </w:rPr>
        <w:t>u</w:t>
      </w:r>
      <w:r w:rsidR="00C9476D" w:rsidRPr="00C9476D">
        <w:t xml:space="preserve">, </w:t>
      </w:r>
      <w:r w:rsidR="00C9476D">
        <w:t xml:space="preserve">то </w:t>
      </w:r>
      <w:r w:rsidR="00C9476D" w:rsidRPr="00C9476D">
        <w:t>‘+’</w:t>
      </w:r>
      <w:r w:rsidR="00585C8B" w:rsidRPr="00585C8B">
        <w:t>.</w:t>
      </w:r>
    </w:p>
    <w:p w14:paraId="7916AF2A" w14:textId="764AC8BA" w:rsidR="005B0DFD" w:rsidRDefault="005B0DFD" w:rsidP="0045480F"/>
    <w:p w14:paraId="69ABC901" w14:textId="706AA1E9" w:rsidR="00DE618F" w:rsidRDefault="005B0DFD" w:rsidP="0045480F">
      <w:r>
        <w:rPr>
          <w:lang w:val="en-US"/>
        </w:rPr>
        <w:t>P</w:t>
      </w:r>
      <w:r w:rsidRPr="00BB56B2">
        <w:t xml:space="preserve"> </w:t>
      </w:r>
      <w:r>
        <w:t>на источника</w:t>
      </w:r>
      <w:r w:rsidR="00CC7FE2">
        <w:t>х</w:t>
      </w:r>
      <w:r w:rsidR="00CC7FE2" w:rsidRPr="00BB56B2">
        <w:t>:</w:t>
      </w:r>
      <w:r w:rsidR="00BB56B2" w:rsidRPr="00BB56B2">
        <w:t xml:space="preserve"> </w:t>
      </w:r>
      <w:r w:rsidR="00CD0D2E">
        <w:br/>
      </w:r>
      <w:r w:rsidR="00CD0D2E">
        <w:rPr>
          <w:lang w:val="en-US"/>
        </w:rPr>
        <w:t>P</w:t>
      </w:r>
      <w:r w:rsidR="00CD0D2E" w:rsidRPr="00CD0D2E">
        <w:t xml:space="preserve"> </w:t>
      </w:r>
      <w:r w:rsidR="00CD0D2E" w:rsidRPr="00DF7BEE">
        <w:t xml:space="preserve">= </w:t>
      </w:r>
      <w:r w:rsidR="00BB56B2">
        <w:rPr>
          <w:lang w:val="en-US"/>
        </w:rPr>
        <w:t>SUM</w:t>
      </w:r>
      <w:r w:rsidR="00BB56B2" w:rsidRPr="00BB56B2">
        <w:t>(</w:t>
      </w:r>
      <w:r w:rsidR="00BB56B2">
        <w:rPr>
          <w:lang w:val="en-US"/>
        </w:rPr>
        <w:t>S</w:t>
      </w:r>
      <w:proofErr w:type="spellStart"/>
      <w:proofErr w:type="gramStart"/>
      <w:r w:rsidR="00BB56B2">
        <w:rPr>
          <w:vertAlign w:val="subscript"/>
        </w:rPr>
        <w:t>ист</w:t>
      </w:r>
      <w:proofErr w:type="spellEnd"/>
      <w:r w:rsidR="00BB56B2" w:rsidRPr="00BB56B2">
        <w:rPr>
          <w:vertAlign w:val="subscript"/>
        </w:rPr>
        <w:softHyphen/>
      </w:r>
      <w:r w:rsidR="00BB56B2" w:rsidRPr="00BB56B2">
        <w:t>)*</w:t>
      </w:r>
      <w:proofErr w:type="gramEnd"/>
      <w:r w:rsidR="00BB56B2">
        <w:rPr>
          <w:lang w:val="en-US"/>
        </w:rPr>
        <w:t>SUM</w:t>
      </w:r>
      <w:r w:rsidR="00BB56B2" w:rsidRPr="00BB56B2">
        <w:t>(</w:t>
      </w:r>
      <w:r w:rsidR="00BB56B2">
        <w:rPr>
          <w:lang w:val="en-US"/>
        </w:rPr>
        <w:t>E</w:t>
      </w:r>
      <w:r w:rsidR="00BB56B2" w:rsidRPr="00BB56B2">
        <w:t>*</w:t>
      </w:r>
      <w:r w:rsidR="00BB56B2">
        <w:rPr>
          <w:lang w:val="en-US"/>
        </w:rPr>
        <w:t>I</w:t>
      </w:r>
      <w:r w:rsidR="00BB56B2">
        <w:t>(со звездочкой)</w:t>
      </w:r>
      <w:r w:rsidR="00950E1E">
        <w:t>)</w:t>
      </w:r>
      <w:r w:rsidR="00DF7BEE" w:rsidRPr="00DF7BEE">
        <w:t xml:space="preserve"> </w:t>
      </w:r>
      <w:r w:rsidR="001B2B06" w:rsidRPr="001B2B06">
        <w:t>+</w:t>
      </w:r>
      <w:r w:rsidR="00950E1E">
        <w:t xml:space="preserve"> -</w:t>
      </w:r>
      <w:r w:rsidR="00950E1E" w:rsidRPr="00950E1E">
        <w:t xml:space="preserve">&gt; </w:t>
      </w:r>
      <w:r w:rsidR="00950E1E">
        <w:t>мощность на источниках ЭДС</w:t>
      </w:r>
      <w:r w:rsidR="001B2B06">
        <w:br/>
      </w:r>
      <w:r w:rsidR="001B2B06" w:rsidRPr="001B2B06">
        <w:t xml:space="preserve">+ </w:t>
      </w:r>
      <w:r w:rsidR="001B2B06">
        <w:rPr>
          <w:lang w:val="en-US"/>
        </w:rPr>
        <w:t>SUM</w:t>
      </w:r>
      <w:r w:rsidR="001B2B06" w:rsidRPr="001B2B06">
        <w:t>(</w:t>
      </w:r>
      <w:proofErr w:type="spellStart"/>
      <w:r w:rsidR="001B2B06">
        <w:rPr>
          <w:lang w:val="en-US"/>
        </w:rPr>
        <w:t>I</w:t>
      </w:r>
      <w:r w:rsidR="001B2B06">
        <w:rPr>
          <w:vertAlign w:val="subscript"/>
          <w:lang w:val="en-US"/>
        </w:rPr>
        <w:t>k</w:t>
      </w:r>
      <w:proofErr w:type="spellEnd"/>
      <w:r w:rsidR="001B2B06" w:rsidRPr="001B2B06">
        <w:t>(</w:t>
      </w:r>
      <w:r w:rsidR="001B2B06">
        <w:t>со звездочкой)</w:t>
      </w:r>
      <w:r w:rsidR="00EB7463" w:rsidRPr="00625E8F">
        <w:t xml:space="preserve"> * </w:t>
      </w:r>
      <w:proofErr w:type="spellStart"/>
      <w:r w:rsidR="00E63259">
        <w:rPr>
          <w:lang w:val="en-US"/>
        </w:rPr>
        <w:t>U</w:t>
      </w:r>
      <w:r w:rsidR="00E63259">
        <w:rPr>
          <w:vertAlign w:val="subscript"/>
          <w:lang w:val="en-US"/>
        </w:rPr>
        <w:t>ik</w:t>
      </w:r>
      <w:proofErr w:type="spellEnd"/>
      <w:r w:rsidR="001B2B06">
        <w:t>)</w:t>
      </w:r>
      <w:r w:rsidR="007C57D5" w:rsidRPr="007C57D5">
        <w:t xml:space="preserve"> -&gt; </w:t>
      </w:r>
      <w:r w:rsidR="007C57D5">
        <w:t>мощность тока</w:t>
      </w:r>
    </w:p>
    <w:p w14:paraId="3D0494A8" w14:textId="2163F1D0" w:rsidR="007412F6" w:rsidRDefault="00C148FE" w:rsidP="0045480F">
      <w:r>
        <w:t>Мощность на приемниках</w:t>
      </w:r>
      <w:r w:rsidR="00E4028C">
        <w:t xml:space="preserve"> не желательно брать из формулы с </w:t>
      </w:r>
      <w:r w:rsidR="00E4028C">
        <w:rPr>
          <w:lang w:val="en-US"/>
        </w:rPr>
        <w:t>complex</w:t>
      </w:r>
      <w:r w:rsidR="003E0C37" w:rsidRPr="003E0C37">
        <w:t>.</w:t>
      </w:r>
    </w:p>
    <w:p w14:paraId="12408824" w14:textId="77777777" w:rsidR="009B7FC7" w:rsidRPr="007412F6" w:rsidRDefault="009B7FC7" w:rsidP="0045480F"/>
    <w:p w14:paraId="1380FDE4" w14:textId="15A8F500" w:rsidR="00625E8F" w:rsidRPr="003255C7" w:rsidRDefault="00C61FB5" w:rsidP="0045480F">
      <w:r>
        <w:rPr>
          <w:lang w:val="en-US"/>
        </w:rPr>
        <w:t>P</w:t>
      </w:r>
      <w:r w:rsidRPr="001B3E83">
        <w:t xml:space="preserve"> &lt; </w:t>
      </w:r>
      <w:r>
        <w:t>0 – потребитель</w:t>
      </w:r>
      <w:r w:rsidR="003255C7" w:rsidRPr="003255C7">
        <w:t>;</w:t>
      </w:r>
      <w:r w:rsidR="005A7F2D">
        <w:t xml:space="preserve"> (-)</w:t>
      </w:r>
      <w:r w:rsidR="003255C7" w:rsidRPr="003255C7">
        <w:t xml:space="preserve"> - </w:t>
      </w:r>
      <w:r w:rsidR="003255C7">
        <w:t xml:space="preserve">определяем по величине активной </w:t>
      </w:r>
      <w:r w:rsidR="003255C7">
        <w:rPr>
          <w:lang w:val="en-US"/>
        </w:rPr>
        <w:t>P</w:t>
      </w:r>
    </w:p>
    <w:p w14:paraId="41765E58" w14:textId="18EF542E" w:rsidR="005F1C1B" w:rsidRPr="009B7FC7" w:rsidRDefault="00C61FB5" w:rsidP="0045480F">
      <w:r>
        <w:rPr>
          <w:lang w:val="en-US"/>
        </w:rPr>
        <w:t>P</w:t>
      </w:r>
      <w:r w:rsidRPr="001B3E83">
        <w:t xml:space="preserve"> &gt; 0 </w:t>
      </w:r>
      <w:r w:rsidR="00BD6118" w:rsidRPr="001B3E83">
        <w:t>–</w:t>
      </w:r>
      <w:r w:rsidR="007B042B">
        <w:t xml:space="preserve"> генератор</w:t>
      </w:r>
      <w:r w:rsidR="003255C7" w:rsidRPr="003255C7">
        <w:t>;</w:t>
      </w:r>
      <w:r w:rsidR="005A7F2D">
        <w:t xml:space="preserve"> (+) </w:t>
      </w:r>
      <w:r w:rsidR="003255C7">
        <w:t xml:space="preserve">– определяем по величине активной </w:t>
      </w:r>
      <w:r w:rsidR="003255C7">
        <w:rPr>
          <w:lang w:val="en-US"/>
        </w:rPr>
        <w:t>P</w:t>
      </w:r>
    </w:p>
    <w:p w14:paraId="64C9F1B3" w14:textId="2F2379E3" w:rsidR="00487B4C" w:rsidRDefault="00487B4C" w:rsidP="00487B4C">
      <w:pPr>
        <w:jc w:val="center"/>
      </w:pPr>
      <w:r>
        <w:t>Резонанс токов и напряжений</w:t>
      </w:r>
    </w:p>
    <w:p w14:paraId="7F07D566" w14:textId="337BB17B" w:rsidR="004421CF" w:rsidRDefault="00583E42" w:rsidP="004421CF">
      <w:r>
        <w:t>*</w:t>
      </w:r>
      <w:r w:rsidR="0011729F">
        <w:t>Резонанс может возникнуть в случае компенсации активной мощности.</w:t>
      </w:r>
    </w:p>
    <w:p w14:paraId="23D813C8" w14:textId="64C81B1E" w:rsidR="00583E42" w:rsidRDefault="00B35AED" w:rsidP="004421CF">
      <w:r>
        <w:t xml:space="preserve">Резонанс напряжений </w:t>
      </w:r>
      <w:r w:rsidR="007101AB">
        <w:t xml:space="preserve">возникает в цепях, </w:t>
      </w:r>
      <w:r w:rsidR="005B60C8">
        <w:t xml:space="preserve">с последовательно расположенными </w:t>
      </w:r>
      <w:r w:rsidR="001D5C65">
        <w:t>индуктивными и емкостными элементами</w:t>
      </w:r>
      <w:r w:rsidR="00EB58F2">
        <w:t>.</w:t>
      </w:r>
      <w:r w:rsidR="002D1B0A">
        <w:t xml:space="preserve"> </w:t>
      </w:r>
    </w:p>
    <w:p w14:paraId="1A3CF9F5" w14:textId="1A5D424F" w:rsidR="00C90471" w:rsidRPr="009B7FC7" w:rsidRDefault="002D1B0A" w:rsidP="004421CF">
      <w:r>
        <w:rPr>
          <w:lang w:val="en-US"/>
        </w:rPr>
        <w:t>X</w:t>
      </w:r>
      <w:r>
        <w:rPr>
          <w:vertAlign w:val="subscript"/>
          <w:lang w:val="en-US"/>
        </w:rPr>
        <w:t>L</w:t>
      </w:r>
      <w:r w:rsidRPr="002D1B0A">
        <w:rPr>
          <w:vertAlign w:val="subscript"/>
        </w:rPr>
        <w:t xml:space="preserve"> </w:t>
      </w:r>
      <w:r w:rsidRPr="002D1B0A">
        <w:t xml:space="preserve">=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proofErr w:type="spellEnd"/>
      <w:r w:rsidRPr="002D1B0A">
        <w:t xml:space="preserve"> </w:t>
      </w:r>
      <w:r>
        <w:t xml:space="preserve">при резонансе, то есть общее реактивное сопротивление </w:t>
      </w:r>
      <w:r>
        <w:rPr>
          <w:lang w:val="en-US"/>
        </w:rPr>
        <w:t>X</w:t>
      </w:r>
      <w:r w:rsidRPr="002D1B0A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L</w:t>
      </w:r>
      <w:r w:rsidRPr="002D1B0A">
        <w:t xml:space="preserve"> </w:t>
      </w:r>
      <w:r>
        <w:t>–</w:t>
      </w:r>
      <w:r w:rsidRPr="002D1B0A">
        <w:t xml:space="preserve">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proofErr w:type="spellEnd"/>
      <w:r w:rsidRPr="002D1B0A">
        <w:t xml:space="preserve"> = 0</w:t>
      </w:r>
      <w:r w:rsidR="00214970" w:rsidRPr="00214970">
        <w:t xml:space="preserve"> (</w:t>
      </w:r>
      <w:r w:rsidR="00214970">
        <w:t>чисто активная нагрузка)</w:t>
      </w:r>
      <w:r w:rsidR="001E0613">
        <w:t xml:space="preserve"> =</w:t>
      </w:r>
      <w:r w:rsidR="001E0613" w:rsidRPr="001E0613">
        <w:t xml:space="preserve">&gt; </w:t>
      </w:r>
      <w:r w:rsidR="001E0613">
        <w:rPr>
          <w:lang w:val="en-US"/>
        </w:rPr>
        <w:t>cos</w:t>
      </w:r>
      <w:r w:rsidR="001E0613">
        <w:t xml:space="preserve">ф = </w:t>
      </w:r>
      <w:r w:rsidR="00E26F15" w:rsidRPr="00477E47">
        <w:t>1</w:t>
      </w:r>
      <w:r w:rsidR="00C048E7" w:rsidRPr="00C048E7">
        <w:t xml:space="preserve"> = </w:t>
      </w:r>
      <w:r w:rsidR="00E26F15">
        <w:rPr>
          <w:lang w:val="en-US"/>
        </w:rPr>
        <w:t>P</w:t>
      </w:r>
      <w:r w:rsidR="00C048E7" w:rsidRPr="00C048E7">
        <w:t>/</w:t>
      </w:r>
      <w:r w:rsidR="00C048E7">
        <w:rPr>
          <w:lang w:val="en-US"/>
        </w:rPr>
        <w:t>S</w:t>
      </w:r>
      <w:r w:rsidR="00C048E7" w:rsidRPr="00C048E7">
        <w:t xml:space="preserve"> =&gt; </w:t>
      </w:r>
      <w:r w:rsidR="00C048E7">
        <w:rPr>
          <w:lang w:val="en-US"/>
        </w:rPr>
        <w:t>P</w:t>
      </w:r>
      <w:r w:rsidR="00C048E7" w:rsidRPr="00C048E7">
        <w:t>~</w:t>
      </w:r>
      <w:r w:rsidR="00C048E7">
        <w:rPr>
          <w:lang w:val="en-US"/>
        </w:rPr>
        <w:t>S</w:t>
      </w:r>
    </w:p>
    <w:p w14:paraId="06C5938A" w14:textId="551BCC86" w:rsidR="0009492A" w:rsidRDefault="0009492A" w:rsidP="004421CF">
      <w:r>
        <w:t>Резонанс токов</w:t>
      </w:r>
      <w:r w:rsidR="001F7CD1">
        <w:t xml:space="preserve"> </w:t>
      </w:r>
      <w:r w:rsidR="00AF3E2D">
        <w:t>возникает в цепи</w:t>
      </w:r>
      <w:r w:rsidR="002517CD">
        <w:t xml:space="preserve"> при параллельном соединении катушки индуктивности и конденсатора</w:t>
      </w:r>
      <w:r w:rsidR="002460AD">
        <w:t xml:space="preserve">, при этом </w:t>
      </w:r>
      <w:r w:rsidR="00646C4E">
        <w:t>условием возникновения резонанса токов является условие</w:t>
      </w:r>
    </w:p>
    <w:p w14:paraId="268215C3" w14:textId="36793D17" w:rsidR="006D70E2" w:rsidRDefault="008C10EF" w:rsidP="004421CF">
      <w:r>
        <w:t>Условие возникновения резонанса</w:t>
      </w:r>
      <w:r w:rsidRPr="008C10EF">
        <w:t xml:space="preserve">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L</w:t>
      </w:r>
      <w:proofErr w:type="spellEnd"/>
      <w:r w:rsidRPr="008C10EF">
        <w:t xml:space="preserve"> =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C</w:t>
      </w:r>
      <w:proofErr w:type="spellEnd"/>
      <w:r w:rsidRPr="008C10EF">
        <w:t xml:space="preserve"> =&gt; </w:t>
      </w:r>
      <w:r>
        <w:rPr>
          <w:lang w:val="en-US"/>
        </w:rPr>
        <w:t>Y</w:t>
      </w:r>
      <w:r w:rsidRPr="008C10EF">
        <w:t xml:space="preserve"> ~ </w:t>
      </w:r>
      <w:r>
        <w:rPr>
          <w:lang w:val="en-US"/>
        </w:rPr>
        <w:t>g</w:t>
      </w:r>
      <w:r w:rsidR="00EF6844">
        <w:t xml:space="preserve"> </w:t>
      </w:r>
      <w:r w:rsidR="00EF6844" w:rsidRPr="00EF6844">
        <w:t>+</w:t>
      </w:r>
      <w:r w:rsidR="00AD0A36" w:rsidRPr="00AD0A36">
        <w:t>[</w:t>
      </w:r>
      <w:r w:rsidR="00EF6844">
        <w:rPr>
          <w:lang w:val="en-US"/>
        </w:rPr>
        <w:t>j</w:t>
      </w:r>
      <w:r w:rsidR="00EF6844" w:rsidRPr="00EF6844">
        <w:t>(</w:t>
      </w:r>
      <w:proofErr w:type="spellStart"/>
      <w:r w:rsidR="00EF6844">
        <w:rPr>
          <w:lang w:val="en-US"/>
        </w:rPr>
        <w:t>b</w:t>
      </w:r>
      <w:r w:rsidR="00EF6844">
        <w:rPr>
          <w:vertAlign w:val="subscript"/>
          <w:lang w:val="en-US"/>
        </w:rPr>
        <w:t>L</w:t>
      </w:r>
      <w:proofErr w:type="spellEnd"/>
      <w:r w:rsidR="00EF6844" w:rsidRPr="00EF6844">
        <w:t>+</w:t>
      </w:r>
      <w:proofErr w:type="spellStart"/>
      <w:r w:rsidR="00EF6844">
        <w:rPr>
          <w:lang w:val="en-US"/>
        </w:rPr>
        <w:t>b</w:t>
      </w:r>
      <w:r w:rsidR="00EF6844">
        <w:rPr>
          <w:vertAlign w:val="subscript"/>
          <w:lang w:val="en-US"/>
        </w:rPr>
        <w:t>C</w:t>
      </w:r>
      <w:proofErr w:type="spellEnd"/>
      <w:r w:rsidR="00EF6844" w:rsidRPr="00EF6844">
        <w:t>)</w:t>
      </w:r>
      <w:r w:rsidR="00AD0A36" w:rsidRPr="00AD0A36">
        <w:t>] -&gt; 0</w:t>
      </w:r>
    </w:p>
    <w:p w14:paraId="64295E1D" w14:textId="37C47A3E" w:rsidR="00AD0A36" w:rsidRPr="00117835" w:rsidRDefault="00F00A10" w:rsidP="004421CF">
      <w:r>
        <w:lastRenderedPageBreak/>
        <w:t xml:space="preserve">Резонанс токов может возникнуть при параллельном </w:t>
      </w:r>
      <w:r>
        <w:rPr>
          <w:lang w:val="en-US"/>
        </w:rPr>
        <w:t>L</w:t>
      </w:r>
      <w:r w:rsidRPr="00F00A10">
        <w:t xml:space="preserve"> </w:t>
      </w:r>
      <w:r>
        <w:t xml:space="preserve">и </w:t>
      </w:r>
      <w:r>
        <w:rPr>
          <w:lang w:val="en-US"/>
        </w:rPr>
        <w:t>C</w:t>
      </w:r>
      <w:r w:rsidR="00117835" w:rsidRPr="00117835">
        <w:t>.</w:t>
      </w:r>
      <w:r w:rsidR="0045449F">
        <w:t xml:space="preserve"> </w:t>
      </w:r>
    </w:p>
    <w:sectPr w:rsidR="00AD0A36" w:rsidRPr="00117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92F06"/>
    <w:multiLevelType w:val="hybridMultilevel"/>
    <w:tmpl w:val="79042834"/>
    <w:lvl w:ilvl="0" w:tplc="EF32E2E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DB"/>
    <w:rsid w:val="000011D4"/>
    <w:rsid w:val="000017C7"/>
    <w:rsid w:val="000027B5"/>
    <w:rsid w:val="00004346"/>
    <w:rsid w:val="00013D4F"/>
    <w:rsid w:val="000155F0"/>
    <w:rsid w:val="00015EA5"/>
    <w:rsid w:val="0002070B"/>
    <w:rsid w:val="0002614F"/>
    <w:rsid w:val="0003105A"/>
    <w:rsid w:val="00034B76"/>
    <w:rsid w:val="00034EB2"/>
    <w:rsid w:val="0003573B"/>
    <w:rsid w:val="00036ABC"/>
    <w:rsid w:val="000378C5"/>
    <w:rsid w:val="00044373"/>
    <w:rsid w:val="00046315"/>
    <w:rsid w:val="00046B3B"/>
    <w:rsid w:val="00055926"/>
    <w:rsid w:val="0006228B"/>
    <w:rsid w:val="00064856"/>
    <w:rsid w:val="000655E1"/>
    <w:rsid w:val="0006767D"/>
    <w:rsid w:val="0007422F"/>
    <w:rsid w:val="00076580"/>
    <w:rsid w:val="00081AAF"/>
    <w:rsid w:val="0008498F"/>
    <w:rsid w:val="000911BC"/>
    <w:rsid w:val="000912E3"/>
    <w:rsid w:val="000943BE"/>
    <w:rsid w:val="0009492A"/>
    <w:rsid w:val="000B2087"/>
    <w:rsid w:val="000B7690"/>
    <w:rsid w:val="000D496F"/>
    <w:rsid w:val="000E2A31"/>
    <w:rsid w:val="000F32F3"/>
    <w:rsid w:val="000F442D"/>
    <w:rsid w:val="000F53FD"/>
    <w:rsid w:val="001022F4"/>
    <w:rsid w:val="00102D76"/>
    <w:rsid w:val="00103DFF"/>
    <w:rsid w:val="0011729F"/>
    <w:rsid w:val="00117835"/>
    <w:rsid w:val="00132C3D"/>
    <w:rsid w:val="00134FDC"/>
    <w:rsid w:val="00137E23"/>
    <w:rsid w:val="00141B66"/>
    <w:rsid w:val="00144FC4"/>
    <w:rsid w:val="00145355"/>
    <w:rsid w:val="001527E8"/>
    <w:rsid w:val="00154DE6"/>
    <w:rsid w:val="00156212"/>
    <w:rsid w:val="00156866"/>
    <w:rsid w:val="00161384"/>
    <w:rsid w:val="0016475E"/>
    <w:rsid w:val="00166163"/>
    <w:rsid w:val="00171655"/>
    <w:rsid w:val="001747A3"/>
    <w:rsid w:val="00185BFF"/>
    <w:rsid w:val="0019112E"/>
    <w:rsid w:val="00194044"/>
    <w:rsid w:val="001963CB"/>
    <w:rsid w:val="0019722A"/>
    <w:rsid w:val="001A2456"/>
    <w:rsid w:val="001A3F87"/>
    <w:rsid w:val="001B2B06"/>
    <w:rsid w:val="001B3E83"/>
    <w:rsid w:val="001B5F14"/>
    <w:rsid w:val="001B66F3"/>
    <w:rsid w:val="001B6F71"/>
    <w:rsid w:val="001B7A3F"/>
    <w:rsid w:val="001C1D0C"/>
    <w:rsid w:val="001C42F9"/>
    <w:rsid w:val="001D2C27"/>
    <w:rsid w:val="001D3089"/>
    <w:rsid w:val="001D3AC6"/>
    <w:rsid w:val="001D53C6"/>
    <w:rsid w:val="001D5C35"/>
    <w:rsid w:val="001D5C65"/>
    <w:rsid w:val="001D6B30"/>
    <w:rsid w:val="001D79E0"/>
    <w:rsid w:val="001E0613"/>
    <w:rsid w:val="001E0F3A"/>
    <w:rsid w:val="001F0672"/>
    <w:rsid w:val="001F236A"/>
    <w:rsid w:val="001F3F89"/>
    <w:rsid w:val="001F446E"/>
    <w:rsid w:val="001F68C0"/>
    <w:rsid w:val="001F7CD1"/>
    <w:rsid w:val="00214970"/>
    <w:rsid w:val="002172F3"/>
    <w:rsid w:val="00217646"/>
    <w:rsid w:val="00220BF8"/>
    <w:rsid w:val="002225A4"/>
    <w:rsid w:val="00232247"/>
    <w:rsid w:val="0023266F"/>
    <w:rsid w:val="00235393"/>
    <w:rsid w:val="002403B2"/>
    <w:rsid w:val="002460AD"/>
    <w:rsid w:val="00246FCD"/>
    <w:rsid w:val="002517CD"/>
    <w:rsid w:val="0025180F"/>
    <w:rsid w:val="00253448"/>
    <w:rsid w:val="00254739"/>
    <w:rsid w:val="00266269"/>
    <w:rsid w:val="002667B3"/>
    <w:rsid w:val="002675A8"/>
    <w:rsid w:val="00267CED"/>
    <w:rsid w:val="00271B0E"/>
    <w:rsid w:val="002824C5"/>
    <w:rsid w:val="0028272A"/>
    <w:rsid w:val="00285077"/>
    <w:rsid w:val="002916C0"/>
    <w:rsid w:val="00294A9B"/>
    <w:rsid w:val="0029755F"/>
    <w:rsid w:val="002A0D79"/>
    <w:rsid w:val="002A17CD"/>
    <w:rsid w:val="002A4797"/>
    <w:rsid w:val="002B01D8"/>
    <w:rsid w:val="002B426A"/>
    <w:rsid w:val="002C17A5"/>
    <w:rsid w:val="002C5DD3"/>
    <w:rsid w:val="002D1B0A"/>
    <w:rsid w:val="002D326B"/>
    <w:rsid w:val="002D582F"/>
    <w:rsid w:val="002E23EE"/>
    <w:rsid w:val="002E414F"/>
    <w:rsid w:val="002E481E"/>
    <w:rsid w:val="002E7C92"/>
    <w:rsid w:val="002F7463"/>
    <w:rsid w:val="002F7BD9"/>
    <w:rsid w:val="00302A8C"/>
    <w:rsid w:val="00305F6F"/>
    <w:rsid w:val="003069D8"/>
    <w:rsid w:val="003109FA"/>
    <w:rsid w:val="0031342B"/>
    <w:rsid w:val="00314BDC"/>
    <w:rsid w:val="00315094"/>
    <w:rsid w:val="00317078"/>
    <w:rsid w:val="003255C7"/>
    <w:rsid w:val="003308A4"/>
    <w:rsid w:val="003337F2"/>
    <w:rsid w:val="003348C3"/>
    <w:rsid w:val="00337DF7"/>
    <w:rsid w:val="00344E83"/>
    <w:rsid w:val="00347C5B"/>
    <w:rsid w:val="003507B4"/>
    <w:rsid w:val="00350FDA"/>
    <w:rsid w:val="0035322D"/>
    <w:rsid w:val="003545AC"/>
    <w:rsid w:val="00354723"/>
    <w:rsid w:val="00362DF1"/>
    <w:rsid w:val="0037486F"/>
    <w:rsid w:val="00381AB6"/>
    <w:rsid w:val="00382550"/>
    <w:rsid w:val="00383217"/>
    <w:rsid w:val="00383581"/>
    <w:rsid w:val="0039419C"/>
    <w:rsid w:val="003952FC"/>
    <w:rsid w:val="003A199F"/>
    <w:rsid w:val="003A6454"/>
    <w:rsid w:val="003B32B6"/>
    <w:rsid w:val="003B6BA6"/>
    <w:rsid w:val="003B6D68"/>
    <w:rsid w:val="003C0D4F"/>
    <w:rsid w:val="003C345B"/>
    <w:rsid w:val="003C3936"/>
    <w:rsid w:val="003C4EBE"/>
    <w:rsid w:val="003E0C37"/>
    <w:rsid w:val="003E0C6C"/>
    <w:rsid w:val="003E224E"/>
    <w:rsid w:val="003E56D4"/>
    <w:rsid w:val="003E6EF7"/>
    <w:rsid w:val="00406BC0"/>
    <w:rsid w:val="004113C4"/>
    <w:rsid w:val="00412486"/>
    <w:rsid w:val="004156BE"/>
    <w:rsid w:val="00417561"/>
    <w:rsid w:val="004224E1"/>
    <w:rsid w:val="004267EF"/>
    <w:rsid w:val="00426F21"/>
    <w:rsid w:val="00431E4E"/>
    <w:rsid w:val="00432EF6"/>
    <w:rsid w:val="004421CF"/>
    <w:rsid w:val="004441A4"/>
    <w:rsid w:val="0045449F"/>
    <w:rsid w:val="0045480F"/>
    <w:rsid w:val="00457F91"/>
    <w:rsid w:val="004619AF"/>
    <w:rsid w:val="00462867"/>
    <w:rsid w:val="00463C4E"/>
    <w:rsid w:val="00465210"/>
    <w:rsid w:val="004668A3"/>
    <w:rsid w:val="0046728D"/>
    <w:rsid w:val="004675E6"/>
    <w:rsid w:val="0047368E"/>
    <w:rsid w:val="00477E47"/>
    <w:rsid w:val="004810DE"/>
    <w:rsid w:val="00485369"/>
    <w:rsid w:val="00485BAB"/>
    <w:rsid w:val="00487B4C"/>
    <w:rsid w:val="0049021E"/>
    <w:rsid w:val="0049341C"/>
    <w:rsid w:val="00493494"/>
    <w:rsid w:val="004A19F0"/>
    <w:rsid w:val="004A72B3"/>
    <w:rsid w:val="004B3B61"/>
    <w:rsid w:val="004B61E2"/>
    <w:rsid w:val="004C21D6"/>
    <w:rsid w:val="004C4117"/>
    <w:rsid w:val="004C5A21"/>
    <w:rsid w:val="004D12A4"/>
    <w:rsid w:val="004D5A0D"/>
    <w:rsid w:val="004E0D4C"/>
    <w:rsid w:val="004E38FE"/>
    <w:rsid w:val="004E3FE2"/>
    <w:rsid w:val="004F0961"/>
    <w:rsid w:val="004F34F8"/>
    <w:rsid w:val="004F477F"/>
    <w:rsid w:val="004F7DBD"/>
    <w:rsid w:val="00507E89"/>
    <w:rsid w:val="00511D3A"/>
    <w:rsid w:val="005147BF"/>
    <w:rsid w:val="00515A0F"/>
    <w:rsid w:val="00524A88"/>
    <w:rsid w:val="00535BA9"/>
    <w:rsid w:val="00541798"/>
    <w:rsid w:val="00544DC8"/>
    <w:rsid w:val="00545A5B"/>
    <w:rsid w:val="00545D5E"/>
    <w:rsid w:val="005545E9"/>
    <w:rsid w:val="005708BB"/>
    <w:rsid w:val="005728E0"/>
    <w:rsid w:val="00572D9F"/>
    <w:rsid w:val="0057451A"/>
    <w:rsid w:val="00574ACF"/>
    <w:rsid w:val="00574BE1"/>
    <w:rsid w:val="00574C74"/>
    <w:rsid w:val="00583E42"/>
    <w:rsid w:val="00585C8B"/>
    <w:rsid w:val="00587252"/>
    <w:rsid w:val="00590394"/>
    <w:rsid w:val="00590958"/>
    <w:rsid w:val="00591ABF"/>
    <w:rsid w:val="00593D06"/>
    <w:rsid w:val="00595DFA"/>
    <w:rsid w:val="005A593F"/>
    <w:rsid w:val="005A7B9C"/>
    <w:rsid w:val="005A7F2D"/>
    <w:rsid w:val="005B0DFD"/>
    <w:rsid w:val="005B1D81"/>
    <w:rsid w:val="005B20A8"/>
    <w:rsid w:val="005B60C8"/>
    <w:rsid w:val="005B6B47"/>
    <w:rsid w:val="005B710A"/>
    <w:rsid w:val="005D0491"/>
    <w:rsid w:val="005D0D43"/>
    <w:rsid w:val="005D44F6"/>
    <w:rsid w:val="005E0BB3"/>
    <w:rsid w:val="005F0556"/>
    <w:rsid w:val="005F1175"/>
    <w:rsid w:val="005F1C1B"/>
    <w:rsid w:val="005F49F9"/>
    <w:rsid w:val="005F677E"/>
    <w:rsid w:val="006070C0"/>
    <w:rsid w:val="006107E7"/>
    <w:rsid w:val="00612627"/>
    <w:rsid w:val="006145DF"/>
    <w:rsid w:val="00617C3C"/>
    <w:rsid w:val="006249FB"/>
    <w:rsid w:val="00625E8F"/>
    <w:rsid w:val="006316A8"/>
    <w:rsid w:val="00635E11"/>
    <w:rsid w:val="0063601D"/>
    <w:rsid w:val="00636C6B"/>
    <w:rsid w:val="0064118C"/>
    <w:rsid w:val="006414AB"/>
    <w:rsid w:val="006415E5"/>
    <w:rsid w:val="00642C6B"/>
    <w:rsid w:val="00646C4E"/>
    <w:rsid w:val="00651154"/>
    <w:rsid w:val="006517F0"/>
    <w:rsid w:val="00652E90"/>
    <w:rsid w:val="00654F80"/>
    <w:rsid w:val="006568FD"/>
    <w:rsid w:val="00657C04"/>
    <w:rsid w:val="00663F6E"/>
    <w:rsid w:val="00664082"/>
    <w:rsid w:val="00665522"/>
    <w:rsid w:val="00667C35"/>
    <w:rsid w:val="00670EF9"/>
    <w:rsid w:val="00671C20"/>
    <w:rsid w:val="00672456"/>
    <w:rsid w:val="00681702"/>
    <w:rsid w:val="00687F27"/>
    <w:rsid w:val="0069084C"/>
    <w:rsid w:val="00690C5E"/>
    <w:rsid w:val="006913B7"/>
    <w:rsid w:val="0069499B"/>
    <w:rsid w:val="00695020"/>
    <w:rsid w:val="006977F0"/>
    <w:rsid w:val="00697C85"/>
    <w:rsid w:val="006A31A3"/>
    <w:rsid w:val="006B2860"/>
    <w:rsid w:val="006B4351"/>
    <w:rsid w:val="006C59D7"/>
    <w:rsid w:val="006C7398"/>
    <w:rsid w:val="006D0116"/>
    <w:rsid w:val="006D1523"/>
    <w:rsid w:val="006D70E2"/>
    <w:rsid w:val="006D7644"/>
    <w:rsid w:val="006F16F3"/>
    <w:rsid w:val="006F660F"/>
    <w:rsid w:val="006F78F4"/>
    <w:rsid w:val="00701A7E"/>
    <w:rsid w:val="0070300A"/>
    <w:rsid w:val="00707031"/>
    <w:rsid w:val="00707BD2"/>
    <w:rsid w:val="007101AB"/>
    <w:rsid w:val="00710E0A"/>
    <w:rsid w:val="007123C6"/>
    <w:rsid w:val="00712534"/>
    <w:rsid w:val="0071344B"/>
    <w:rsid w:val="00717576"/>
    <w:rsid w:val="0071768D"/>
    <w:rsid w:val="007219D6"/>
    <w:rsid w:val="00726EAA"/>
    <w:rsid w:val="007318DC"/>
    <w:rsid w:val="00735B6D"/>
    <w:rsid w:val="00736274"/>
    <w:rsid w:val="007412F6"/>
    <w:rsid w:val="00741701"/>
    <w:rsid w:val="00751A33"/>
    <w:rsid w:val="007529F4"/>
    <w:rsid w:val="00760369"/>
    <w:rsid w:val="007603ED"/>
    <w:rsid w:val="00763D20"/>
    <w:rsid w:val="00767B4C"/>
    <w:rsid w:val="00775971"/>
    <w:rsid w:val="00780541"/>
    <w:rsid w:val="007825BF"/>
    <w:rsid w:val="00783022"/>
    <w:rsid w:val="007839BA"/>
    <w:rsid w:val="00784701"/>
    <w:rsid w:val="00785C26"/>
    <w:rsid w:val="007944F0"/>
    <w:rsid w:val="00795821"/>
    <w:rsid w:val="00795A5E"/>
    <w:rsid w:val="007971E9"/>
    <w:rsid w:val="007A0590"/>
    <w:rsid w:val="007A3938"/>
    <w:rsid w:val="007A6F96"/>
    <w:rsid w:val="007A7C15"/>
    <w:rsid w:val="007B03BB"/>
    <w:rsid w:val="007B042B"/>
    <w:rsid w:val="007B2595"/>
    <w:rsid w:val="007B35EA"/>
    <w:rsid w:val="007B3884"/>
    <w:rsid w:val="007C0BFF"/>
    <w:rsid w:val="007C1C6E"/>
    <w:rsid w:val="007C514C"/>
    <w:rsid w:val="007C57D5"/>
    <w:rsid w:val="007C5D8F"/>
    <w:rsid w:val="007C6ECF"/>
    <w:rsid w:val="007C7626"/>
    <w:rsid w:val="007D0CC7"/>
    <w:rsid w:val="007D507A"/>
    <w:rsid w:val="007E139C"/>
    <w:rsid w:val="007E473B"/>
    <w:rsid w:val="007E65B2"/>
    <w:rsid w:val="007F2347"/>
    <w:rsid w:val="007F5CFD"/>
    <w:rsid w:val="007F7457"/>
    <w:rsid w:val="00803AD3"/>
    <w:rsid w:val="00810FDB"/>
    <w:rsid w:val="0081726D"/>
    <w:rsid w:val="00821059"/>
    <w:rsid w:val="00824BAA"/>
    <w:rsid w:val="00825A2B"/>
    <w:rsid w:val="008275B2"/>
    <w:rsid w:val="00827A58"/>
    <w:rsid w:val="00831C29"/>
    <w:rsid w:val="00836C7A"/>
    <w:rsid w:val="008379D4"/>
    <w:rsid w:val="00837D39"/>
    <w:rsid w:val="00840447"/>
    <w:rsid w:val="00844A73"/>
    <w:rsid w:val="00851012"/>
    <w:rsid w:val="0085151B"/>
    <w:rsid w:val="00852DA1"/>
    <w:rsid w:val="008541AB"/>
    <w:rsid w:val="00854EEC"/>
    <w:rsid w:val="00854F40"/>
    <w:rsid w:val="00857EF3"/>
    <w:rsid w:val="00863F18"/>
    <w:rsid w:val="008652CF"/>
    <w:rsid w:val="00865910"/>
    <w:rsid w:val="00873395"/>
    <w:rsid w:val="00873785"/>
    <w:rsid w:val="0087428A"/>
    <w:rsid w:val="00874403"/>
    <w:rsid w:val="00874BB8"/>
    <w:rsid w:val="00876803"/>
    <w:rsid w:val="00877948"/>
    <w:rsid w:val="008822DB"/>
    <w:rsid w:val="00882E8A"/>
    <w:rsid w:val="0088548D"/>
    <w:rsid w:val="00887DDC"/>
    <w:rsid w:val="00890D11"/>
    <w:rsid w:val="00894ABE"/>
    <w:rsid w:val="008A2A47"/>
    <w:rsid w:val="008A501B"/>
    <w:rsid w:val="008A642B"/>
    <w:rsid w:val="008B7E43"/>
    <w:rsid w:val="008C10EF"/>
    <w:rsid w:val="008C30D0"/>
    <w:rsid w:val="008C33AF"/>
    <w:rsid w:val="008C791F"/>
    <w:rsid w:val="008C7D71"/>
    <w:rsid w:val="008D5983"/>
    <w:rsid w:val="008E05AC"/>
    <w:rsid w:val="008E5AF9"/>
    <w:rsid w:val="008F7DBA"/>
    <w:rsid w:val="009056F1"/>
    <w:rsid w:val="00906BEE"/>
    <w:rsid w:val="00906DFF"/>
    <w:rsid w:val="009116B3"/>
    <w:rsid w:val="0091513E"/>
    <w:rsid w:val="00923BDE"/>
    <w:rsid w:val="00924616"/>
    <w:rsid w:val="009351E2"/>
    <w:rsid w:val="00943048"/>
    <w:rsid w:val="009474B6"/>
    <w:rsid w:val="00950E1E"/>
    <w:rsid w:val="00952292"/>
    <w:rsid w:val="00953C96"/>
    <w:rsid w:val="009735C4"/>
    <w:rsid w:val="0097446E"/>
    <w:rsid w:val="00976074"/>
    <w:rsid w:val="00984001"/>
    <w:rsid w:val="00992076"/>
    <w:rsid w:val="0099253C"/>
    <w:rsid w:val="0099567B"/>
    <w:rsid w:val="009A00AB"/>
    <w:rsid w:val="009A08EF"/>
    <w:rsid w:val="009A2BB6"/>
    <w:rsid w:val="009A7AA4"/>
    <w:rsid w:val="009B521A"/>
    <w:rsid w:val="009B7FC7"/>
    <w:rsid w:val="009C57F6"/>
    <w:rsid w:val="009D513E"/>
    <w:rsid w:val="009E0909"/>
    <w:rsid w:val="009E3C1F"/>
    <w:rsid w:val="009E50A0"/>
    <w:rsid w:val="009F2C65"/>
    <w:rsid w:val="009F5AB0"/>
    <w:rsid w:val="00A112B5"/>
    <w:rsid w:val="00A1220E"/>
    <w:rsid w:val="00A131F4"/>
    <w:rsid w:val="00A31C58"/>
    <w:rsid w:val="00A34863"/>
    <w:rsid w:val="00A370D2"/>
    <w:rsid w:val="00A403F1"/>
    <w:rsid w:val="00A42020"/>
    <w:rsid w:val="00A43B6A"/>
    <w:rsid w:val="00A46E69"/>
    <w:rsid w:val="00A625A1"/>
    <w:rsid w:val="00A63699"/>
    <w:rsid w:val="00A658DA"/>
    <w:rsid w:val="00A664C6"/>
    <w:rsid w:val="00A67693"/>
    <w:rsid w:val="00A70428"/>
    <w:rsid w:val="00A720AB"/>
    <w:rsid w:val="00A7338A"/>
    <w:rsid w:val="00A75C9B"/>
    <w:rsid w:val="00A76E75"/>
    <w:rsid w:val="00A86103"/>
    <w:rsid w:val="00A926D4"/>
    <w:rsid w:val="00AA0168"/>
    <w:rsid w:val="00AA31BE"/>
    <w:rsid w:val="00AA6BBC"/>
    <w:rsid w:val="00AB604D"/>
    <w:rsid w:val="00AB726F"/>
    <w:rsid w:val="00AC30A9"/>
    <w:rsid w:val="00AC34AE"/>
    <w:rsid w:val="00AC58AF"/>
    <w:rsid w:val="00AD0A36"/>
    <w:rsid w:val="00AD0EE1"/>
    <w:rsid w:val="00AD4847"/>
    <w:rsid w:val="00AD4E3B"/>
    <w:rsid w:val="00AD613D"/>
    <w:rsid w:val="00AD7EA1"/>
    <w:rsid w:val="00AE1547"/>
    <w:rsid w:val="00AE30F6"/>
    <w:rsid w:val="00AE32C8"/>
    <w:rsid w:val="00AE759F"/>
    <w:rsid w:val="00AF2910"/>
    <w:rsid w:val="00AF36A1"/>
    <w:rsid w:val="00AF3E2D"/>
    <w:rsid w:val="00AF53AA"/>
    <w:rsid w:val="00AF7E32"/>
    <w:rsid w:val="00B00796"/>
    <w:rsid w:val="00B15081"/>
    <w:rsid w:val="00B214A6"/>
    <w:rsid w:val="00B25028"/>
    <w:rsid w:val="00B30D08"/>
    <w:rsid w:val="00B31A82"/>
    <w:rsid w:val="00B35AED"/>
    <w:rsid w:val="00B41EE8"/>
    <w:rsid w:val="00B425CA"/>
    <w:rsid w:val="00B46C3A"/>
    <w:rsid w:val="00B47191"/>
    <w:rsid w:val="00B6098A"/>
    <w:rsid w:val="00B6593C"/>
    <w:rsid w:val="00B65D15"/>
    <w:rsid w:val="00B6733F"/>
    <w:rsid w:val="00B732AD"/>
    <w:rsid w:val="00B7788E"/>
    <w:rsid w:val="00B808D6"/>
    <w:rsid w:val="00B855E0"/>
    <w:rsid w:val="00B87F34"/>
    <w:rsid w:val="00B9056B"/>
    <w:rsid w:val="00B924C2"/>
    <w:rsid w:val="00B92889"/>
    <w:rsid w:val="00BA7BBB"/>
    <w:rsid w:val="00BB073C"/>
    <w:rsid w:val="00BB2D89"/>
    <w:rsid w:val="00BB41C5"/>
    <w:rsid w:val="00BB56B2"/>
    <w:rsid w:val="00BC53AF"/>
    <w:rsid w:val="00BC67DC"/>
    <w:rsid w:val="00BC7D7B"/>
    <w:rsid w:val="00BD15FB"/>
    <w:rsid w:val="00BD4937"/>
    <w:rsid w:val="00BD5F25"/>
    <w:rsid w:val="00BD6118"/>
    <w:rsid w:val="00BD6554"/>
    <w:rsid w:val="00BD6F31"/>
    <w:rsid w:val="00BE02FA"/>
    <w:rsid w:val="00BE7F71"/>
    <w:rsid w:val="00BF3683"/>
    <w:rsid w:val="00BF3D28"/>
    <w:rsid w:val="00C015E4"/>
    <w:rsid w:val="00C03D28"/>
    <w:rsid w:val="00C048E7"/>
    <w:rsid w:val="00C05C44"/>
    <w:rsid w:val="00C07911"/>
    <w:rsid w:val="00C148FE"/>
    <w:rsid w:val="00C1598C"/>
    <w:rsid w:val="00C15CD1"/>
    <w:rsid w:val="00C26514"/>
    <w:rsid w:val="00C30BD6"/>
    <w:rsid w:val="00C352FB"/>
    <w:rsid w:val="00C354C6"/>
    <w:rsid w:val="00C416FB"/>
    <w:rsid w:val="00C42A7E"/>
    <w:rsid w:val="00C440B0"/>
    <w:rsid w:val="00C50D6E"/>
    <w:rsid w:val="00C57753"/>
    <w:rsid w:val="00C61FB5"/>
    <w:rsid w:val="00C64A7F"/>
    <w:rsid w:val="00C67950"/>
    <w:rsid w:val="00C72BDF"/>
    <w:rsid w:val="00C7432F"/>
    <w:rsid w:val="00C80219"/>
    <w:rsid w:val="00C90471"/>
    <w:rsid w:val="00C92715"/>
    <w:rsid w:val="00C9476D"/>
    <w:rsid w:val="00CA394C"/>
    <w:rsid w:val="00CA3F55"/>
    <w:rsid w:val="00CA58A5"/>
    <w:rsid w:val="00CA6026"/>
    <w:rsid w:val="00CB04DB"/>
    <w:rsid w:val="00CC0750"/>
    <w:rsid w:val="00CC18B7"/>
    <w:rsid w:val="00CC5C58"/>
    <w:rsid w:val="00CC6BA0"/>
    <w:rsid w:val="00CC7FE2"/>
    <w:rsid w:val="00CD0D2E"/>
    <w:rsid w:val="00CD17E8"/>
    <w:rsid w:val="00CD5110"/>
    <w:rsid w:val="00CD6D9F"/>
    <w:rsid w:val="00CE455C"/>
    <w:rsid w:val="00CE457E"/>
    <w:rsid w:val="00CE619D"/>
    <w:rsid w:val="00CF1432"/>
    <w:rsid w:val="00CF68BB"/>
    <w:rsid w:val="00D03D4B"/>
    <w:rsid w:val="00D04398"/>
    <w:rsid w:val="00D056D3"/>
    <w:rsid w:val="00D117EE"/>
    <w:rsid w:val="00D11C8F"/>
    <w:rsid w:val="00D1201D"/>
    <w:rsid w:val="00D1356A"/>
    <w:rsid w:val="00D15FAA"/>
    <w:rsid w:val="00D17605"/>
    <w:rsid w:val="00D23F2D"/>
    <w:rsid w:val="00D275BC"/>
    <w:rsid w:val="00D34E4B"/>
    <w:rsid w:val="00D446A3"/>
    <w:rsid w:val="00D55243"/>
    <w:rsid w:val="00D602BD"/>
    <w:rsid w:val="00D64BC0"/>
    <w:rsid w:val="00D755CD"/>
    <w:rsid w:val="00D76AE5"/>
    <w:rsid w:val="00D80304"/>
    <w:rsid w:val="00D8318B"/>
    <w:rsid w:val="00D83F24"/>
    <w:rsid w:val="00D84CC8"/>
    <w:rsid w:val="00D854D1"/>
    <w:rsid w:val="00D8729A"/>
    <w:rsid w:val="00D95730"/>
    <w:rsid w:val="00DA3FAC"/>
    <w:rsid w:val="00DA47F5"/>
    <w:rsid w:val="00DA517E"/>
    <w:rsid w:val="00DA75C0"/>
    <w:rsid w:val="00DB0A48"/>
    <w:rsid w:val="00DB58E1"/>
    <w:rsid w:val="00DB5D15"/>
    <w:rsid w:val="00DC0125"/>
    <w:rsid w:val="00DC0AD1"/>
    <w:rsid w:val="00DC35FA"/>
    <w:rsid w:val="00DC38EF"/>
    <w:rsid w:val="00DC4479"/>
    <w:rsid w:val="00DC5316"/>
    <w:rsid w:val="00DC6D2E"/>
    <w:rsid w:val="00DD0063"/>
    <w:rsid w:val="00DD0E8C"/>
    <w:rsid w:val="00DD1E3F"/>
    <w:rsid w:val="00DD2FB0"/>
    <w:rsid w:val="00DD4EBF"/>
    <w:rsid w:val="00DD6D21"/>
    <w:rsid w:val="00DE04F3"/>
    <w:rsid w:val="00DE108C"/>
    <w:rsid w:val="00DE23AE"/>
    <w:rsid w:val="00DE2611"/>
    <w:rsid w:val="00DE3DA7"/>
    <w:rsid w:val="00DE4544"/>
    <w:rsid w:val="00DE4FDB"/>
    <w:rsid w:val="00DE608B"/>
    <w:rsid w:val="00DE618F"/>
    <w:rsid w:val="00DE740F"/>
    <w:rsid w:val="00DF7ACA"/>
    <w:rsid w:val="00DF7BEE"/>
    <w:rsid w:val="00E13AFC"/>
    <w:rsid w:val="00E16028"/>
    <w:rsid w:val="00E20714"/>
    <w:rsid w:val="00E20C7A"/>
    <w:rsid w:val="00E22F6E"/>
    <w:rsid w:val="00E233C0"/>
    <w:rsid w:val="00E25AB9"/>
    <w:rsid w:val="00E26F15"/>
    <w:rsid w:val="00E26FEE"/>
    <w:rsid w:val="00E3131A"/>
    <w:rsid w:val="00E327EB"/>
    <w:rsid w:val="00E3282A"/>
    <w:rsid w:val="00E353B6"/>
    <w:rsid w:val="00E3686D"/>
    <w:rsid w:val="00E36A7D"/>
    <w:rsid w:val="00E3753C"/>
    <w:rsid w:val="00E4028C"/>
    <w:rsid w:val="00E41686"/>
    <w:rsid w:val="00E51106"/>
    <w:rsid w:val="00E51132"/>
    <w:rsid w:val="00E5185B"/>
    <w:rsid w:val="00E52B2C"/>
    <w:rsid w:val="00E54FE7"/>
    <w:rsid w:val="00E5607E"/>
    <w:rsid w:val="00E56854"/>
    <w:rsid w:val="00E60F51"/>
    <w:rsid w:val="00E6127C"/>
    <w:rsid w:val="00E617BA"/>
    <w:rsid w:val="00E63259"/>
    <w:rsid w:val="00E6331E"/>
    <w:rsid w:val="00E64A65"/>
    <w:rsid w:val="00E6604A"/>
    <w:rsid w:val="00E701F5"/>
    <w:rsid w:val="00E74CA1"/>
    <w:rsid w:val="00E811B2"/>
    <w:rsid w:val="00E847AB"/>
    <w:rsid w:val="00E86F9A"/>
    <w:rsid w:val="00E90D73"/>
    <w:rsid w:val="00E91AAD"/>
    <w:rsid w:val="00E9268B"/>
    <w:rsid w:val="00E94093"/>
    <w:rsid w:val="00E970FE"/>
    <w:rsid w:val="00EA001E"/>
    <w:rsid w:val="00EA1AC0"/>
    <w:rsid w:val="00EA72A5"/>
    <w:rsid w:val="00EB0C7B"/>
    <w:rsid w:val="00EB4B12"/>
    <w:rsid w:val="00EB4C54"/>
    <w:rsid w:val="00EB58F2"/>
    <w:rsid w:val="00EB5B81"/>
    <w:rsid w:val="00EB7463"/>
    <w:rsid w:val="00EC41E6"/>
    <w:rsid w:val="00ED4684"/>
    <w:rsid w:val="00EE0E54"/>
    <w:rsid w:val="00EE5B76"/>
    <w:rsid w:val="00EF3A45"/>
    <w:rsid w:val="00EF6844"/>
    <w:rsid w:val="00F00A10"/>
    <w:rsid w:val="00F10109"/>
    <w:rsid w:val="00F1123D"/>
    <w:rsid w:val="00F22D5E"/>
    <w:rsid w:val="00F274E8"/>
    <w:rsid w:val="00F27796"/>
    <w:rsid w:val="00F3145E"/>
    <w:rsid w:val="00F352DA"/>
    <w:rsid w:val="00F40649"/>
    <w:rsid w:val="00F42B2E"/>
    <w:rsid w:val="00F4325D"/>
    <w:rsid w:val="00F44955"/>
    <w:rsid w:val="00F45E8F"/>
    <w:rsid w:val="00F514FA"/>
    <w:rsid w:val="00F5198C"/>
    <w:rsid w:val="00F67ECA"/>
    <w:rsid w:val="00F71115"/>
    <w:rsid w:val="00F74C30"/>
    <w:rsid w:val="00F83C8B"/>
    <w:rsid w:val="00F921F8"/>
    <w:rsid w:val="00F96163"/>
    <w:rsid w:val="00FA162E"/>
    <w:rsid w:val="00FB2F16"/>
    <w:rsid w:val="00FC0C44"/>
    <w:rsid w:val="00FC57A2"/>
    <w:rsid w:val="00FC5815"/>
    <w:rsid w:val="00FD5857"/>
    <w:rsid w:val="00FE0848"/>
    <w:rsid w:val="00FE0F3B"/>
    <w:rsid w:val="00FE1B83"/>
    <w:rsid w:val="00FE2BB5"/>
    <w:rsid w:val="00FE3D44"/>
    <w:rsid w:val="00FE48D0"/>
    <w:rsid w:val="00FE58E8"/>
    <w:rsid w:val="00FF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EF7B"/>
  <w15:chartTrackingRefBased/>
  <w15:docId w15:val="{FF38238A-6FA5-4A9C-A0BF-384282C9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36A1"/>
    <w:rPr>
      <w:color w:val="808080"/>
    </w:rPr>
  </w:style>
  <w:style w:type="paragraph" w:styleId="a4">
    <w:name w:val="List Paragraph"/>
    <w:basedOn w:val="a"/>
    <w:uiPriority w:val="34"/>
    <w:qFormat/>
    <w:rsid w:val="001B5F14"/>
    <w:pPr>
      <w:ind w:left="720"/>
      <w:contextualSpacing/>
    </w:pPr>
  </w:style>
  <w:style w:type="table" w:styleId="a5">
    <w:name w:val="Table Grid"/>
    <w:basedOn w:val="a1"/>
    <w:uiPriority w:val="39"/>
    <w:rsid w:val="0013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756</cp:revision>
  <dcterms:created xsi:type="dcterms:W3CDTF">2023-02-16T08:28:00Z</dcterms:created>
  <dcterms:modified xsi:type="dcterms:W3CDTF">2023-04-13T08:59:00Z</dcterms:modified>
</cp:coreProperties>
</file>