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  <w:t>Липецкий государственный технический университет</w:t>
      </w: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>Кафедра автоматизированных систем управления</w:t>
      </w: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>Индивидуальное домашнее задание</w:t>
      </w: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>«Схемотехника»</w:t>
      </w: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 xml:space="preserve"> «Разработка операционных, управляющих, запоминающих и интерфейсных узлов ЭВМ на основе цифровых логических микросхем»</w:t>
      </w: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tbl>
      <w:tblPr>
        <w:tblpPr w:leftFromText="180" w:rightFromText="180" w:vertAnchor="text" w:horzAnchor="margin" w:tblpY="247"/>
        <w:tblW w:w="9853" w:type="dxa"/>
        <w:tblLook w:val="0000" w:firstRow="0" w:lastRow="0" w:firstColumn="0" w:lastColumn="0" w:noHBand="0" w:noVBand="0"/>
      </w:tblPr>
      <w:tblGrid>
        <w:gridCol w:w="430"/>
        <w:gridCol w:w="1850"/>
        <w:gridCol w:w="238"/>
        <w:gridCol w:w="425"/>
        <w:gridCol w:w="284"/>
        <w:gridCol w:w="157"/>
        <w:gridCol w:w="364"/>
        <w:gridCol w:w="405"/>
        <w:gridCol w:w="1200"/>
        <w:gridCol w:w="790"/>
        <w:gridCol w:w="306"/>
        <w:gridCol w:w="319"/>
        <w:gridCol w:w="2036"/>
        <w:gridCol w:w="372"/>
        <w:gridCol w:w="340"/>
        <w:gridCol w:w="337"/>
      </w:tblGrid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513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8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gridSpan w:val="4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415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748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Фаустов А.С.</w:t>
            </w: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513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415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gridAfter w:val="2"/>
          <w:wAfter w:w="677" w:type="dxa"/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185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38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1635" w:type="dxa"/>
            <w:gridSpan w:val="5"/>
            <w:tcBorders>
              <w:bottom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АИ-10</w:t>
            </w:r>
          </w:p>
        </w:tc>
        <w:tc>
          <w:tcPr>
            <w:tcW w:w="2296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355" w:type="dxa"/>
            <w:gridSpan w:val="2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72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954" w:type="dxa"/>
            <w:gridSpan w:val="5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6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395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7" w:type="dxa"/>
            <w:gridSpan w:val="4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954" w:type="dxa"/>
            <w:gridSpan w:val="5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6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395" w:type="dxa"/>
            <w:gridSpan w:val="3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7" w:type="dxa"/>
            <w:gridSpan w:val="4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954" w:type="dxa"/>
            <w:gridSpan w:val="5"/>
            <w:tcBorders>
              <w:bottom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ст. пр.</w:t>
            </w:r>
          </w:p>
        </w:tc>
        <w:tc>
          <w:tcPr>
            <w:tcW w:w="36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395" w:type="dxa"/>
            <w:gridSpan w:val="3"/>
            <w:tcBorders>
              <w:bottom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7" w:type="dxa"/>
            <w:gridSpan w:val="4"/>
            <w:tcBorders>
              <w:bottom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  <w:r w:rsidRPr="008221AC"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  <w:t>Болдырихин О. В.</w:t>
            </w: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  <w:tr w:rsidR="008221AC" w:rsidRPr="008221AC" w:rsidTr="00315F6C">
        <w:trPr>
          <w:cantSplit/>
        </w:trPr>
        <w:tc>
          <w:tcPr>
            <w:tcW w:w="430" w:type="dxa"/>
          </w:tcPr>
          <w:p w:rsidR="008221AC" w:rsidRPr="008221AC" w:rsidRDefault="008221AC" w:rsidP="00822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954" w:type="dxa"/>
            <w:gridSpan w:val="5"/>
            <w:tcBorders>
              <w:top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64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2395" w:type="dxa"/>
            <w:gridSpan w:val="3"/>
            <w:tcBorders>
              <w:top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067" w:type="dxa"/>
            <w:gridSpan w:val="4"/>
            <w:tcBorders>
              <w:top w:val="single" w:sz="4" w:space="0" w:color="auto"/>
            </w:tcBorders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</w:tcPr>
          <w:p w:rsidR="008221AC" w:rsidRPr="008221AC" w:rsidRDefault="008221AC" w:rsidP="0082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  <w:lang w:eastAsia="ru-RU"/>
              </w:rPr>
            </w:pPr>
          </w:p>
        </w:tc>
      </w:tr>
    </w:tbl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8221AC" w:rsidRPr="008221AC" w:rsidRDefault="008221AC" w:rsidP="008221AC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</w:p>
    <w:p w:rsidR="008221AC" w:rsidRPr="008221AC" w:rsidRDefault="008221AC" w:rsidP="008221A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</w:pPr>
      <w:r w:rsidRPr="008221AC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>Липецк 2012</w:t>
      </w:r>
    </w:p>
    <w:p w:rsidR="008221AC" w:rsidRPr="008221AC" w:rsidRDefault="008221AC" w:rsidP="008221AC">
      <w:pPr>
        <w:keepNext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8221A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 xml:space="preserve">Задание кафедры </w:t>
      </w:r>
    </w:p>
    <w:p w:rsidR="008221AC" w:rsidRPr="008221AC" w:rsidRDefault="008221AC" w:rsidP="008221A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21AC">
        <w:rPr>
          <w:rFonts w:ascii="Times New Roman" w:hAnsi="Times New Roman" w:cs="Times New Roman"/>
          <w:sz w:val="28"/>
        </w:rPr>
        <w:t>Составить</w:t>
      </w:r>
      <w:r>
        <w:rPr>
          <w:rFonts w:ascii="Times New Roman" w:hAnsi="Times New Roman" w:cs="Times New Roman"/>
          <w:sz w:val="28"/>
        </w:rPr>
        <w:t xml:space="preserve"> и отладить</w:t>
      </w:r>
      <w:r w:rsidRPr="008221AC">
        <w:rPr>
          <w:rFonts w:ascii="Times New Roman" w:hAnsi="Times New Roman" w:cs="Times New Roman"/>
          <w:sz w:val="28"/>
        </w:rPr>
        <w:t xml:space="preserve"> принципиальную электрическую схему заданного устройства. Исследовать работу схемы.</w:t>
      </w:r>
      <w:r>
        <w:rPr>
          <w:rFonts w:ascii="Times New Roman" w:hAnsi="Times New Roman" w:cs="Times New Roman"/>
          <w:sz w:val="28"/>
        </w:rPr>
        <w:t xml:space="preserve"> </w:t>
      </w:r>
      <w:r w:rsidRPr="008221AC">
        <w:rPr>
          <w:rFonts w:ascii="Times New Roman" w:hAnsi="Times New Roman" w:cs="Times New Roman"/>
          <w:sz w:val="28"/>
        </w:rPr>
        <w:t>Составить спецификацию схемы — перечень и описание используемых элементов.</w:t>
      </w:r>
      <w:r>
        <w:rPr>
          <w:rFonts w:ascii="Times New Roman" w:hAnsi="Times New Roman" w:cs="Times New Roman"/>
          <w:sz w:val="28"/>
        </w:rPr>
        <w:t xml:space="preserve"> </w:t>
      </w:r>
      <w:r w:rsidRPr="008221AC">
        <w:rPr>
          <w:rFonts w:ascii="Times New Roman" w:hAnsi="Times New Roman" w:cs="Times New Roman"/>
          <w:sz w:val="28"/>
        </w:rPr>
        <w:t>Составить описание устройства и работы схемы.</w:t>
      </w:r>
    </w:p>
    <w:p w:rsidR="008221AC" w:rsidRPr="00B935DE" w:rsidRDefault="008221AC" w:rsidP="00B935D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B935DE">
        <w:rPr>
          <w:rFonts w:ascii="Times New Roman" w:hAnsi="Times New Roman" w:cs="Times New Roman"/>
          <w:sz w:val="28"/>
        </w:rPr>
        <w:t xml:space="preserve">1 = </w:t>
      </w:r>
      <w:r w:rsidR="00B935DE" w:rsidRPr="00B935DE">
        <w:rPr>
          <w:rFonts w:ascii="Times New Roman" w:hAnsi="Times New Roman" w:cs="Times New Roman"/>
          <w:sz w:val="28"/>
        </w:rPr>
        <w:t xml:space="preserve">1 + 11 </w:t>
      </w:r>
      <w:r w:rsidR="00B935DE">
        <w:rPr>
          <w:rFonts w:ascii="Times New Roman" w:hAnsi="Times New Roman" w:cs="Times New Roman"/>
          <w:sz w:val="28"/>
          <w:lang w:val="en-US"/>
        </w:rPr>
        <w:t>mod</w:t>
      </w:r>
      <w:r w:rsidR="00B935DE" w:rsidRPr="00B935DE">
        <w:rPr>
          <w:rFonts w:ascii="Times New Roman" w:hAnsi="Times New Roman" w:cs="Times New Roman"/>
          <w:sz w:val="28"/>
        </w:rPr>
        <w:t xml:space="preserve"> 2 = 2.</w:t>
      </w:r>
    </w:p>
    <w:p w:rsidR="00B935DE" w:rsidRPr="00B935DE" w:rsidRDefault="00B935DE" w:rsidP="00B935D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Используемая серия микросхем: </w:t>
      </w:r>
      <w:r>
        <w:rPr>
          <w:rFonts w:ascii="Times New Roman" w:hAnsi="Times New Roman" w:cs="Times New Roman"/>
          <w:sz w:val="28"/>
          <w:lang w:val="en-US"/>
        </w:rPr>
        <w:t>CMOS</w:t>
      </w:r>
      <w:r w:rsidRPr="00B935DE">
        <w:rPr>
          <w:rFonts w:ascii="Times New Roman" w:hAnsi="Times New Roman" w:cs="Times New Roman"/>
          <w:sz w:val="28"/>
        </w:rPr>
        <w:t>4000.</w:t>
      </w:r>
    </w:p>
    <w:p w:rsidR="00B935DE" w:rsidRPr="00417466" w:rsidRDefault="00B935DE" w:rsidP="00B935D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B935DE">
        <w:rPr>
          <w:rFonts w:ascii="Times New Roman" w:hAnsi="Times New Roman" w:cs="Times New Roman"/>
          <w:sz w:val="28"/>
        </w:rPr>
        <w:t xml:space="preserve">2 = </w:t>
      </w:r>
      <w:r w:rsidRPr="00417466">
        <w:rPr>
          <w:rFonts w:ascii="Times New Roman" w:hAnsi="Times New Roman" w:cs="Times New Roman"/>
          <w:sz w:val="28"/>
        </w:rPr>
        <w:t xml:space="preserve">1 + (11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417466">
        <w:rPr>
          <w:rFonts w:ascii="Times New Roman" w:hAnsi="Times New Roman" w:cs="Times New Roman"/>
          <w:sz w:val="28"/>
        </w:rPr>
        <w:t xml:space="preserve"> 2)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417466">
        <w:rPr>
          <w:rFonts w:ascii="Times New Roman" w:hAnsi="Times New Roman" w:cs="Times New Roman"/>
          <w:sz w:val="28"/>
        </w:rPr>
        <w:t xml:space="preserve"> 21 = 6</w:t>
      </w:r>
    </w:p>
    <w:p w:rsidR="003B6801" w:rsidRDefault="00B935DE" w:rsidP="00B935D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Разрабатываемое устройство: контроллер ввода-вывода с последовательным опросом источников прерываний.</w:t>
      </w:r>
    </w:p>
    <w:p w:rsidR="003B6801" w:rsidRDefault="003B6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35DE" w:rsidRDefault="003B6801" w:rsidP="00C83A7D">
      <w:pPr>
        <w:spacing w:after="360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6801">
        <w:rPr>
          <w:rFonts w:ascii="Times New Roman" w:hAnsi="Times New Roman" w:cs="Times New Roman"/>
          <w:b/>
          <w:sz w:val="28"/>
        </w:rPr>
        <w:lastRenderedPageBreak/>
        <w:t>1 Принципиальная электрическая схема заданного устройства</w:t>
      </w:r>
    </w:p>
    <w:p w:rsidR="003B6801" w:rsidRDefault="00AC4B12" w:rsidP="00417466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304783" cy="5318793"/>
            <wp:effectExtent l="6985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8392" cy="53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01" w:rsidRDefault="00C83A7D" w:rsidP="00C83A7D">
      <w:pPr>
        <w:jc w:val="center"/>
        <w:rPr>
          <w:rFonts w:ascii="Times New Roman" w:hAnsi="Times New Roman" w:cs="Times New Roman"/>
          <w:sz w:val="28"/>
        </w:rPr>
      </w:pPr>
      <w:r w:rsidRPr="00C83A7D">
        <w:rPr>
          <w:rFonts w:ascii="Times New Roman" w:hAnsi="Times New Roman" w:cs="Times New Roman"/>
          <w:sz w:val="28"/>
        </w:rPr>
        <w:t xml:space="preserve">Рисунок. </w:t>
      </w:r>
      <w:r>
        <w:rPr>
          <w:rFonts w:ascii="Times New Roman" w:hAnsi="Times New Roman" w:cs="Times New Roman"/>
          <w:sz w:val="28"/>
        </w:rPr>
        <w:t>Принципиальная электрическая схема устройства</w:t>
      </w:r>
    </w:p>
    <w:p w:rsidR="00C83A7D" w:rsidRDefault="00C83A7D" w:rsidP="00C83A7D">
      <w:pPr>
        <w:spacing w:after="36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 Спецификация схемы</w:t>
      </w:r>
    </w:p>
    <w:p w:rsidR="00C83A7D" w:rsidRDefault="00265FB6" w:rsidP="00C83A7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принципиальной электрической схемы контроллера ввода-вывода с последовательным опросом источников прерываний </w:t>
      </w:r>
      <w:r w:rsidR="00C87340">
        <w:rPr>
          <w:rFonts w:ascii="Times New Roman" w:hAnsi="Times New Roman" w:cs="Times New Roman"/>
          <w:sz w:val="28"/>
        </w:rPr>
        <w:t xml:space="preserve">использовались </w:t>
      </w:r>
      <w:r>
        <w:rPr>
          <w:rFonts w:ascii="Times New Roman" w:hAnsi="Times New Roman" w:cs="Times New Roman"/>
          <w:sz w:val="28"/>
        </w:rPr>
        <w:t xml:space="preserve">элементы из серии микросхем </w:t>
      </w:r>
      <w:r>
        <w:rPr>
          <w:rFonts w:ascii="Times New Roman" w:hAnsi="Times New Roman" w:cs="Times New Roman"/>
          <w:sz w:val="28"/>
          <w:lang w:val="en-US"/>
        </w:rPr>
        <w:t>CMOS</w:t>
      </w:r>
      <w:r w:rsidRPr="00265FB6">
        <w:rPr>
          <w:rFonts w:ascii="Times New Roman" w:hAnsi="Times New Roman" w:cs="Times New Roman"/>
          <w:sz w:val="28"/>
        </w:rPr>
        <w:t xml:space="preserve">4000, </w:t>
      </w:r>
      <w:r>
        <w:rPr>
          <w:rFonts w:ascii="Times New Roman" w:hAnsi="Times New Roman" w:cs="Times New Roman"/>
          <w:sz w:val="28"/>
        </w:rPr>
        <w:t>приведенные в таблице 1.</w:t>
      </w:r>
    </w:p>
    <w:p w:rsidR="00265FB6" w:rsidRDefault="00265FB6" w:rsidP="00C83A7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21B1E" w:rsidRDefault="00321B1E" w:rsidP="00C83A7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Описание используемых в схеме элементов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1398"/>
        <w:gridCol w:w="4561"/>
        <w:gridCol w:w="2946"/>
      </w:tblGrid>
      <w:tr w:rsidR="00321B1E" w:rsidTr="0040660F">
        <w:tc>
          <w:tcPr>
            <w:tcW w:w="666" w:type="dxa"/>
          </w:tcPr>
          <w:p w:rsidR="00321B1E" w:rsidRDefault="00321B1E" w:rsidP="00D67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398" w:type="dxa"/>
          </w:tcPr>
          <w:p w:rsidR="00321B1E" w:rsidRDefault="00321B1E" w:rsidP="00D67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</w:t>
            </w:r>
          </w:p>
        </w:tc>
        <w:tc>
          <w:tcPr>
            <w:tcW w:w="4561" w:type="dxa"/>
          </w:tcPr>
          <w:p w:rsidR="00321B1E" w:rsidRDefault="00321B1E" w:rsidP="00D67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946" w:type="dxa"/>
          </w:tcPr>
          <w:p w:rsidR="00321B1E" w:rsidRDefault="00321B1E" w:rsidP="00D67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Внешний вид</w:t>
            </w:r>
          </w:p>
        </w:tc>
      </w:tr>
      <w:tr w:rsidR="00321B1E" w:rsidTr="0040660F">
        <w:tc>
          <w:tcPr>
            <w:tcW w:w="666" w:type="dxa"/>
          </w:tcPr>
          <w:p w:rsidR="00321B1E" w:rsidRDefault="00321B1E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98" w:type="dxa"/>
          </w:tcPr>
          <w:p w:rsidR="00321B1E" w:rsidRDefault="00D6763D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402</w:t>
            </w:r>
            <w:r w:rsidR="00321B1E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61" w:type="dxa"/>
          </w:tcPr>
          <w:p w:rsidR="00321B1E" w:rsidRDefault="00D6763D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Программируемый счётчик прямого/обратного счёта (с настраиваемым активным логическим уровнем выходов)</w:t>
            </w:r>
          </w:p>
        </w:tc>
        <w:bookmarkStart w:id="0" w:name="_GoBack"/>
        <w:tc>
          <w:tcPr>
            <w:tcW w:w="2946" w:type="dxa"/>
          </w:tcPr>
          <w:p w:rsidR="00321B1E" w:rsidRDefault="00417466" w:rsidP="00D6763D">
            <w:pPr>
              <w:spacing w:before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280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133.5pt" o:ole="">
                  <v:imagedata r:id="rId9" o:title=""/>
                </v:shape>
                <o:OLEObject Type="Embed" ProgID="PBrush" ShapeID="_x0000_i1025" DrawAspect="Content" ObjectID="_1418234688" r:id="rId10"/>
              </w:object>
            </w:r>
            <w:bookmarkEnd w:id="0"/>
          </w:p>
        </w:tc>
      </w:tr>
      <w:tr w:rsidR="00321B1E" w:rsidTr="0040660F">
        <w:tc>
          <w:tcPr>
            <w:tcW w:w="666" w:type="dxa"/>
          </w:tcPr>
          <w:p w:rsidR="00321B1E" w:rsidRDefault="00321B1E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98" w:type="dxa"/>
          </w:tcPr>
          <w:p w:rsidR="00321B1E" w:rsidRDefault="00D6763D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40175</w:t>
            </w:r>
          </w:p>
        </w:tc>
        <w:tc>
          <w:tcPr>
            <w:tcW w:w="4561" w:type="dxa"/>
          </w:tcPr>
          <w:p w:rsidR="00321B1E" w:rsidRPr="00D6763D" w:rsidRDefault="00D6763D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Учетверенный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D6763D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триггер (синхронный, реакция по фронту сигнала на входе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CLK</w:t>
            </w:r>
            <w:r w:rsidRPr="00D6763D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со сбросом</w:t>
            </w:r>
          </w:p>
        </w:tc>
        <w:tc>
          <w:tcPr>
            <w:tcW w:w="2946" w:type="dxa"/>
          </w:tcPr>
          <w:p w:rsidR="00321B1E" w:rsidRDefault="00C87340" w:rsidP="0040660F">
            <w:pPr>
              <w:spacing w:before="8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295" w:dyaOrig="2760">
                <v:shape id="_x0000_i1026" type="#_x0000_t75" style="width:111pt;height:133.5pt" o:ole="">
                  <v:imagedata r:id="rId11" o:title=""/>
                </v:shape>
                <o:OLEObject Type="Embed" ProgID="PBrush" ShapeID="_x0000_i1026" DrawAspect="Content" ObjectID="_1418234689" r:id="rId12"/>
              </w:object>
            </w:r>
          </w:p>
        </w:tc>
      </w:tr>
      <w:tr w:rsidR="00321B1E" w:rsidTr="0040660F">
        <w:tc>
          <w:tcPr>
            <w:tcW w:w="666" w:type="dxa"/>
          </w:tcPr>
          <w:p w:rsidR="00321B1E" w:rsidRDefault="00321B1E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98" w:type="dxa"/>
          </w:tcPr>
          <w:p w:rsidR="00321B1E" w:rsidRDefault="00D6763D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4514</w:t>
            </w:r>
          </w:p>
        </w:tc>
        <w:tc>
          <w:tcPr>
            <w:tcW w:w="4561" w:type="dxa"/>
          </w:tcPr>
          <w:p w:rsidR="00321B1E" w:rsidRDefault="007C7732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Линейный дешифратор на 16 выходов</w:t>
            </w:r>
          </w:p>
        </w:tc>
        <w:tc>
          <w:tcPr>
            <w:tcW w:w="2946" w:type="dxa"/>
          </w:tcPr>
          <w:p w:rsidR="00321B1E" w:rsidRDefault="00C87340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object w:dxaOrig="2730" w:dyaOrig="4155">
                <v:shape id="_x0000_i1027" type="#_x0000_t75" style="width:129.75pt;height:198pt" o:ole="">
                  <v:imagedata r:id="rId13" o:title=""/>
                </v:shape>
                <o:OLEObject Type="Embed" ProgID="PBrush" ShapeID="_x0000_i1027" DrawAspect="Content" ObjectID="_1418234690" r:id="rId14"/>
              </w:object>
            </w:r>
          </w:p>
        </w:tc>
      </w:tr>
      <w:tr w:rsidR="0040660F" w:rsidTr="0040660F">
        <w:tc>
          <w:tcPr>
            <w:tcW w:w="666" w:type="dxa"/>
            <w:tcBorders>
              <w:bottom w:val="nil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98" w:type="dxa"/>
            <w:tcBorders>
              <w:bottom w:val="nil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4072</w:t>
            </w:r>
          </w:p>
        </w:tc>
        <w:tc>
          <w:tcPr>
            <w:tcW w:w="4561" w:type="dxa"/>
            <w:tcBorders>
              <w:bottom w:val="nil"/>
            </w:tcBorders>
          </w:tcPr>
          <w:p w:rsidR="0040660F" w:rsidRDefault="0040660F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Четырехвходовой элемент ИЛИ</w:t>
            </w:r>
          </w:p>
        </w:tc>
        <w:tc>
          <w:tcPr>
            <w:tcW w:w="2946" w:type="dxa"/>
            <w:tcBorders>
              <w:bottom w:val="nil"/>
            </w:tcBorders>
          </w:tcPr>
          <w:p w:rsidR="0040660F" w:rsidRDefault="0040660F" w:rsidP="0040660F">
            <w:pPr>
              <w:jc w:val="center"/>
            </w:pPr>
            <w:r>
              <w:object w:dxaOrig="2340" w:dyaOrig="1335">
                <v:shape id="_x0000_i1028" type="#_x0000_t75" style="width:117pt;height:66.75pt" o:ole="">
                  <v:imagedata r:id="rId15" o:title=""/>
                </v:shape>
                <o:OLEObject Type="Embed" ProgID="PBrush" ShapeID="_x0000_i1028" DrawAspect="Content" ObjectID="_1418234691" r:id="rId16"/>
              </w:object>
            </w:r>
          </w:p>
        </w:tc>
      </w:tr>
      <w:tr w:rsidR="0040660F" w:rsidTr="0040660F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660F" w:rsidRPr="0040660F" w:rsidRDefault="00594685" w:rsidP="0040660F">
            <w:pPr>
              <w:ind w:left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Продолжение таблицы 1.</w:t>
            </w:r>
          </w:p>
        </w:tc>
      </w:tr>
      <w:tr w:rsidR="0040660F" w:rsidTr="0040660F"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4081</w:t>
            </w:r>
          </w:p>
        </w:tc>
        <w:tc>
          <w:tcPr>
            <w:tcW w:w="4561" w:type="dxa"/>
            <w:tcBorders>
              <w:top w:val="single" w:sz="4" w:space="0" w:color="auto"/>
              <w:bottom w:val="single" w:sz="4" w:space="0" w:color="auto"/>
            </w:tcBorders>
          </w:tcPr>
          <w:p w:rsidR="0040660F" w:rsidRDefault="0040660F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Двухвходовой элемент И</w:t>
            </w:r>
          </w:p>
        </w:tc>
        <w:tc>
          <w:tcPr>
            <w:tcW w:w="2946" w:type="dxa"/>
            <w:tcBorders>
              <w:top w:val="single" w:sz="4" w:space="0" w:color="auto"/>
              <w:bottom w:val="single" w:sz="4" w:space="0" w:color="auto"/>
            </w:tcBorders>
          </w:tcPr>
          <w:p w:rsidR="0040660F" w:rsidRDefault="0040660F" w:rsidP="0040660F">
            <w:pPr>
              <w:jc w:val="center"/>
            </w:pPr>
            <w:r>
              <w:object w:dxaOrig="2340" w:dyaOrig="1245">
                <v:shape id="_x0000_i1029" type="#_x0000_t75" style="width:117pt;height:62.25pt" o:ole="">
                  <v:imagedata r:id="rId17" o:title=""/>
                </v:shape>
                <o:OLEObject Type="Embed" ProgID="PBrush" ShapeID="_x0000_i1029" DrawAspect="Content" ObjectID="_1418234692" r:id="rId18"/>
              </w:object>
            </w:r>
          </w:p>
        </w:tc>
      </w:tr>
      <w:tr w:rsidR="0040660F" w:rsidTr="0040660F">
        <w:tc>
          <w:tcPr>
            <w:tcW w:w="666" w:type="dxa"/>
            <w:tcBorders>
              <w:top w:val="single" w:sz="4" w:space="0" w:color="auto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98" w:type="dxa"/>
            <w:tcBorders>
              <w:top w:val="single" w:sz="4" w:space="0" w:color="auto"/>
            </w:tcBorders>
          </w:tcPr>
          <w:p w:rsidR="0040660F" w:rsidRDefault="0040660F" w:rsidP="007C77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4049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40660F" w:rsidRDefault="0040660F" w:rsidP="00321B1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Инвертор</w:t>
            </w:r>
          </w:p>
        </w:tc>
        <w:tc>
          <w:tcPr>
            <w:tcW w:w="2946" w:type="dxa"/>
            <w:tcBorders>
              <w:top w:val="single" w:sz="4" w:space="0" w:color="auto"/>
            </w:tcBorders>
          </w:tcPr>
          <w:p w:rsidR="0040660F" w:rsidRDefault="0040660F" w:rsidP="0040660F">
            <w:pPr>
              <w:jc w:val="center"/>
            </w:pPr>
            <w:r>
              <w:object w:dxaOrig="1290" w:dyaOrig="990">
                <v:shape id="_x0000_i1030" type="#_x0000_t75" style="width:64.5pt;height:49.5pt" o:ole="">
                  <v:imagedata r:id="rId19" o:title=""/>
                </v:shape>
                <o:OLEObject Type="Embed" ProgID="PBrush" ShapeID="_x0000_i1030" DrawAspect="Content" ObjectID="_1418234693" r:id="rId20"/>
              </w:object>
            </w:r>
          </w:p>
        </w:tc>
      </w:tr>
    </w:tbl>
    <w:p w:rsidR="001F1649" w:rsidRDefault="001F1649" w:rsidP="00321B1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F1649" w:rsidRDefault="001F16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5FB6" w:rsidRDefault="001F1649" w:rsidP="001F1649">
      <w:pPr>
        <w:spacing w:after="36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F1649">
        <w:rPr>
          <w:rFonts w:ascii="Times New Roman" w:hAnsi="Times New Roman" w:cs="Times New Roman"/>
          <w:b/>
          <w:sz w:val="28"/>
        </w:rPr>
        <w:lastRenderedPageBreak/>
        <w:t>3 Описание работы устройства</w:t>
      </w:r>
    </w:p>
    <w:p w:rsidR="001F1649" w:rsidRDefault="002C4AE5" w:rsidP="001F164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3064510</wp:posOffset>
                </wp:positionV>
                <wp:extent cx="2000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41.3pt" to="403.2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" strokecolor="#4579b8 [3044]"/>
            </w:pict>
          </mc:Fallback>
        </mc:AlternateContent>
      </w:r>
      <w:r w:rsidR="00AC4B12">
        <w:rPr>
          <w:rFonts w:ascii="Times New Roman" w:hAnsi="Times New Roman" w:cs="Times New Roman"/>
          <w:sz w:val="28"/>
        </w:rPr>
        <w:t xml:space="preserve">В исходном состоянии триггер </w:t>
      </w:r>
      <w:r w:rsidR="00AC4B12">
        <w:rPr>
          <w:rFonts w:ascii="Times New Roman" w:hAnsi="Times New Roman" w:cs="Times New Roman"/>
          <w:sz w:val="28"/>
          <w:lang w:val="en-US"/>
        </w:rPr>
        <w:t>U</w:t>
      </w:r>
      <w:r w:rsidR="00AC4B12" w:rsidRPr="00AC4B12">
        <w:rPr>
          <w:rFonts w:ascii="Times New Roman" w:hAnsi="Times New Roman" w:cs="Times New Roman"/>
          <w:sz w:val="28"/>
        </w:rPr>
        <w:t xml:space="preserve">10, </w:t>
      </w:r>
      <w:r w:rsidR="00AC4B12">
        <w:rPr>
          <w:rFonts w:ascii="Times New Roman" w:hAnsi="Times New Roman" w:cs="Times New Roman"/>
          <w:sz w:val="28"/>
        </w:rPr>
        <w:t>изображенный на рисунке в разделе 1 сброшен, запросов от внешних устройств нет (разработанная схема рассчитана на 16 внешних устройств, но их ч</w:t>
      </w:r>
      <w:r>
        <w:rPr>
          <w:rFonts w:ascii="Times New Roman" w:hAnsi="Times New Roman" w:cs="Times New Roman"/>
          <w:sz w:val="28"/>
        </w:rPr>
        <w:t>исло достаточно просто увеличивается</w:t>
      </w:r>
      <w:r w:rsidR="007D5493">
        <w:rPr>
          <w:rFonts w:ascii="Times New Roman" w:hAnsi="Times New Roman" w:cs="Times New Roman"/>
          <w:sz w:val="28"/>
        </w:rPr>
        <w:t xml:space="preserve">), т.е. на входах </w:t>
      </w:r>
      <w:r w:rsidR="007D5493">
        <w:rPr>
          <w:rFonts w:ascii="Times New Roman" w:hAnsi="Times New Roman" w:cs="Times New Roman"/>
          <w:sz w:val="28"/>
          <w:lang w:val="en-US"/>
        </w:rPr>
        <w:t>ED</w:t>
      </w:r>
      <w:r w:rsidR="007D5493" w:rsidRPr="007D5493">
        <w:rPr>
          <w:rFonts w:ascii="Times New Roman" w:hAnsi="Times New Roman" w:cs="Times New Roman"/>
          <w:sz w:val="28"/>
        </w:rPr>
        <w:t>1-</w:t>
      </w:r>
      <w:r w:rsidR="007D5493">
        <w:rPr>
          <w:rFonts w:ascii="Times New Roman" w:hAnsi="Times New Roman" w:cs="Times New Roman"/>
          <w:sz w:val="28"/>
          <w:lang w:val="en-US"/>
        </w:rPr>
        <w:t>ED</w:t>
      </w:r>
      <w:r w:rsidR="007D5493" w:rsidRPr="007D5493">
        <w:rPr>
          <w:rFonts w:ascii="Times New Roman" w:hAnsi="Times New Roman" w:cs="Times New Roman"/>
          <w:sz w:val="28"/>
        </w:rPr>
        <w:t xml:space="preserve">16 </w:t>
      </w:r>
      <w:r>
        <w:rPr>
          <w:rFonts w:ascii="Times New Roman" w:hAnsi="Times New Roman" w:cs="Times New Roman"/>
          <w:sz w:val="28"/>
        </w:rPr>
        <w:t xml:space="preserve">логические «0», на входе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C4AE5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данного триггера постоянно логическая «1».</w:t>
      </w:r>
      <w:r w:rsidR="007D5493">
        <w:rPr>
          <w:rFonts w:ascii="Times New Roman" w:hAnsi="Times New Roman" w:cs="Times New Roman"/>
          <w:sz w:val="28"/>
        </w:rPr>
        <w:t xml:space="preserve"> На счетчик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 xml:space="preserve">4 </w:t>
      </w:r>
      <w:r w:rsidR="007D5493">
        <w:rPr>
          <w:rFonts w:ascii="Times New Roman" w:hAnsi="Times New Roman" w:cs="Times New Roman"/>
          <w:sz w:val="28"/>
        </w:rPr>
        <w:t xml:space="preserve">с генератора прямоугольных импульсов непрерывно поступают прямоугольные импульсы, благодаря которым счетчик через дешифратор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 xml:space="preserve">1 </w:t>
      </w:r>
      <w:r w:rsidR="007D5493">
        <w:rPr>
          <w:rFonts w:ascii="Times New Roman" w:hAnsi="Times New Roman" w:cs="Times New Roman"/>
          <w:sz w:val="28"/>
        </w:rPr>
        <w:t xml:space="preserve">последовательно опрашивает запросные линии </w:t>
      </w:r>
      <w:r w:rsidR="007D5493">
        <w:rPr>
          <w:rFonts w:ascii="Times New Roman" w:hAnsi="Times New Roman" w:cs="Times New Roman"/>
          <w:sz w:val="28"/>
          <w:lang w:val="en-US"/>
        </w:rPr>
        <w:t>ED</w:t>
      </w:r>
      <w:r w:rsidR="007D5493" w:rsidRPr="007D5493">
        <w:rPr>
          <w:rFonts w:ascii="Times New Roman" w:hAnsi="Times New Roman" w:cs="Times New Roman"/>
          <w:sz w:val="28"/>
        </w:rPr>
        <w:t>1-</w:t>
      </w:r>
      <w:r w:rsidR="007D5493">
        <w:rPr>
          <w:rFonts w:ascii="Times New Roman" w:hAnsi="Times New Roman" w:cs="Times New Roman"/>
          <w:sz w:val="28"/>
          <w:lang w:val="en-US"/>
        </w:rPr>
        <w:t>ED</w:t>
      </w:r>
      <w:r w:rsidR="007D5493" w:rsidRPr="007D5493">
        <w:rPr>
          <w:rFonts w:ascii="Times New Roman" w:hAnsi="Times New Roman" w:cs="Times New Roman"/>
          <w:sz w:val="28"/>
        </w:rPr>
        <w:t xml:space="preserve">16 </w:t>
      </w:r>
      <w:r w:rsidR="007D5493">
        <w:rPr>
          <w:rFonts w:ascii="Times New Roman" w:hAnsi="Times New Roman" w:cs="Times New Roman"/>
          <w:sz w:val="28"/>
        </w:rPr>
        <w:t>от внешних устройств, при этом логические элементы И закрыты (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2:</w:t>
      </w:r>
      <w:r w:rsidR="007D5493">
        <w:rPr>
          <w:rFonts w:ascii="Times New Roman" w:hAnsi="Times New Roman" w:cs="Times New Roman"/>
          <w:sz w:val="28"/>
          <w:lang w:val="en-US"/>
        </w:rPr>
        <w:t>A</w:t>
      </w:r>
      <w:r w:rsidR="007D5493" w:rsidRPr="007D5493">
        <w:rPr>
          <w:rFonts w:ascii="Times New Roman" w:hAnsi="Times New Roman" w:cs="Times New Roman"/>
          <w:sz w:val="28"/>
        </w:rPr>
        <w:t>-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2:</w:t>
      </w:r>
      <w:r w:rsidR="007D5493">
        <w:rPr>
          <w:rFonts w:ascii="Times New Roman" w:hAnsi="Times New Roman" w:cs="Times New Roman"/>
          <w:sz w:val="28"/>
          <w:lang w:val="en-US"/>
        </w:rPr>
        <w:t>D</w:t>
      </w:r>
      <w:r w:rsidR="007D5493" w:rsidRPr="007D5493">
        <w:rPr>
          <w:rFonts w:ascii="Times New Roman" w:hAnsi="Times New Roman" w:cs="Times New Roman"/>
          <w:sz w:val="28"/>
        </w:rPr>
        <w:t xml:space="preserve">,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3:</w:t>
      </w:r>
      <w:r w:rsidR="007D5493">
        <w:rPr>
          <w:rFonts w:ascii="Times New Roman" w:hAnsi="Times New Roman" w:cs="Times New Roman"/>
          <w:sz w:val="28"/>
          <w:lang w:val="en-US"/>
        </w:rPr>
        <w:t>A</w:t>
      </w:r>
      <w:r w:rsidR="007D5493" w:rsidRPr="007D5493">
        <w:rPr>
          <w:rFonts w:ascii="Times New Roman" w:hAnsi="Times New Roman" w:cs="Times New Roman"/>
          <w:sz w:val="28"/>
        </w:rPr>
        <w:t>-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3:</w:t>
      </w:r>
      <w:r w:rsidR="007D5493">
        <w:rPr>
          <w:rFonts w:ascii="Times New Roman" w:hAnsi="Times New Roman" w:cs="Times New Roman"/>
          <w:sz w:val="28"/>
          <w:lang w:val="en-US"/>
        </w:rPr>
        <w:t>D</w:t>
      </w:r>
      <w:r w:rsidR="007D5493" w:rsidRPr="007D5493">
        <w:rPr>
          <w:rFonts w:ascii="Times New Roman" w:hAnsi="Times New Roman" w:cs="Times New Roman"/>
          <w:sz w:val="28"/>
        </w:rPr>
        <w:t xml:space="preserve">,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5:</w:t>
      </w:r>
      <w:r w:rsidR="007D5493">
        <w:rPr>
          <w:rFonts w:ascii="Times New Roman" w:hAnsi="Times New Roman" w:cs="Times New Roman"/>
          <w:sz w:val="28"/>
          <w:lang w:val="en-US"/>
        </w:rPr>
        <w:t>A</w:t>
      </w:r>
      <w:r w:rsidR="007D5493" w:rsidRPr="007D5493">
        <w:rPr>
          <w:rFonts w:ascii="Times New Roman" w:hAnsi="Times New Roman" w:cs="Times New Roman"/>
          <w:sz w:val="28"/>
        </w:rPr>
        <w:t>-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5:</w:t>
      </w:r>
      <w:r w:rsidR="007D5493">
        <w:rPr>
          <w:rFonts w:ascii="Times New Roman" w:hAnsi="Times New Roman" w:cs="Times New Roman"/>
          <w:sz w:val="28"/>
          <w:lang w:val="en-US"/>
        </w:rPr>
        <w:t>D</w:t>
      </w:r>
      <w:r w:rsidR="007D5493" w:rsidRPr="007D5493">
        <w:rPr>
          <w:rFonts w:ascii="Times New Roman" w:hAnsi="Times New Roman" w:cs="Times New Roman"/>
          <w:sz w:val="28"/>
        </w:rPr>
        <w:t xml:space="preserve">,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6:</w:t>
      </w:r>
      <w:r w:rsidR="007D5493">
        <w:rPr>
          <w:rFonts w:ascii="Times New Roman" w:hAnsi="Times New Roman" w:cs="Times New Roman"/>
          <w:sz w:val="28"/>
          <w:lang w:val="en-US"/>
        </w:rPr>
        <w:t>A</w:t>
      </w:r>
      <w:r w:rsidR="007D5493" w:rsidRPr="007D5493">
        <w:rPr>
          <w:rFonts w:ascii="Times New Roman" w:hAnsi="Times New Roman" w:cs="Times New Roman"/>
          <w:sz w:val="28"/>
        </w:rPr>
        <w:t>-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>6:</w:t>
      </w:r>
      <w:r w:rsidR="007D5493">
        <w:rPr>
          <w:rFonts w:ascii="Times New Roman" w:hAnsi="Times New Roman" w:cs="Times New Roman"/>
          <w:sz w:val="28"/>
          <w:lang w:val="en-US"/>
        </w:rPr>
        <w:t>D</w:t>
      </w:r>
      <w:r w:rsidR="007D5493">
        <w:rPr>
          <w:rFonts w:ascii="Times New Roman" w:hAnsi="Times New Roman" w:cs="Times New Roman"/>
          <w:sz w:val="28"/>
        </w:rPr>
        <w:t>)</w:t>
      </w:r>
      <w:r w:rsidR="007D5493" w:rsidRPr="007D5493">
        <w:rPr>
          <w:rFonts w:ascii="Times New Roman" w:hAnsi="Times New Roman" w:cs="Times New Roman"/>
          <w:sz w:val="28"/>
        </w:rPr>
        <w:t xml:space="preserve">, </w:t>
      </w:r>
      <w:r w:rsidR="007D5493">
        <w:rPr>
          <w:rFonts w:ascii="Times New Roman" w:hAnsi="Times New Roman" w:cs="Times New Roman"/>
          <w:sz w:val="28"/>
        </w:rPr>
        <w:t xml:space="preserve">сигнал сброса триггеров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 w:rsidRPr="007D5493">
        <w:rPr>
          <w:rFonts w:ascii="Times New Roman" w:hAnsi="Times New Roman" w:cs="Times New Roman"/>
          <w:sz w:val="28"/>
        </w:rPr>
        <w:t xml:space="preserve">10 </w:t>
      </w:r>
      <w:r w:rsidR="007D5493">
        <w:rPr>
          <w:rFonts w:ascii="Times New Roman" w:hAnsi="Times New Roman" w:cs="Times New Roman"/>
          <w:sz w:val="28"/>
        </w:rPr>
        <w:t xml:space="preserve">и </w:t>
      </w:r>
      <w:r w:rsidR="007D5493">
        <w:rPr>
          <w:rFonts w:ascii="Times New Roman" w:hAnsi="Times New Roman" w:cs="Times New Roman"/>
          <w:sz w:val="28"/>
          <w:lang w:val="en-US"/>
        </w:rPr>
        <w:t>U</w:t>
      </w:r>
      <w:r w:rsidR="007D5493">
        <w:rPr>
          <w:rFonts w:ascii="Times New Roman" w:hAnsi="Times New Roman" w:cs="Times New Roman"/>
          <w:sz w:val="28"/>
        </w:rPr>
        <w:t>12 «</w:t>
      </w:r>
      <w:r w:rsidR="007D5493">
        <w:rPr>
          <w:rFonts w:ascii="Times New Roman" w:hAnsi="Times New Roman" w:cs="Times New Roman"/>
          <w:sz w:val="28"/>
          <w:lang w:val="en-US"/>
        </w:rPr>
        <w:t>Software</w:t>
      </w:r>
      <w:r w:rsidR="007D5493" w:rsidRPr="007D5493">
        <w:rPr>
          <w:rFonts w:ascii="Times New Roman" w:hAnsi="Times New Roman" w:cs="Times New Roman"/>
          <w:sz w:val="28"/>
        </w:rPr>
        <w:t xml:space="preserve"> </w:t>
      </w:r>
      <w:r w:rsidR="007D5493">
        <w:rPr>
          <w:rFonts w:ascii="Times New Roman" w:hAnsi="Times New Roman" w:cs="Times New Roman"/>
          <w:sz w:val="28"/>
          <w:lang w:val="en-US"/>
        </w:rPr>
        <w:t>reset</w:t>
      </w:r>
      <w:r w:rsidR="007D5493">
        <w:rPr>
          <w:rFonts w:ascii="Times New Roman" w:hAnsi="Times New Roman" w:cs="Times New Roman"/>
          <w:sz w:val="28"/>
        </w:rPr>
        <w:t>»</w:t>
      </w:r>
      <w:r w:rsidR="007D5493" w:rsidRPr="007D5493">
        <w:rPr>
          <w:rFonts w:ascii="Times New Roman" w:hAnsi="Times New Roman" w:cs="Times New Roman"/>
          <w:sz w:val="28"/>
        </w:rPr>
        <w:t xml:space="preserve"> </w:t>
      </w:r>
      <w:r w:rsidR="007D5493">
        <w:rPr>
          <w:rFonts w:ascii="Times New Roman" w:hAnsi="Times New Roman" w:cs="Times New Roman"/>
          <w:sz w:val="28"/>
        </w:rPr>
        <w:t>отсутствует.</w:t>
      </w:r>
      <w:r>
        <w:rPr>
          <w:rFonts w:ascii="Times New Roman" w:hAnsi="Times New Roman" w:cs="Times New Roman"/>
          <w:sz w:val="28"/>
        </w:rPr>
        <w:t xml:space="preserve"> При появлении одного или нескольких запросов срабатывает одна из схем И, а затем каскад элементов ИЛИ, в результате выход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2C4AE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триггера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2C4AE5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 xml:space="preserve">устанавливается в логическую «1» и счетчик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2C4AE5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прекращает подсчет импульсов с генератора (т.к. на вход разрешения счета </w:t>
      </w:r>
      <w:r>
        <w:rPr>
          <w:rFonts w:ascii="Times New Roman" w:hAnsi="Times New Roman" w:cs="Times New Roman"/>
          <w:sz w:val="28"/>
          <w:lang w:val="en-US"/>
        </w:rPr>
        <w:t>CI</w:t>
      </w:r>
      <w:r w:rsidRPr="002C4A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счетчика, поступает логическая «1»). При этом в счетчике фиксируется номер внешнего устройства, требующего обработки прерывания.</w:t>
      </w:r>
    </w:p>
    <w:p w:rsidR="009760FE" w:rsidRDefault="009760FE" w:rsidP="001F164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Сигнал логической «1» с выхода триггера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760FE">
        <w:rPr>
          <w:rFonts w:ascii="Times New Roman" w:hAnsi="Times New Roman" w:cs="Times New Roman"/>
          <w:sz w:val="28"/>
        </w:rPr>
        <w:t>10 (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Interrupt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>»</w:t>
      </w:r>
      <w:r w:rsidRPr="009760F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вызывает прерывание МП. Прерывающая программа активирует вход «</w:t>
      </w:r>
      <w:r>
        <w:rPr>
          <w:rFonts w:ascii="Times New Roman" w:hAnsi="Times New Roman" w:cs="Times New Roman"/>
          <w:sz w:val="28"/>
          <w:lang w:val="en-US"/>
        </w:rPr>
        <w:t>Software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counter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reading</w:t>
      </w:r>
      <w:r>
        <w:rPr>
          <w:rFonts w:ascii="Times New Roman" w:hAnsi="Times New Roman" w:cs="Times New Roman"/>
          <w:sz w:val="28"/>
        </w:rPr>
        <w:t>»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 результате код из счетчика</w:t>
      </w:r>
      <w:r w:rsidR="00E21806">
        <w:rPr>
          <w:rFonts w:ascii="Times New Roman" w:hAnsi="Times New Roman" w:cs="Times New Roman"/>
          <w:sz w:val="28"/>
        </w:rPr>
        <w:t xml:space="preserve"> фиксируется триггером </w:t>
      </w:r>
      <w:r w:rsidR="00E21806">
        <w:rPr>
          <w:rFonts w:ascii="Times New Roman" w:hAnsi="Times New Roman" w:cs="Times New Roman"/>
          <w:sz w:val="28"/>
          <w:lang w:val="en-US"/>
        </w:rPr>
        <w:t>U</w:t>
      </w:r>
      <w:r w:rsidR="00E21806" w:rsidRPr="00E21806">
        <w:rPr>
          <w:rFonts w:ascii="Times New Roman" w:hAnsi="Times New Roman" w:cs="Times New Roman"/>
          <w:sz w:val="28"/>
        </w:rPr>
        <w:t xml:space="preserve">12 </w:t>
      </w:r>
      <w:r w:rsidR="00E21806">
        <w:rPr>
          <w:rFonts w:ascii="Times New Roman" w:hAnsi="Times New Roman" w:cs="Times New Roman"/>
          <w:sz w:val="28"/>
        </w:rPr>
        <w:t>на младших разрядах шины данных МП («</w:t>
      </w:r>
      <w:r w:rsidR="00E21806">
        <w:rPr>
          <w:rFonts w:ascii="Times New Roman" w:hAnsi="Times New Roman" w:cs="Times New Roman"/>
          <w:sz w:val="28"/>
          <w:lang w:val="en-US"/>
        </w:rPr>
        <w:t>Least</w:t>
      </w:r>
      <w:r w:rsidR="00E21806" w:rsidRPr="00E21806">
        <w:rPr>
          <w:rFonts w:ascii="Times New Roman" w:hAnsi="Times New Roman" w:cs="Times New Roman"/>
          <w:sz w:val="28"/>
        </w:rPr>
        <w:t xml:space="preserve"> </w:t>
      </w:r>
      <w:r w:rsidR="00E21806">
        <w:rPr>
          <w:rFonts w:ascii="Times New Roman" w:hAnsi="Times New Roman" w:cs="Times New Roman"/>
          <w:sz w:val="28"/>
          <w:lang w:val="en-US"/>
        </w:rPr>
        <w:t>significant</w:t>
      </w:r>
      <w:r w:rsidR="00E21806" w:rsidRPr="00E21806">
        <w:rPr>
          <w:rFonts w:ascii="Times New Roman" w:hAnsi="Times New Roman" w:cs="Times New Roman"/>
          <w:sz w:val="28"/>
        </w:rPr>
        <w:t xml:space="preserve"> </w:t>
      </w:r>
      <w:r w:rsidR="00E21806">
        <w:rPr>
          <w:rFonts w:ascii="Times New Roman" w:hAnsi="Times New Roman" w:cs="Times New Roman"/>
          <w:sz w:val="28"/>
          <w:lang w:val="en-US"/>
        </w:rPr>
        <w:t>bits</w:t>
      </w:r>
      <w:r w:rsidR="00E21806" w:rsidRPr="00E21806">
        <w:rPr>
          <w:rFonts w:ascii="Times New Roman" w:hAnsi="Times New Roman" w:cs="Times New Roman"/>
          <w:sz w:val="28"/>
        </w:rPr>
        <w:t xml:space="preserve"> </w:t>
      </w:r>
      <w:r w:rsidR="00E21806">
        <w:rPr>
          <w:rFonts w:ascii="Times New Roman" w:hAnsi="Times New Roman" w:cs="Times New Roman"/>
          <w:sz w:val="28"/>
          <w:lang w:val="en-US"/>
        </w:rPr>
        <w:t>of</w:t>
      </w:r>
      <w:r w:rsidR="00E21806" w:rsidRPr="00E21806">
        <w:rPr>
          <w:rFonts w:ascii="Times New Roman" w:hAnsi="Times New Roman" w:cs="Times New Roman"/>
          <w:sz w:val="28"/>
        </w:rPr>
        <w:t xml:space="preserve"> </w:t>
      </w:r>
      <w:r w:rsidR="00E21806">
        <w:rPr>
          <w:rFonts w:ascii="Times New Roman" w:hAnsi="Times New Roman" w:cs="Times New Roman"/>
          <w:sz w:val="28"/>
          <w:lang w:val="en-US"/>
        </w:rPr>
        <w:t>data</w:t>
      </w:r>
      <w:r w:rsidR="00E21806" w:rsidRPr="00E21806">
        <w:rPr>
          <w:rFonts w:ascii="Times New Roman" w:hAnsi="Times New Roman" w:cs="Times New Roman"/>
          <w:sz w:val="28"/>
        </w:rPr>
        <w:t xml:space="preserve"> </w:t>
      </w:r>
      <w:r w:rsidR="00E21806">
        <w:rPr>
          <w:rFonts w:ascii="Times New Roman" w:hAnsi="Times New Roman" w:cs="Times New Roman"/>
          <w:sz w:val="28"/>
          <w:lang w:val="en-US"/>
        </w:rPr>
        <w:t>bus</w:t>
      </w:r>
      <w:r w:rsidR="00E21806">
        <w:rPr>
          <w:rFonts w:ascii="Times New Roman" w:hAnsi="Times New Roman" w:cs="Times New Roman"/>
          <w:sz w:val="28"/>
        </w:rPr>
        <w:t>»)</w:t>
      </w:r>
      <w:r w:rsidR="00E21806" w:rsidRPr="00E2180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попада</w:t>
      </w:r>
      <w:r w:rsidR="00E2180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в </w:t>
      </w:r>
      <w:r w:rsidR="00E21806">
        <w:rPr>
          <w:rFonts w:ascii="Times New Roman" w:hAnsi="Times New Roman" w:cs="Times New Roman"/>
          <w:sz w:val="28"/>
        </w:rPr>
        <w:t>МП</w:t>
      </w:r>
      <w:r>
        <w:rPr>
          <w:rFonts w:ascii="Times New Roman" w:hAnsi="Times New Roman" w:cs="Times New Roman"/>
          <w:sz w:val="28"/>
        </w:rPr>
        <w:t xml:space="preserve"> и используется им для формирования адреса перехода к программе обслуживания прерывания внешнего устройства. Далее МП заставляет выбранное внешнее устройство сбросить запрос и обрабатывает его прерывание.</w:t>
      </w:r>
      <w:r w:rsidR="00C873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C87340">
        <w:rPr>
          <w:rFonts w:ascii="Times New Roman" w:hAnsi="Times New Roman" w:cs="Times New Roman"/>
          <w:sz w:val="28"/>
        </w:rPr>
        <w:t>В конце выполнения подпрограммы обработки прерывания</w:t>
      </w:r>
      <w:r>
        <w:rPr>
          <w:rFonts w:ascii="Times New Roman" w:hAnsi="Times New Roman" w:cs="Times New Roman"/>
          <w:sz w:val="28"/>
        </w:rPr>
        <w:t xml:space="preserve"> </w:t>
      </w:r>
      <w:r w:rsidR="00C87340">
        <w:rPr>
          <w:rFonts w:ascii="Times New Roman" w:hAnsi="Times New Roman" w:cs="Times New Roman"/>
          <w:sz w:val="28"/>
        </w:rPr>
        <w:t xml:space="preserve">производится программный сброс триггеров </w:t>
      </w:r>
      <w:r w:rsidR="00C87340">
        <w:rPr>
          <w:rFonts w:ascii="Times New Roman" w:hAnsi="Times New Roman" w:cs="Times New Roman"/>
          <w:sz w:val="28"/>
          <w:lang w:val="en-US"/>
        </w:rPr>
        <w:t>U</w:t>
      </w:r>
      <w:r w:rsidR="00C87340" w:rsidRPr="009760FE">
        <w:rPr>
          <w:rFonts w:ascii="Times New Roman" w:hAnsi="Times New Roman" w:cs="Times New Roman"/>
          <w:sz w:val="28"/>
        </w:rPr>
        <w:t xml:space="preserve">10 </w:t>
      </w:r>
      <w:r w:rsidR="00C87340">
        <w:rPr>
          <w:rFonts w:ascii="Times New Roman" w:hAnsi="Times New Roman" w:cs="Times New Roman"/>
          <w:sz w:val="28"/>
        </w:rPr>
        <w:t xml:space="preserve">и </w:t>
      </w:r>
      <w:r w:rsidR="00C87340">
        <w:rPr>
          <w:rFonts w:ascii="Times New Roman" w:hAnsi="Times New Roman" w:cs="Times New Roman"/>
          <w:sz w:val="28"/>
          <w:lang w:val="en-US"/>
        </w:rPr>
        <w:t>U</w:t>
      </w:r>
      <w:r w:rsidR="00C87340" w:rsidRPr="009760FE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(в схеме – путем подачи логической «1» на вход «</w:t>
      </w:r>
      <w:r>
        <w:rPr>
          <w:rFonts w:ascii="Times New Roman" w:hAnsi="Times New Roman" w:cs="Times New Roman"/>
          <w:sz w:val="28"/>
          <w:lang w:val="en-US"/>
        </w:rPr>
        <w:t>Software</w:t>
      </w:r>
      <w:r w:rsidRPr="00976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reset</w:t>
      </w:r>
      <w:r>
        <w:rPr>
          <w:rFonts w:ascii="Times New Roman" w:hAnsi="Times New Roman" w:cs="Times New Roman"/>
          <w:sz w:val="28"/>
        </w:rPr>
        <w:t>»)</w:t>
      </w:r>
      <w:r w:rsidR="00C87340">
        <w:rPr>
          <w:rFonts w:ascii="Times New Roman" w:hAnsi="Times New Roman" w:cs="Times New Roman"/>
          <w:sz w:val="28"/>
        </w:rPr>
        <w:t xml:space="preserve">. После сброса триггеров циклический опрос запросных линий прерываний от внешних устройств </w:t>
      </w:r>
      <w:r w:rsidR="00C87340">
        <w:rPr>
          <w:rFonts w:ascii="Times New Roman" w:hAnsi="Times New Roman" w:cs="Times New Roman"/>
          <w:sz w:val="28"/>
          <w:lang w:val="en-US"/>
        </w:rPr>
        <w:t>ED</w:t>
      </w:r>
      <w:r w:rsidR="00C87340" w:rsidRPr="00C87340">
        <w:rPr>
          <w:rFonts w:ascii="Times New Roman" w:hAnsi="Times New Roman" w:cs="Times New Roman"/>
          <w:sz w:val="28"/>
        </w:rPr>
        <w:t>1-</w:t>
      </w:r>
      <w:r w:rsidR="00C87340">
        <w:rPr>
          <w:rFonts w:ascii="Times New Roman" w:hAnsi="Times New Roman" w:cs="Times New Roman"/>
          <w:sz w:val="28"/>
          <w:lang w:val="en-US"/>
        </w:rPr>
        <w:t>ED</w:t>
      </w:r>
      <w:r w:rsidR="00C87340" w:rsidRPr="00C87340">
        <w:rPr>
          <w:rFonts w:ascii="Times New Roman" w:hAnsi="Times New Roman" w:cs="Times New Roman"/>
          <w:sz w:val="28"/>
        </w:rPr>
        <w:t xml:space="preserve">16 </w:t>
      </w:r>
      <w:r w:rsidR="00C87340">
        <w:rPr>
          <w:rFonts w:ascii="Times New Roman" w:hAnsi="Times New Roman" w:cs="Times New Roman"/>
          <w:sz w:val="28"/>
        </w:rPr>
        <w:t>продолжается.</w:t>
      </w:r>
    </w:p>
    <w:p w:rsidR="00E37A84" w:rsidRDefault="00C87340" w:rsidP="00C8734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 контроллера ввода-вывода с последовательным опросом источников прерываний приведена в таблице 2.</w:t>
      </w:r>
    </w:p>
    <w:p w:rsidR="00E37A84" w:rsidRDefault="00E37A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7340" w:rsidRDefault="00E37A84" w:rsidP="00AE7370">
      <w:pPr>
        <w:spacing w:after="12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2. Таблица истинности разрабатываемого устройства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E7370" w:rsidRPr="00E21806" w:rsidTr="00A97199">
        <w:tc>
          <w:tcPr>
            <w:tcW w:w="6380" w:type="dxa"/>
            <w:gridSpan w:val="4"/>
          </w:tcPr>
          <w:p w:rsidR="00AE7370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Входы</w:t>
            </w:r>
          </w:p>
        </w:tc>
        <w:tc>
          <w:tcPr>
            <w:tcW w:w="3191" w:type="dxa"/>
            <w:gridSpan w:val="2"/>
          </w:tcPr>
          <w:p w:rsidR="00AE7370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Выходы</w:t>
            </w:r>
          </w:p>
        </w:tc>
      </w:tr>
      <w:tr w:rsidR="00E21806" w:rsidRPr="00417466" w:rsidTr="00E21806">
        <w:tc>
          <w:tcPr>
            <w:tcW w:w="1595" w:type="dxa"/>
          </w:tcPr>
          <w:p w:rsidR="00E21806" w:rsidRP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U4(CLK)</w:t>
            </w:r>
          </w:p>
        </w:tc>
        <w:tc>
          <w:tcPr>
            <w:tcW w:w="1595" w:type="dxa"/>
          </w:tcPr>
          <w:p w:rsidR="00E21806" w:rsidRP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 w:rsidRPr="00AE737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-ED</w:t>
            </w:r>
            <w:r w:rsidRPr="00AE737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16</w:t>
            </w:r>
          </w:p>
        </w:tc>
        <w:tc>
          <w:tcPr>
            <w:tcW w:w="1595" w:type="dxa"/>
          </w:tcPr>
          <w:p w:rsid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Software</w:t>
            </w:r>
          </w:p>
          <w:p w:rsidR="00AE7370" w:rsidRP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reset</w:t>
            </w:r>
          </w:p>
        </w:tc>
        <w:tc>
          <w:tcPr>
            <w:tcW w:w="1595" w:type="dxa"/>
          </w:tcPr>
          <w:p w:rsid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Soft.counter</w:t>
            </w:r>
          </w:p>
          <w:p w:rsidR="00E21806" w:rsidRP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code read.</w:t>
            </w:r>
          </w:p>
        </w:tc>
        <w:tc>
          <w:tcPr>
            <w:tcW w:w="1595" w:type="dxa"/>
          </w:tcPr>
          <w:p w:rsid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Interrupt</w:t>
            </w:r>
          </w:p>
          <w:p w:rsidR="00E21806" w:rsidRP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</w:t>
            </w:r>
          </w:p>
        </w:tc>
        <w:tc>
          <w:tcPr>
            <w:tcW w:w="1596" w:type="dxa"/>
          </w:tcPr>
          <w:p w:rsid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Least sign.</w:t>
            </w:r>
          </w:p>
          <w:p w:rsidR="00E21806" w:rsidRPr="00E21806" w:rsidRDefault="00E21806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bits of d.bus</w:t>
            </w:r>
          </w:p>
        </w:tc>
      </w:tr>
      <w:tr w:rsidR="00E21806" w:rsidRPr="00E21806" w:rsidTr="00E21806">
        <w:tc>
          <w:tcPr>
            <w:tcW w:w="1595" w:type="dxa"/>
          </w:tcPr>
          <w:p w:rsidR="00E21806" w:rsidRP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810" w:dyaOrig="525">
                <v:shape id="_x0000_i1031" type="#_x0000_t75" style="width:40.5pt;height:26.25pt" o:ole="">
                  <v:imagedata r:id="rId21" o:title=""/>
                </v:shape>
                <o:OLEObject Type="Embed" ProgID="PBrush" ShapeID="_x0000_i1031" DrawAspect="Content" ObjectID="_1418234694" r:id="rId22"/>
              </w:objec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96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21806" w:rsidRPr="00E21806" w:rsidTr="00E21806">
        <w:tc>
          <w:tcPr>
            <w:tcW w:w="1595" w:type="dxa"/>
          </w:tcPr>
          <w:p w:rsidR="00E21806" w:rsidRP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810" w:dyaOrig="525">
                <v:shape id="_x0000_i1032" type="#_x0000_t75" style="width:40.5pt;height:26.25pt" o:ole="">
                  <v:imagedata r:id="rId21" o:title=""/>
                </v:shape>
                <o:OLEObject Type="Embed" ProgID="PBrush" ShapeID="_x0000_i1032" DrawAspect="Content" ObjectID="_1418234695" r:id="rId23"/>
              </w:object>
            </w:r>
          </w:p>
        </w:tc>
        <w:tc>
          <w:tcPr>
            <w:tcW w:w="1595" w:type="dxa"/>
          </w:tcPr>
          <w:p w:rsid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предыд.</w:t>
            </w:r>
          </w:p>
          <w:p w:rsidR="00AE7370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95" w:type="dxa"/>
          </w:tcPr>
          <w:p w:rsidR="00E21806" w:rsidRPr="00AE7370" w:rsidRDefault="00AE7370" w:rsidP="00AE73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96" w:type="dxa"/>
          </w:tcPr>
          <w:p w:rsidR="00E21806" w:rsidRPr="00E21806" w:rsidRDefault="00AE7370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(№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)-1 в дв. коде</w:t>
            </w:r>
          </w:p>
        </w:tc>
      </w:tr>
      <w:tr w:rsidR="00092319" w:rsidRPr="00E21806" w:rsidTr="00E21806">
        <w:tc>
          <w:tcPr>
            <w:tcW w:w="1595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092319" w:rsidRPr="00092319" w:rsidRDefault="00092319" w:rsidP="00AE73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594685" w:rsidRDefault="00594685" w:rsidP="00E37A84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594685" w:rsidRDefault="005946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E37A84" w:rsidRDefault="00594685" w:rsidP="00594685">
      <w:pPr>
        <w:pStyle w:val="a6"/>
        <w:spacing w:after="3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</w:t>
      </w:r>
    </w:p>
    <w:p w:rsidR="00594685" w:rsidRDefault="00594685" w:rsidP="00594685">
      <w:pPr>
        <w:pStyle w:val="a6"/>
        <w:spacing w:after="360" w:line="360" w:lineRule="auto"/>
        <w:rPr>
          <w:b/>
          <w:sz w:val="28"/>
          <w:szCs w:val="28"/>
        </w:rPr>
      </w:pPr>
    </w:p>
    <w:p w:rsidR="00594685" w:rsidRPr="00BA6C7B" w:rsidRDefault="00594685" w:rsidP="00594685">
      <w:pPr>
        <w:pStyle w:val="a6"/>
        <w:numPr>
          <w:ilvl w:val="0"/>
          <w:numId w:val="1"/>
        </w:numPr>
        <w:tabs>
          <w:tab w:val="clear" w:pos="45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BA6C7B">
        <w:rPr>
          <w:sz w:val="28"/>
          <w:szCs w:val="28"/>
        </w:rPr>
        <w:t xml:space="preserve">Шевкопляс, Б. В. Микропроцессорные структуры. Инженерные решения : Справочник [Текст] / Б. В. Шевкопляс. - 2-е изд. перераб. и доп. - М. : Радио и связь, 1990. - 512 с. - </w:t>
      </w:r>
      <w:r w:rsidRPr="00BA6C7B">
        <w:rPr>
          <w:sz w:val="28"/>
          <w:szCs w:val="28"/>
          <w:lang w:val="en-US"/>
        </w:rPr>
        <w:t>ISBN</w:t>
      </w:r>
      <w:r w:rsidRPr="00BA6C7B">
        <w:rPr>
          <w:sz w:val="28"/>
          <w:szCs w:val="28"/>
        </w:rPr>
        <w:t xml:space="preserve"> 5-256-00460-3.</w:t>
      </w:r>
    </w:p>
    <w:p w:rsidR="00594685" w:rsidRPr="00594685" w:rsidRDefault="00594685" w:rsidP="00594685">
      <w:pPr>
        <w:pStyle w:val="a6"/>
        <w:spacing w:after="360" w:line="360" w:lineRule="auto"/>
        <w:rPr>
          <w:sz w:val="28"/>
        </w:rPr>
      </w:pPr>
    </w:p>
    <w:sectPr w:rsidR="00594685" w:rsidRPr="00594685" w:rsidSect="0041746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99" w:rsidRDefault="003F1B99" w:rsidP="00417466">
      <w:pPr>
        <w:spacing w:after="0" w:line="240" w:lineRule="auto"/>
      </w:pPr>
      <w:r>
        <w:separator/>
      </w:r>
    </w:p>
  </w:endnote>
  <w:endnote w:type="continuationSeparator" w:id="0">
    <w:p w:rsidR="003F1B99" w:rsidRDefault="003F1B99" w:rsidP="0041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44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417466" w:rsidRPr="00417466" w:rsidRDefault="00417466">
        <w:pPr>
          <w:pStyle w:val="a9"/>
          <w:jc w:val="right"/>
          <w:rPr>
            <w:rFonts w:ascii="Times New Roman" w:hAnsi="Times New Roman" w:cs="Times New Roman"/>
            <w:sz w:val="28"/>
          </w:rPr>
        </w:pPr>
        <w:r w:rsidRPr="00417466">
          <w:rPr>
            <w:rFonts w:ascii="Times New Roman" w:hAnsi="Times New Roman" w:cs="Times New Roman"/>
            <w:sz w:val="28"/>
          </w:rPr>
          <w:fldChar w:fldCharType="begin"/>
        </w:r>
        <w:r w:rsidRPr="00417466">
          <w:rPr>
            <w:rFonts w:ascii="Times New Roman" w:hAnsi="Times New Roman" w:cs="Times New Roman"/>
            <w:sz w:val="28"/>
          </w:rPr>
          <w:instrText>PAGE   \* MERGEFORMAT</w:instrText>
        </w:r>
        <w:r w:rsidRPr="00417466">
          <w:rPr>
            <w:rFonts w:ascii="Times New Roman" w:hAnsi="Times New Roman" w:cs="Times New Roman"/>
            <w:sz w:val="28"/>
          </w:rPr>
          <w:fldChar w:fldCharType="separate"/>
        </w:r>
        <w:r w:rsidR="00BE65F2">
          <w:rPr>
            <w:rFonts w:ascii="Times New Roman" w:hAnsi="Times New Roman" w:cs="Times New Roman"/>
            <w:noProof/>
            <w:sz w:val="28"/>
          </w:rPr>
          <w:t>4</w:t>
        </w:r>
        <w:r w:rsidRPr="0041746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417466" w:rsidRDefault="004174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99" w:rsidRDefault="003F1B99" w:rsidP="00417466">
      <w:pPr>
        <w:spacing w:after="0" w:line="240" w:lineRule="auto"/>
      </w:pPr>
      <w:r>
        <w:separator/>
      </w:r>
    </w:p>
  </w:footnote>
  <w:footnote w:type="continuationSeparator" w:id="0">
    <w:p w:rsidR="003F1B99" w:rsidRDefault="003F1B99" w:rsidP="00417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84A65"/>
    <w:multiLevelType w:val="hybridMultilevel"/>
    <w:tmpl w:val="EFDC4E8E"/>
    <w:lvl w:ilvl="0" w:tplc="760636FA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DA"/>
    <w:rsid w:val="00092319"/>
    <w:rsid w:val="001F1649"/>
    <w:rsid w:val="00265FB6"/>
    <w:rsid w:val="002C4AE5"/>
    <w:rsid w:val="00321B1E"/>
    <w:rsid w:val="00370062"/>
    <w:rsid w:val="003B6801"/>
    <w:rsid w:val="003F1B99"/>
    <w:rsid w:val="0040660F"/>
    <w:rsid w:val="00417466"/>
    <w:rsid w:val="0048650C"/>
    <w:rsid w:val="005534D9"/>
    <w:rsid w:val="00594685"/>
    <w:rsid w:val="00657DCD"/>
    <w:rsid w:val="007C7732"/>
    <w:rsid w:val="007D5493"/>
    <w:rsid w:val="008221AC"/>
    <w:rsid w:val="009365DA"/>
    <w:rsid w:val="009760FE"/>
    <w:rsid w:val="00AC4B12"/>
    <w:rsid w:val="00AE7370"/>
    <w:rsid w:val="00B935DE"/>
    <w:rsid w:val="00BE65F2"/>
    <w:rsid w:val="00C83A7D"/>
    <w:rsid w:val="00C87340"/>
    <w:rsid w:val="00D6763D"/>
    <w:rsid w:val="00E21806"/>
    <w:rsid w:val="00E37A84"/>
    <w:rsid w:val="00E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80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1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946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header"/>
    <w:basedOn w:val="a"/>
    <w:link w:val="a8"/>
    <w:uiPriority w:val="99"/>
    <w:unhideWhenUsed/>
    <w:rsid w:val="0041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7466"/>
  </w:style>
  <w:style w:type="paragraph" w:styleId="a9">
    <w:name w:val="footer"/>
    <w:basedOn w:val="a"/>
    <w:link w:val="aa"/>
    <w:uiPriority w:val="99"/>
    <w:unhideWhenUsed/>
    <w:rsid w:val="0041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7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80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1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946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header"/>
    <w:basedOn w:val="a"/>
    <w:link w:val="a8"/>
    <w:uiPriority w:val="99"/>
    <w:unhideWhenUsed/>
    <w:rsid w:val="0041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7466"/>
  </w:style>
  <w:style w:type="paragraph" w:styleId="a9">
    <w:name w:val="footer"/>
    <w:basedOn w:val="a"/>
    <w:link w:val="aa"/>
    <w:uiPriority w:val="99"/>
    <w:unhideWhenUsed/>
    <w:rsid w:val="0041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Алекандр</dc:creator>
  <cp:keywords/>
  <dc:description/>
  <cp:lastModifiedBy>Алекандр</cp:lastModifiedBy>
  <cp:revision>13</cp:revision>
  <cp:lastPrinted>2012-12-26T04:06:00Z</cp:lastPrinted>
  <dcterms:created xsi:type="dcterms:W3CDTF">2012-12-25T18:33:00Z</dcterms:created>
  <dcterms:modified xsi:type="dcterms:W3CDTF">2012-12-28T17:13:00Z</dcterms:modified>
</cp:coreProperties>
</file>