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" w:hAnsi="Times"/>
          <w:b/>
          <w:sz w:val="26"/>
          <w:szCs w:val="26"/>
        </w:rPr>
      </w:pPr>
      <w: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-337820</wp:posOffset>
            </wp:positionH>
            <wp:positionV relativeFrom="paragraph">
              <wp:posOffset>-45085</wp:posOffset>
            </wp:positionV>
            <wp:extent cx="533400" cy="809625"/>
            <wp:effectExtent l="0" t="0" r="0" b="0"/>
            <wp:wrapSquare wrapText="bothSides"/>
            <wp:docPr id="1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67" t="-112" r="-167" b="-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" w:hAnsi="Times"/>
          <w:b/>
          <w:sz w:val="26"/>
          <w:szCs w:val="26"/>
        </w:rPr>
        <w:t>МИНИСТЕРСТВО НАУКИ И ВЫСШЕГО ОБРАЗОВАНИЯ РФ</w:t>
      </w:r>
    </w:p>
    <w:p>
      <w:pPr>
        <w:pStyle w:val="Normal"/>
        <w:jc w:val="center"/>
        <w:rPr>
          <w:rFonts w:ascii="Times" w:hAnsi="Times"/>
          <w:b/>
          <w:sz w:val="26"/>
          <w:szCs w:val="26"/>
        </w:rPr>
      </w:pPr>
      <w:r>
        <w:rPr>
          <w:rFonts w:ascii="Times" w:hAnsi="Times"/>
          <w:b/>
          <w:sz w:val="26"/>
          <w:szCs w:val="26"/>
        </w:rPr>
      </w:r>
    </w:p>
    <w:p>
      <w:pPr>
        <w:pStyle w:val="Normal"/>
        <w:widowControl w:val="false"/>
        <w:jc w:val="center"/>
        <w:rPr>
          <w:rFonts w:ascii="Times" w:hAnsi="Times"/>
        </w:rPr>
      </w:pPr>
      <w:r>
        <w:rPr>
          <w:rFonts w:ascii="Times" w:hAnsi="Times"/>
          <w:b/>
          <w:sz w:val="26"/>
          <w:szCs w:val="26"/>
        </w:rPr>
        <w:t>ФЕДЕРАЛЬНОЕ ГОСУДАРСТВЕННОЕ БЮДЖЕТНОЕ ОБРАЗОВАТЕЛЬНОЕ УЧРЕЖДЕНИЕ ВЫСШЕГО ОБРАЗОВАНИЯ ЛИПЕЦКИЙ ГОСУДАРСТВЕННЫЙ ТЕХНИЧЕСКИЙ УНИВЕРСИТЕТ</w:t>
      </w:r>
    </w:p>
    <w:p>
      <w:pPr>
        <w:pStyle w:val="Normal"/>
        <w:widowControl w:val="false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</w:r>
    </w:p>
    <w:p>
      <w:pPr>
        <w:pStyle w:val="Normal"/>
        <w:widowControl w:val="false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  <w:t>Институт компьютерных наук</w:t>
      </w:r>
    </w:p>
    <w:p>
      <w:pPr>
        <w:pStyle w:val="Normal"/>
        <w:widowControl w:val="false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  <w:t>Кафедра автоматизированных систем управления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ОТЧЕТ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о производственной практике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"Проектно-технологическая практика"</w:t>
      </w:r>
    </w:p>
    <w:p>
      <w:pPr>
        <w:pStyle w:val="Normal"/>
        <w:widowControl w:val="false"/>
        <w:spacing w:lineRule="auto" w:line="360"/>
        <w:jc w:val="center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  <w:t>в ООО "ОНСОФТ"</w:t>
      </w:r>
    </w:p>
    <w:p>
      <w:pPr>
        <w:pStyle w:val="Normal"/>
        <w:widowControl w:val="false"/>
        <w:spacing w:lineRule="auto" w:line="360"/>
        <w:rPr>
          <w:rFonts w:ascii="Times" w:hAnsi="Times"/>
          <w:b/>
          <w:color w:val="00000A"/>
          <w:sz w:val="28"/>
          <w:szCs w:val="28"/>
        </w:rPr>
      </w:pPr>
      <w:r>
        <w:rPr>
          <w:rFonts w:ascii="Times" w:hAnsi="Times"/>
          <w:b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" w:hAnsi="Times"/>
        </w:rPr>
      </w:pPr>
      <w:r>
        <w:rPr>
          <w:rFonts w:ascii="Times" w:hAnsi="Times"/>
          <w:color w:val="00000A"/>
          <w:sz w:val="28"/>
          <w:szCs w:val="28"/>
        </w:rPr>
        <w:t>Студент  АС-21-1</w:t>
        <w:tab/>
        <w:t>Станиславчук</w:t>
      </w:r>
      <w:r>
        <w:rPr>
          <w:rFonts w:ascii="Times" w:hAnsi="Times"/>
          <w:i/>
          <w:color w:val="00000A"/>
          <w:sz w:val="28"/>
          <w:szCs w:val="28"/>
        </w:rPr>
        <w:t xml:space="preserve"> </w:t>
      </w:r>
      <w:r>
        <w:rPr>
          <w:rFonts w:ascii="Times" w:hAnsi="Times"/>
          <w:i w:val="false"/>
          <w:iCs w:val="false"/>
          <w:color w:val="00000A"/>
          <w:sz w:val="28"/>
          <w:szCs w:val="28"/>
        </w:rPr>
        <w:t>С.М.</w:t>
      </w:r>
    </w:p>
    <w:p>
      <w:pPr>
        <w:pStyle w:val="Normal"/>
        <w:widowControl w:val="false"/>
        <w:spacing w:lineRule="auto" w:line="360"/>
        <w:rPr>
          <w:rFonts w:ascii="Times" w:hAnsi="Times"/>
          <w:i/>
          <w:i/>
          <w:color w:val="00000A"/>
          <w:sz w:val="28"/>
          <w:szCs w:val="28"/>
          <w:u w:val="single"/>
        </w:rPr>
      </w:pPr>
      <w:r>
        <w:rPr>
          <w:rFonts w:ascii="Times" w:hAnsi="Times"/>
          <w:i/>
          <w:color w:val="00000A"/>
          <w:sz w:val="28"/>
          <w:szCs w:val="28"/>
          <w:u w:val="single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" w:hAnsi="Times"/>
        </w:rPr>
      </w:pPr>
      <w:r>
        <w:rPr>
          <w:rFonts w:ascii="Times" w:hAnsi="Times"/>
          <w:color w:val="00000A"/>
          <w:sz w:val="28"/>
          <w:szCs w:val="28"/>
        </w:rPr>
        <w:t>Руководитель от кафедры</w:t>
        <w:tab/>
        <w:t>Болдырихин О.В.</w:t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  <w:t>Руководитель ВКР</w:t>
        <w:tab/>
        <w:tab/>
        <w:tab/>
        <w:tab/>
        <w:tab/>
        <w:tab/>
        <w:tab/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канд. техн. наук</w:t>
        <w:tab/>
        <w:t xml:space="preserve">                                                                                       Гаев Л.В.</w:t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right" w:pos="9639" w:leader="none"/>
        </w:tabs>
        <w:spacing w:lineRule="auto" w:line="360"/>
        <w:rPr>
          <w:i w:val="false"/>
          <w:i w:val="false"/>
          <w:iCs w:val="false"/>
        </w:rPr>
      </w:pPr>
      <w:r>
        <w:rPr>
          <w:rFonts w:ascii="Times" w:hAnsi="Times"/>
          <w:i w:val="false"/>
          <w:iCs w:val="false"/>
          <w:color w:val="00000A"/>
          <w:sz w:val="28"/>
          <w:szCs w:val="28"/>
        </w:rPr>
        <w:t>Руководитель от предприятия</w:t>
        <w:tab/>
        <w:t>Кретов А.Н.</w:t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pStyle w:val="Normal"/>
        <w:widowControl w:val="false"/>
        <w:spacing w:lineRule="auto" w:line="360"/>
        <w:rPr>
          <w:rFonts w:ascii="Times" w:hAnsi="Times"/>
          <w:color w:val="00000A"/>
          <w:sz w:val="28"/>
          <w:szCs w:val="28"/>
        </w:rPr>
      </w:pPr>
      <w:r>
        <w:rPr>
          <w:rFonts w:ascii="Times" w:hAnsi="Times"/>
          <w:color w:val="00000A"/>
          <w:sz w:val="28"/>
          <w:szCs w:val="28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0" w:gutter="0" w:header="0" w:top="1134" w:footer="1134" w:bottom="1722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spacing w:lineRule="auto" w:line="360"/>
        <w:jc w:val="center"/>
        <w:rPr>
          <w:rFonts w:ascii="Times" w:hAnsi="Times"/>
        </w:rPr>
      </w:pPr>
      <w:r>
        <w:rPr>
          <w:rFonts w:cs="Times New Roman" w:ascii="Times" w:hAnsi="Times"/>
          <w:color w:val="00000A"/>
          <w:sz w:val="28"/>
          <w:szCs w:val="28"/>
          <w:lang w:eastAsia="en-US"/>
        </w:rPr>
        <w:t>Липецк 2024 г.</w:t>
      </w:r>
    </w:p>
    <w:p>
      <w:pPr>
        <w:pStyle w:val="Normal"/>
        <w:spacing w:lineRule="auto" w:line="360"/>
        <w:jc w:val="center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>Липецкий государственный технический университет</w:t>
      </w:r>
    </w:p>
    <w:p>
      <w:pPr>
        <w:pStyle w:val="Normal"/>
        <w:spacing w:lineRule="auto" w:line="360"/>
        <w:jc w:val="center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>Институт компьютерных наук</w:t>
      </w:r>
    </w:p>
    <w:p>
      <w:pPr>
        <w:pStyle w:val="Normal"/>
        <w:spacing w:lineRule="auto" w:line="360"/>
        <w:jc w:val="center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>Кафедра автоматизированных систем управления</w:t>
      </w:r>
    </w:p>
    <w:p>
      <w:pPr>
        <w:pStyle w:val="Normal"/>
        <w:spacing w:lineRule="auto" w:line="360"/>
        <w:jc w:val="center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pacing w:lineRule="auto" w:line="360"/>
        <w:jc w:val="center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>ЗАДАНИЕ НА ПРОИЗВОДСТВЕННУЮ ПРАКТИКУ</w:t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 xml:space="preserve">Студенту </w:t>
      </w:r>
      <w:r>
        <w:rPr>
          <w:rFonts w:cs="Times New Roman" w:ascii="Times" w:hAnsi="Times"/>
          <w:sz w:val="26"/>
          <w:szCs w:val="26"/>
          <w:u w:val="single"/>
          <w:lang w:eastAsia="en-US"/>
        </w:rPr>
        <w:tab/>
        <w:t>Станиславчуку Сергею Михайловичу</w:t>
        <w:tab/>
        <w:tab/>
      </w:r>
      <w:r>
        <w:rPr>
          <w:rFonts w:cs="Times New Roman" w:ascii="Times" w:hAnsi="Times"/>
          <w:sz w:val="26"/>
          <w:szCs w:val="26"/>
          <w:lang w:eastAsia="en-US"/>
        </w:rPr>
        <w:t xml:space="preserve">группы </w:t>
      </w:r>
      <w:r>
        <w:rPr>
          <w:rFonts w:cs="Times New Roman" w:ascii="Times" w:hAnsi="Times"/>
          <w:sz w:val="26"/>
          <w:szCs w:val="26"/>
          <w:u w:val="single"/>
          <w:lang w:eastAsia="en-US"/>
        </w:rPr>
        <w:tab/>
        <w:t xml:space="preserve">АС-21-1 </w:t>
        <w:tab/>
        <w:tab/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 xml:space="preserve">Направление (специальность) </w:t>
      </w:r>
      <w:r>
        <w:rPr>
          <w:rFonts w:cs="Times New Roman" w:ascii="Times" w:hAnsi="Times"/>
          <w:i/>
          <w:sz w:val="26"/>
          <w:szCs w:val="26"/>
          <w:u w:val="single"/>
          <w:lang w:eastAsia="en-US"/>
        </w:rPr>
        <w:tab/>
      </w:r>
      <w:r>
        <w:rPr>
          <w:rFonts w:cs="Times New Roman" w:ascii="Times" w:hAnsi="Times"/>
          <w:sz w:val="26"/>
          <w:szCs w:val="26"/>
          <w:u w:val="single"/>
          <w:lang w:eastAsia="en-US"/>
        </w:rPr>
        <w:t xml:space="preserve">09.03.01 "Информатика и вычислительная техника" </w:t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b/>
          <w:sz w:val="26"/>
          <w:szCs w:val="26"/>
          <w:lang w:eastAsia="en-US"/>
        </w:rPr>
        <w:t>Изучить информацию по общей программе практики</w:t>
      </w:r>
      <w:r>
        <w:rPr>
          <w:rFonts w:cs="Times New Roman" w:ascii="Times" w:hAnsi="Times"/>
          <w:sz w:val="26"/>
          <w:szCs w:val="26"/>
          <w:lang w:eastAsia="en-US"/>
        </w:rPr>
        <w:t>:</w:t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>1. Структуру, деятельность, продукты для анализа бизнес-процессов, задачи отдела разработки.</w:t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>2. Используемые на предприятии и в подразделении средства автоматизации</w:t>
      </w:r>
      <w:r>
        <w:rPr>
          <w:rFonts w:cs="Times New Roman" w:ascii="Times" w:hAnsi="Times"/>
          <w:sz w:val="26"/>
          <w:szCs w:val="26"/>
          <w:lang w:val="en-US" w:eastAsia="en-US"/>
        </w:rPr>
        <w:t>.</w:t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>3. Действующий порядок разработки и использования средств автоматизации: техническую политику отдела разработки в области систем автоматизации, инструменты реализации технической политики, требования к компонентам систем автоматизации и т.п.</w:t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>Выполнить индивидуальное задание по разработке прототипа клиент-приложения информационной системы учета медицинских инструментов на C#:</w:t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>1. Ознакомиться с паттерном проектирования MVVM.</w:t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>2. Разработать редактируемый список мед. инструментов.</w:t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>3. Разработать редактируемые списки сотрудников и мест хранения инструментов.</w:t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 xml:space="preserve">Руководитель практики от ЛГТУ </w:t>
      </w:r>
      <w:r>
        <w:rPr>
          <w:rFonts w:cs="Times New Roman" w:ascii="Times" w:hAnsi="Times"/>
          <w:sz w:val="26"/>
          <w:szCs w:val="26"/>
          <w:u w:val="single"/>
          <w:lang w:eastAsia="en-US"/>
        </w:rPr>
        <w:t xml:space="preserve">Старший преподаватель Болдырихин О.В. </w:t>
        <w:tab/>
      </w:r>
    </w:p>
    <w:p>
      <w:pPr>
        <w:pStyle w:val="Normal"/>
        <w:spacing w:lineRule="auto" w:line="360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  <w:lang w:eastAsia="en-US"/>
        </w:rPr>
        <w:t xml:space="preserve">Задание принял к исполнению студент </w:t>
      </w:r>
      <w:r>
        <w:rPr>
          <w:rFonts w:cs="Times New Roman" w:ascii="Times" w:hAnsi="Times"/>
          <w:sz w:val="26"/>
          <w:szCs w:val="26"/>
          <w:u w:val="single"/>
          <w:lang w:eastAsia="en-US"/>
        </w:rPr>
        <w:tab/>
        <w:t xml:space="preserve">Станиславчук С.М. </w:t>
        <w:tab/>
        <w:tab/>
      </w:r>
      <w:r>
        <w:rPr>
          <w:rFonts w:cs="Times New Roman" w:ascii="Times" w:hAnsi="Times"/>
          <w:i/>
          <w:sz w:val="26"/>
          <w:szCs w:val="26"/>
          <w:u w:val="single"/>
          <w:lang w:eastAsia="en-US"/>
        </w:rPr>
        <w:t xml:space="preserve">            </w:t>
      </w:r>
    </w:p>
    <w:p>
      <w:pPr>
        <w:pStyle w:val="Normal"/>
        <w:spacing w:lineRule="auto" w:line="360"/>
        <w:jc w:val="center"/>
        <w:rPr>
          <w:rFonts w:ascii="Times" w:hAnsi="Times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" w:hAnsi="Times"/>
          <w:b/>
          <w:bCs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sectPr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134" w:right="1134" w:gutter="0" w:header="0" w:top="1134" w:footer="1134" w:bottom="1722"/>
          <w:pgNumType w:fmt="decimal"/>
          <w:formProt w:val="false"/>
          <w:textDirection w:val="lrTb"/>
          <w:docGrid w:type="default" w:linePitch="100" w:charSpace="0"/>
        </w:sect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Аннотация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C. 26. Ил. 7. Литература 8 назв. Прил. 2.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Документ включает в себя описание характеристик предприятия и выполнение задания, выданного руководителем практики. Содержание указанных разделов соответствует стандартам ЕСПД (Единая система программной документации) соответствующих наименований. В работе рассмотрены основные этапы выполнения задания, включая разработку программного обеспечения на языке C# с использованием технологий Avalonia, dotNET, Git.</w:t>
      </w:r>
    </w:p>
    <w:p>
      <w:pPr>
        <w:pStyle w:val="Normal"/>
        <w:spacing w:before="0" w:after="160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>
              <w:rFonts w:ascii="Times" w:hAnsi="Times"/>
            </w:rPr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444_3652520257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Введение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502_1379328395">
            <w:r>
              <w:rPr>
                <w:rStyle w:val="IndexLink"/>
              </w:rPr>
              <w:t>1. Краткое описание подразделения – места практики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504_1379328395">
            <w:r>
              <w:rPr>
                <w:rStyle w:val="IndexLink"/>
              </w:rPr>
              <w:t>1.1 Характеристика деятельности организации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0506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1. 2 Характеристика подразделения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220_1265256969">
            <w:r>
              <w:rPr>
                <w:rStyle w:val="IndexLink"/>
              </w:rPr>
              <w:t>2. Описание выполнения общей программы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4222_1265256969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2.1. Описание паттерна проектирования MVVM.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2458_3652520257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2.2. Обзор Avalonia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62_3652520257">
            <w:r>
              <w:rPr>
                <w:rStyle w:val="IndexLink"/>
              </w:rPr>
              <w:t>3. Описание выполнения индивидуального задания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66_3652520257">
            <w:r>
              <w:rPr>
                <w:rStyle w:val="IndexLink"/>
              </w:rPr>
              <w:t>4. Постановка задачи выпускной квалификационной работы</w:t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2466_3652520257_Copy_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4.1 Описание системы. Пользователи системы</w:t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0516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4.2 Цели разработки, функции системы, диаграмма вариантов использования.</w:t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0518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4.3 Сравнение с отечественными аналогами</w:t>
              <w:tab/>
              <w:t>15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0510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4.4 Решаемые задачи</w:t>
              <w:tab/>
              <w:t>16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0512_1379328395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5. Описание информации, полученной на практике для выполнения ВКР</w:t>
              <w:tab/>
              <w:t>16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68_3652520257">
            <w:r>
              <w:rPr>
                <w:rStyle w:val="IndexLink"/>
              </w:rPr>
              <w:t>Заключение</w:t>
              <w:tab/>
              <w:t>17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70_3652520257">
            <w:r>
              <w:rPr>
                <w:rStyle w:val="IndexLink"/>
              </w:rPr>
              <w:t>Библиографический список</w:t>
              <w:tab/>
              <w:t>19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72_3652520257">
            <w:r>
              <w:rPr>
                <w:rStyle w:val="IndexLink"/>
              </w:rPr>
              <w:t>Приложение А</w:t>
              <w:tab/>
              <w:t>20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72_3652520257_Copy_1">
            <w:r>
              <w:rPr>
                <w:rStyle w:val="IndexLink"/>
              </w:rPr>
              <w:t>Приложение Б</w:t>
              <w:tab/>
              <w:t>25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suppressAutoHyphens w:val="true"/>
        <w:bidi w:val="0"/>
        <w:spacing w:lineRule="auto" w:line="259" w:before="0" w:after="0"/>
        <w:jc w:val="left"/>
        <w:rPr>
          <w:rFonts w:ascii="Calibri" w:hAnsi="Calibri" w:eastAsia="Calibri" w:cs="Calibri"/>
          <w:color w:val="auto"/>
          <w:kern w:val="0"/>
          <w:sz w:val="22"/>
          <w:szCs w:val="22"/>
          <w:lang w:val="ru-RU" w:eastAsia="ru-RU" w:bidi="ar-SA"/>
        </w:rPr>
      </w:pPr>
      <w:r>
        <w:rPr>
          <w:rFonts w:eastAsia="Calibri" w:cs="Calibri" w:ascii="Calibri" w:hAnsi="Calibri"/>
          <w:color w:val="auto"/>
          <w:kern w:val="0"/>
          <w:sz w:val="22"/>
          <w:szCs w:val="22"/>
          <w:lang w:val="ru-RU" w:eastAsia="ru-RU" w:bidi="ar-SA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both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spacing w:before="0" w:after="160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ind w:hanging="0" w:left="0" w:right="284"/>
        <w:jc w:val="both"/>
        <w:rPr>
          <w:rFonts w:ascii="Times" w:hAnsi="Times"/>
        </w:rPr>
      </w:pPr>
      <w:bookmarkStart w:id="0" w:name="__RefHeading___Toc2444_3652520257"/>
      <w:bookmarkEnd w:id="0"/>
      <w:r>
        <w:rPr>
          <w:rFonts w:cs="Times New Roman" w:ascii="Times" w:hAnsi="Times"/>
          <w:color w:val="auto"/>
          <w:sz w:val="28"/>
          <w:szCs w:val="28"/>
        </w:rPr>
        <w:tab/>
      </w:r>
      <w:bookmarkStart w:id="1" w:name="_Toc140270474"/>
      <w:r>
        <w:rPr>
          <w:rFonts w:cs="Times New Roman" w:ascii="Times" w:hAnsi="Times"/>
          <w:color w:val="auto"/>
          <w:sz w:val="28"/>
          <w:szCs w:val="28"/>
        </w:rPr>
        <w:t>Введение</w:t>
      </w:r>
      <w:bookmarkEnd w:id="1"/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8"/>
        </w:rPr>
        <w:t xml:space="preserve">В ходе прохождения практики было знакомство с предприятием ООО «ОНСОФТ». В процессе взаимодействия с сотрудниками отдела разработки ретейл решений было получено задание по </w:t>
      </w:r>
      <w:r>
        <w:rPr>
          <w:rStyle w:val="Style9"/>
          <w:rFonts w:eastAsia="Times New Roman" w:cs="Times New Roman"/>
          <w:bCs/>
          <w:szCs w:val="28"/>
        </w:rPr>
        <w:t xml:space="preserve">созданию </w:t>
      </w:r>
      <w:r>
        <w:rPr>
          <w:rStyle w:val="Style9"/>
          <w:rFonts w:eastAsia="Times New Roman" w:cs="Times New Roman"/>
          <w:bCs/>
          <w:szCs w:val="28"/>
          <w:lang w:val="en-US"/>
        </w:rPr>
        <w:t>программы для учета медицинских инструментов</w:t>
      </w:r>
      <w:r>
        <w:rPr>
          <w:rStyle w:val="Style9"/>
          <w:rFonts w:eastAsia="Times New Roman" w:cs="Times New Roman"/>
          <w:bCs/>
          <w:szCs w:val="28"/>
        </w:rPr>
        <w:t xml:space="preserve">. </w:t>
      </w:r>
      <w:r>
        <w:rPr>
          <w:rFonts w:eastAsia="Times New Roman" w:cs="Times New Roman" w:ascii="Times" w:hAnsi="Times"/>
          <w:sz w:val="28"/>
          <w:szCs w:val="28"/>
        </w:rPr>
        <w:t>Для организации разработки было принято решение использовать разделение на задачи. Таким образом были выделены следующие блоки для реализации</w:t>
      </w:r>
      <w:r>
        <w:rPr>
          <w:rFonts w:eastAsia="Times New Roman" w:cs="Times New Roman" w:ascii="Times" w:hAnsi="Times"/>
          <w:w w:val="101"/>
          <w:sz w:val="28"/>
          <w:szCs w:val="28"/>
        </w:rPr>
        <w:t>: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pacing w:val="1"/>
          <w:sz w:val="28"/>
          <w:szCs w:val="28"/>
        </w:rPr>
        <w:t>1</w:t>
      </w:r>
      <w:r>
        <w:rPr>
          <w:rFonts w:eastAsia="Times New Roman" w:cs="Times New Roman" w:ascii="Times" w:hAnsi="Times"/>
          <w:sz w:val="28"/>
          <w:szCs w:val="28"/>
        </w:rPr>
        <w:t>. Понять принципы работы паттерна MVVM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pacing w:val="1"/>
          <w:sz w:val="28"/>
          <w:szCs w:val="28"/>
        </w:rPr>
        <w:t>2</w:t>
      </w:r>
      <w:r>
        <w:rPr>
          <w:rFonts w:eastAsia="Times New Roman" w:cs="Times New Roman" w:ascii="Times" w:hAnsi="Times"/>
          <w:sz w:val="28"/>
          <w:szCs w:val="28"/>
        </w:rPr>
        <w:t>. Изучить фреймворк Avalonia.</w:t>
      </w:r>
      <w:r>
        <w:rPr>
          <w:rFonts w:eastAsia="Times New Roman" w:cs="Times New Roman" w:ascii="Times" w:hAnsi="Times"/>
          <w:spacing w:val="69"/>
          <w:sz w:val="28"/>
          <w:szCs w:val="28"/>
        </w:rPr>
        <w:t xml:space="preserve"> 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pacing w:val="1"/>
          <w:sz w:val="28"/>
          <w:szCs w:val="28"/>
        </w:rPr>
        <w:t>3</w:t>
      </w:r>
      <w:r>
        <w:rPr>
          <w:rFonts w:eastAsia="Times New Roman" w:cs="Times New Roman" w:ascii="Times" w:hAnsi="Times"/>
          <w:sz w:val="28"/>
          <w:szCs w:val="28"/>
        </w:rPr>
        <w:t xml:space="preserve">. </w:t>
      </w:r>
      <w:r>
        <w:rPr>
          <w:rFonts w:eastAsia="Times New Roman" w:cs="Times New Roman" w:ascii="Times" w:hAnsi="Times"/>
          <w:sz w:val="28"/>
          <w:szCs w:val="28"/>
          <w:lang w:val="en-US"/>
        </w:rPr>
        <w:t>Написать модели, бизнес-логику и представление редактируемых списков мед. инструментов, мест хранения и сотрудников</w:t>
      </w:r>
      <w:r>
        <w:rPr>
          <w:rFonts w:eastAsia="Times New Roman" w:cs="Times New Roman" w:ascii="Times" w:hAnsi="Times"/>
          <w:sz w:val="28"/>
          <w:szCs w:val="28"/>
        </w:rPr>
        <w:t xml:space="preserve">. </w:t>
      </w:r>
      <w:r>
        <w:rPr>
          <w:rFonts w:eastAsia="Times New Roman" w:cs="Times New Roman" w:ascii="Times" w:hAnsi="Times"/>
          <w:spacing w:val="69"/>
          <w:sz w:val="28"/>
          <w:szCs w:val="28"/>
        </w:rPr>
        <w:t xml:space="preserve"> 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8"/>
        </w:rPr>
        <w:t xml:space="preserve">Реализация третьего пункта подразумевает использование следующих инструментов: </w:t>
      </w:r>
      <w:r>
        <w:rPr>
          <w:rFonts w:eastAsia="Times New Roman" w:cs="Times New Roman" w:ascii="Times" w:hAnsi="Times"/>
          <w:color w:val="000000"/>
          <w:sz w:val="28"/>
          <w:szCs w:val="28"/>
          <w:lang w:val="en-US"/>
        </w:rPr>
        <w:t>для ведения контроля версий - Git</w:t>
      </w:r>
      <w:r>
        <w:rPr>
          <w:rFonts w:eastAsia="Times New Roman" w:cs="Times New Roman" w:ascii="Times" w:hAnsi="Times"/>
          <w:sz w:val="28"/>
          <w:szCs w:val="28"/>
        </w:rPr>
        <w:t xml:space="preserve">, для упрощения написания кода использовался редактор текста </w:t>
      </w:r>
      <w:r>
        <w:rPr>
          <w:rFonts w:eastAsia="Times New Roman" w:cs="Times New Roman" w:ascii="Times" w:hAnsi="Times"/>
          <w:sz w:val="28"/>
          <w:szCs w:val="28"/>
          <w:lang w:val="en-US"/>
        </w:rPr>
        <w:t>Nvim.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8"/>
        </w:rPr>
        <w:t>В результате практики было знакомство с предприятием сведения о котором приводятся в очтете. В ходе практики было проведена первч</w:t>
      </w:r>
    </w:p>
    <w:p>
      <w:pPr>
        <w:pStyle w:val="Normal"/>
        <w:widowControl w:val="false"/>
        <w:tabs>
          <w:tab w:val="clear" w:pos="708"/>
          <w:tab w:val="left" w:pos="1421" w:leader="none"/>
        </w:tabs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8"/>
        </w:rPr>
        <w:t>В ходе прохождения проектно-технологической практики была проведена первичная разработки темы ВКР «АИС для учета медицинских инструментов».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" w:hAnsi="Times"/>
        </w:rPr>
      </w:pPr>
      <w:bookmarkStart w:id="2" w:name="__RefHeading___Toc10502_1379328395"/>
      <w:bookmarkStart w:id="3" w:name="_Toc140270475"/>
      <w:bookmarkEnd w:id="2"/>
      <w:r>
        <w:rPr>
          <w:rFonts w:eastAsia="Times New Roman" w:cs="Times New Roman" w:ascii="Times" w:hAnsi="Times"/>
          <w:color w:val="auto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. Краткое описание подразделения – места практики</w:t>
      </w:r>
      <w:bookmarkEnd w:id="3"/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" w:hAnsi="Times"/>
        </w:rPr>
      </w:pPr>
      <w:bookmarkStart w:id="4" w:name="__RefHeading___Toc10504_1379328395"/>
      <w:bookmarkEnd w:id="4"/>
      <w:r>
        <w:rPr>
          <w:rFonts w:cs="Times New Roman" w:ascii="Times New Roman" w:hAnsi="Times New Roman"/>
          <w:color w:val="auto"/>
          <w:sz w:val="28"/>
          <w:szCs w:val="28"/>
        </w:rPr>
        <w:t xml:space="preserve">1.1 </w:t>
      </w:r>
      <w:bookmarkStart w:id="5" w:name="_Toc140270476"/>
      <w:r>
        <w:rPr>
          <w:rFonts w:cs="Times New Roman" w:ascii="Times New Roman" w:hAnsi="Times New Roman"/>
          <w:color w:val="auto"/>
          <w:sz w:val="28"/>
          <w:szCs w:val="28"/>
        </w:rPr>
        <w:t>Характеристика деятельности организации</w:t>
      </w:r>
      <w:bookmarkEnd w:id="5"/>
    </w:p>
    <w:p>
      <w:pPr>
        <w:pStyle w:val="Style10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>Организация ООО “ОНСОФТ” занимается разработкой программного обеспечения [1]. Их услуги охватывают все этапы разработки программного обеспечения, включая анализ требований, проектирование       архитектуры, разработку, тестирование, внедрение и поддержку.</w:t>
      </w:r>
    </w:p>
    <w:p>
      <w:pPr>
        <w:pStyle w:val="Style10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Услуги предоставляемые компанией ООО «ОНСОФТ»: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Cs w:val="28"/>
        </w:rPr>
        <w:t xml:space="preserve">разработка и поддержка высоконагруженных </w:t>
      </w:r>
      <w:r>
        <w:rPr>
          <w:rFonts w:cs="Times New Roman"/>
          <w:szCs w:val="28"/>
          <w:lang w:val="en-US"/>
        </w:rPr>
        <w:t>web</w:t>
      </w:r>
      <w:r>
        <w:rPr>
          <w:rFonts w:cs="Times New Roman"/>
          <w:szCs w:val="28"/>
        </w:rPr>
        <w:t xml:space="preserve"> приложений;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 w:cs="Times New Roman"/>
          <w:szCs w:val="28"/>
        </w:rPr>
      </w:pPr>
      <w:r>
        <w:rPr>
          <w:rFonts w:cs="Times New Roman"/>
          <w:szCs w:val="28"/>
        </w:rPr>
        <w:t>разработка программного обеспечения для ККТ;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Cs w:val="28"/>
        </w:rPr>
        <w:t xml:space="preserve">разработка и развитие </w:t>
      </w:r>
      <w:r>
        <w:rPr>
          <w:rFonts w:cs="Times New Roman"/>
          <w:szCs w:val="28"/>
          <w:lang w:val="en-US"/>
        </w:rPr>
        <w:t>retail</w:t>
      </w:r>
      <w:r>
        <w:rPr>
          <w:rFonts w:cs="Times New Roman"/>
          <w:szCs w:val="28"/>
        </w:rPr>
        <w:t xml:space="preserve"> решений;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Cs w:val="28"/>
        </w:rPr>
        <w:t>аутстаффинг</w:t>
      </w:r>
      <w:r>
        <w:rPr>
          <w:rFonts w:cs="Times New Roman"/>
          <w:szCs w:val="28"/>
          <w:lang w:val="en-US"/>
        </w:rPr>
        <w:t>;</w:t>
      </w:r>
    </w:p>
    <w:p>
      <w:pPr>
        <w:pStyle w:val="Style10"/>
        <w:numPr>
          <w:ilvl w:val="0"/>
          <w:numId w:val="5"/>
        </w:numPr>
        <w:spacing w:lineRule="auto" w:line="240"/>
        <w:ind w:hanging="283" w:left="1418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технический аудит</w:t>
      </w:r>
      <w:r>
        <w:rPr>
          <w:rFonts w:cs="Times New Roman"/>
          <w:sz w:val="28"/>
          <w:szCs w:val="28"/>
          <w:lang w:val="en-US"/>
        </w:rPr>
        <w:t>.</w:t>
      </w:r>
    </w:p>
    <w:p>
      <w:pPr>
        <w:pStyle w:val="22"/>
        <w:numPr>
          <w:ilvl w:val="1"/>
          <w:numId w:val="3"/>
        </w:numPr>
        <w:spacing w:lineRule="auto" w:line="240"/>
        <w:ind w:hanging="0" w:left="0"/>
        <w:rPr>
          <w:rFonts w:ascii="Times New Roman" w:hAnsi="Times New Roman"/>
          <w:sz w:val="28"/>
          <w:szCs w:val="28"/>
        </w:rPr>
      </w:pPr>
      <w:bookmarkStart w:id="6" w:name="__RefHeading___Toc10506_1379328395"/>
      <w:bookmarkEnd w:id="6"/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 w:val="false"/>
          <w:bCs w:val="false"/>
          <w:sz w:val="28"/>
          <w:szCs w:val="28"/>
        </w:rPr>
        <w:t xml:space="preserve">1. 2  </w:t>
      </w:r>
      <w:bookmarkStart w:id="7" w:name="_Toc185304759"/>
      <w:r>
        <w:rPr>
          <w:rFonts w:cs="Times New Roman"/>
          <w:b w:val="false"/>
          <w:bCs w:val="false"/>
          <w:sz w:val="28"/>
          <w:szCs w:val="28"/>
        </w:rPr>
        <w:t>Характеристика подразделения</w:t>
      </w:r>
      <w:bookmarkEnd w:id="7"/>
    </w:p>
    <w:p>
      <w:pPr>
        <w:pStyle w:val="Style10"/>
        <w:numPr>
          <w:ilvl w:val="0"/>
          <w:numId w:val="3"/>
        </w:numPr>
        <w:ind w:hanging="0" w:left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 w:val="28"/>
          <w:szCs w:val="28"/>
        </w:rPr>
        <w:t xml:space="preserve">Прохождение практики в компании ООО </w:t>
      </w:r>
      <w:r>
        <w:rPr>
          <w:sz w:val="28"/>
          <w:szCs w:val="28"/>
        </w:rPr>
        <w:t xml:space="preserve">«ОНСОФТ» </w:t>
      </w:r>
      <w:r>
        <w:rPr>
          <w:rFonts w:cs="Times New Roman"/>
          <w:sz w:val="28"/>
          <w:szCs w:val="28"/>
        </w:rPr>
        <w:t xml:space="preserve">проходило в отделе разработки ретейл решений. Этот отдел занимается разработкой программного обеспечения для всего спектра retail оборудования: весы, принтеры, сканеры, QR-дисплеи:    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/>
        </w:rPr>
      </w:pPr>
      <w:r>
        <w:rPr>
          <w:rFonts w:cs="Times New Roman"/>
          <w:szCs w:val="28"/>
        </w:rPr>
        <w:t>кроссплатформенные драйвера</w:t>
      </w:r>
      <w:r>
        <w:rPr>
          <w:rFonts w:cs="Times New Roman"/>
          <w:szCs w:val="28"/>
          <w:lang w:val="en-US"/>
        </w:rPr>
        <w:t>;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/>
        </w:rPr>
      </w:pP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</w:rPr>
        <w:t>ndroid приложения и сервисы</w:t>
      </w:r>
      <w:r>
        <w:rPr>
          <w:rFonts w:cs="Times New Roman"/>
          <w:szCs w:val="28"/>
          <w:lang w:val="en-US"/>
        </w:rPr>
        <w:t>;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 w:cs="Times New Roman"/>
          <w:szCs w:val="28"/>
        </w:rPr>
      </w:pPr>
      <w:r>
        <w:rPr>
          <w:rFonts w:cs="Times New Roman"/>
          <w:szCs w:val="28"/>
        </w:rPr>
        <w:t>веб-системы мониторинга и управления парком оборудования;</w:t>
      </w:r>
    </w:p>
    <w:p>
      <w:pPr>
        <w:pStyle w:val="Style10"/>
        <w:numPr>
          <w:ilvl w:val="1"/>
          <w:numId w:val="2"/>
        </w:numPr>
        <w:spacing w:lineRule="auto" w:line="240"/>
        <w:rPr>
          <w:rFonts w:ascii="Times New Roman" w:hAnsi="Times New Roman" w:cs="Times New Roman"/>
          <w:szCs w:val="28"/>
        </w:rPr>
      </w:pPr>
      <w:r>
        <w:rPr>
          <w:rFonts w:cs="Times New Roman"/>
          <w:szCs w:val="28"/>
        </w:rPr>
        <w:t>системы разворачивания и доставки обновлений;</w:t>
      </w:r>
    </w:p>
    <w:p>
      <w:pPr>
        <w:pStyle w:val="Style10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драйвера библиотек подключаемого оборудования 1С, с возможностью последующей сертификации.</w:t>
      </w:r>
    </w:p>
    <w:p>
      <w:pPr>
        <w:pStyle w:val="Style10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0"/>
        <w:rPr>
          <w:rFonts w:cs="Times New Roman"/>
          <w:szCs w:val="28"/>
        </w:rPr>
      </w:pPr>
      <w:r>
        <w:rPr>
          <w:rFonts w:cs="Times New Roman"/>
          <w:kern w:val="0"/>
          <w:szCs w:val="28"/>
          <w:lang w:val="ru-RU" w:bidi="ar-SA"/>
        </w:rPr>
        <w:t>Используемые</w:t>
      </w:r>
      <w:r>
        <w:rPr>
          <w:rFonts w:cs="Times New Roman"/>
          <w:sz w:val="28"/>
          <w:szCs w:val="28"/>
          <w:lang w:val="en-US"/>
        </w:rPr>
        <w:t xml:space="preserve"> технологические инструменты (стек):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Python, TypeScript, JavaScript, Kotlin, C++ 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React, Vue, Vite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PostgreSQL, Redis 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Docker, Nginx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  <w:t>Количество сотрудников в отделе ритейл решений: 6.</w:t>
      </w:r>
      <w:r>
        <w:br w:type="page"/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" w:hAnsi="Times"/>
        </w:rPr>
      </w:pPr>
      <w:bookmarkStart w:id="8" w:name="__RefHeading___Toc4220_1265256969"/>
      <w:bookmarkStart w:id="9" w:name="_Toc140270479"/>
      <w:bookmarkEnd w:id="8"/>
      <w:r>
        <w:rPr>
          <w:rFonts w:eastAsia="Times New Roman" w:cs="Times New Roman" w:ascii="Times" w:hAnsi="Times"/>
          <w:color w:val="auto"/>
          <w:sz w:val="28"/>
          <w:szCs w:val="28"/>
        </w:rPr>
        <w:t>2. Описание выполнения общей программы</w:t>
      </w:r>
      <w:bookmarkEnd w:id="9"/>
    </w:p>
    <w:p>
      <w:pPr>
        <w:pStyle w:val="Heading2"/>
        <w:spacing w:lineRule="auto" w:line="360" w:before="0" w:after="0"/>
        <w:ind w:hanging="0" w:left="0"/>
        <w:rPr/>
      </w:pPr>
      <w:bookmarkStart w:id="10" w:name="__RefHeading___Toc4222_1265256969"/>
      <w:bookmarkEnd w:id="10"/>
      <w:r>
        <w:rPr>
          <w:rFonts w:eastAsia="Times New Roman" w:cs="Times New Roman" w:ascii="Times" w:hAnsi="Times"/>
          <w:color w:val="auto"/>
          <w:sz w:val="28"/>
          <w:szCs w:val="28"/>
        </w:rPr>
        <w:tab/>
        <w:t>2.1.</w:t>
        <w:tab/>
      </w:r>
      <w:bookmarkStart w:id="11" w:name="_Toc140270480"/>
      <w:r>
        <w:rPr>
          <w:rFonts w:cs="Times New Roman" w:ascii="Times" w:hAnsi="Times"/>
          <w:color w:val="auto"/>
          <w:sz w:val="28"/>
          <w:szCs w:val="28"/>
        </w:rPr>
        <w:t xml:space="preserve">Описание </w:t>
      </w:r>
      <w:bookmarkEnd w:id="11"/>
      <w:r>
        <w:rPr>
          <w:rFonts w:cs="Times New Roman" w:ascii="Times" w:hAnsi="Times"/>
          <w:color w:val="auto"/>
          <w:sz w:val="28"/>
          <w:szCs w:val="28"/>
          <w:lang w:val="en-US"/>
        </w:rPr>
        <w:t>паттерна проектирования MVVM.</w:t>
      </w:r>
    </w:p>
    <w:p>
      <w:pPr>
        <w:pStyle w:val="BodyText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8"/>
          <w:u w:val="none"/>
        </w:rPr>
        <w:t>Паттерн MVVM (Model-View-ViewModel) позволяет отделить логику приложения от визуальной части (представления) [2]. Данный паттерн является архитектурным, то есть он задает общую архитектуру приложения.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" w:hAnsi="Times"/>
        </w:rPr>
      </w:pPr>
      <w:r>
        <w:rPr>
          <w:sz w:val="28"/>
          <w:szCs w:val="28"/>
        </w:rPr>
        <w:t>MVVM состоит из трех компонентов: модели (Model), модели представления (</w:t>
      </w:r>
      <w:r>
        <w:rPr>
          <w:rFonts w:eastAsia="Times New Roman" w:cs="Times New Roman" w:ascii="Times" w:hAnsi="Times"/>
          <w:color w:val="auto"/>
          <w:kern w:val="0"/>
          <w:sz w:val="28"/>
          <w:szCs w:val="28"/>
          <w:u w:val="none"/>
          <w:lang w:val="ru-RU" w:eastAsia="ru-RU" w:bidi="ar-SA"/>
        </w:rPr>
        <w:t>ViewModel</w:t>
      </w:r>
      <w:r>
        <w:rPr>
          <w:sz w:val="28"/>
          <w:szCs w:val="28"/>
        </w:rPr>
        <w:t>) и представления (View).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" w:hAnsi="Times"/>
        </w:rPr>
      </w:pPr>
      <w:r>
        <w:rPr>
          <w:sz w:val="28"/>
          <w:szCs w:val="28"/>
        </w:rPr>
        <w:t xml:space="preserve">Модель описывает используемые в приложении данные. Модели могут содержать логику, непосредственно связанную этими данными, например, логику </w:t>
      </w:r>
      <w:r>
        <w:rPr>
          <w:rFonts w:eastAsia="Times New Roman" w:cs="Times New Roman" w:ascii="Times" w:hAnsi="Times"/>
          <w:color w:val="auto"/>
          <w:kern w:val="0"/>
          <w:sz w:val="28"/>
          <w:szCs w:val="28"/>
          <w:u w:val="none"/>
          <w:lang w:val="ru-RU" w:eastAsia="ru-RU" w:bidi="ar-SA"/>
        </w:rPr>
        <w:t>валидации</w:t>
      </w:r>
      <w:r>
        <w:rPr>
          <w:sz w:val="28"/>
          <w:szCs w:val="28"/>
        </w:rPr>
        <w:t xml:space="preserve"> свойств модели. В то же время модель не должна содержать никакой логики, связанной с отображением данных и взаимодействием с визуальными элементами управления. Прямое взаимодействие между моделью и представлением отсутствует.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View или представление определяет визуальный интерфейс, через который пользователь взаимодействует с приложением. Применительно к WPF представление - это код в xaml, который определяет интерфейс в виде кнопок, текстовых полей и прочих визуальных элементов. Хотя окно (класс Window) в WPF может содержать как интерфейс в xaml, так и привязанный к нему код C#, однако в идеале код C# не должен содержать какой-то логики, кроме разве что конструктора, который вызывает метод InitializeComponent и выполняет начальную инициализацию окна. Вся же основная логика приложения выносится в компонент ViewModel.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ViewModel или модель представления связывает модель и представление через механизм привязки данных. Если в модели изменяются значения свойств, при реализации моделью интерфейса INotifyPropertyChanged автоматически идет изменение отображаемых данных в представлении, хотя напрямую модель и представление не связаны. ViewModel также содержит логику по получению данных из модели, которые потом передаются в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представление</w:t>
      </w:r>
      <w:r>
        <w:rPr>
          <w:sz w:val="28"/>
          <w:szCs w:val="28"/>
        </w:rPr>
        <w:t>. И также VewModel определяет логику по обновлению данных в модели. Поскольку элементы представления, то есть визуальные компоненты типа кнопок, не используют события, то представление взаимодействует с ViewModel посредством команд.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</w:rPr>
      </w:pPr>
      <w:r>
        <w:rPr>
          <w:sz w:val="28"/>
          <w:szCs w:val="28"/>
        </w:rPr>
        <w:t xml:space="preserve">Итогом применения паттерна MVVM является функциональное разделение приложения на три компонента, которые проще разрабатывать и тестировать, а также в дальнейшем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модифицировать</w:t>
      </w:r>
      <w:r>
        <w:rPr>
          <w:sz w:val="28"/>
          <w:szCs w:val="28"/>
        </w:rPr>
        <w:t xml:space="preserve"> и поддерживать.</w:t>
      </w:r>
    </w:p>
    <w:p>
      <w:pPr>
        <w:pStyle w:val="Heading2"/>
        <w:spacing w:lineRule="auto" w:line="360" w:before="0" w:after="0"/>
        <w:ind w:hanging="0" w:left="0" w:right="284"/>
        <w:jc w:val="both"/>
        <w:rPr>
          <w:rFonts w:ascii="Times" w:hAnsi="Times"/>
        </w:rPr>
      </w:pPr>
      <w:bookmarkStart w:id="12" w:name="__RefHeading___Toc2458_3652520257"/>
      <w:bookmarkEnd w:id="12"/>
      <w:r>
        <w:rPr>
          <w:rFonts w:eastAsia="Times New Roman" w:cs="Times New Roman" w:ascii="Times" w:hAnsi="Times"/>
          <w:color w:val="auto"/>
          <w:sz w:val="28"/>
          <w:szCs w:val="28"/>
        </w:rPr>
        <w:tab/>
      </w:r>
      <w:bookmarkStart w:id="13" w:name="_Toc140270481"/>
      <w:r>
        <w:rPr>
          <w:rFonts w:eastAsia="Times New Roman" w:cs="Times New Roman" w:ascii="Times" w:hAnsi="Times"/>
          <w:color w:val="auto"/>
          <w:sz w:val="28"/>
          <w:szCs w:val="28"/>
        </w:rPr>
        <w:t>2.2.</w:t>
        <w:tab/>
        <w:t xml:space="preserve">Обзор </w:t>
      </w:r>
      <w:bookmarkEnd w:id="13"/>
      <w:r>
        <w:rPr>
          <w:rFonts w:eastAsia="Times New Roman" w:cs="Times New Roman" w:ascii="Times" w:hAnsi="Times"/>
          <w:color w:val="auto"/>
          <w:sz w:val="28"/>
          <w:szCs w:val="28"/>
          <w:lang w:val="en-US"/>
        </w:rPr>
        <w:t>Avalonia</w:t>
      </w:r>
    </w:p>
    <w:p>
      <w:pPr>
        <w:pStyle w:val="Normal"/>
        <w:widowControl w:val="false"/>
        <w:spacing w:lineRule="auto" w:line="360"/>
        <w:ind w:firstLine="709" w:right="284"/>
        <w:jc w:val="both"/>
        <w:rPr/>
      </w:pPr>
      <w:r>
        <w:rPr>
          <w:rFonts w:eastAsia="Times New Roman" w:cs="Times New Roman" w:ascii="Times" w:hAnsi="Times"/>
          <w:sz w:val="28"/>
          <w:szCs w:val="28"/>
        </w:rPr>
        <w:t>Avalonia - это фреймворк пользовательского интерфейса для создания кроссплатформенных приложений на .NET [3]. Он использует собственную технологию отрисовки элементов, что обеспечивает единый внешний вид и обработку событий на разных платформах, таких как Windows, macOS, Linux, Android, iOS и WebAssembly.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  <w:t>Приложения на Avalonia написаны на C#, что позволяют быстро создавать прототипы приложений, которые со временем могут стать полноценными приложениями. В отличии от других инструментов, которые могут быть ограничены своими API или производительностью, Avalonia имеет доступ ко всем возможностям выбранной платформы, а также обеспечивает высокую производительность.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  <w:t>Поскольку Avalonia используется для создания кроссплатформенных приложений, то распространен подход по создание Shared-проекта для создания общей кодовой базы, на которую потом ссылаются проекты под конкретную платформу.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  <w:t>Avalonia включает два варианта описания пользовательского интерфейса. Первый - описание элементов в коде посредствам обращения к Avalonia API. Второй - использовать XAML (Extensible Application Markup Language - расширяемый язык разметки приложений).</w:t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" w:hAnsi="Times"/>
        </w:rPr>
      </w:pPr>
      <w:bookmarkStart w:id="14" w:name="__RefHeading___Toc2462_3652520257"/>
      <w:bookmarkStart w:id="15" w:name="_Toc140270483"/>
      <w:bookmarkEnd w:id="14"/>
      <w:r>
        <w:rPr>
          <w:rFonts w:eastAsia="Times New Roman" w:cs="Times New Roman" w:ascii="Times" w:hAnsi="Times"/>
          <w:color w:val="auto"/>
          <w:sz w:val="28"/>
          <w:szCs w:val="28"/>
        </w:rPr>
        <w:t>3. Описание выполнения индивидуального задания</w:t>
      </w:r>
      <w:bookmarkEnd w:id="15"/>
    </w:p>
    <w:p>
      <w:pPr>
        <w:pStyle w:val="Normal"/>
        <w:widowControl w:val="false"/>
        <w:spacing w:lineRule="auto" w:line="360"/>
        <w:ind w:hanging="0" w:right="284"/>
        <w:jc w:val="both"/>
        <w:rPr/>
      </w:pPr>
      <w:r>
        <w:rPr>
          <w:rFonts w:eastAsia="Times New Roman" w:cs="Times New Roman" w:ascii="Times" w:hAnsi="Times"/>
          <w:sz w:val="28"/>
          <w:szCs w:val="28"/>
        </w:rPr>
        <w:tab/>
        <w:t xml:space="preserve">Прежде чем начать работу с языком C#, стоит установить набор для разработки — dotNET SDK. SDK представляет собой пакет инструментов для </w:t>
      </w:r>
      <w:r>
        <w:rPr>
          <w:rStyle w:val="Emphasis"/>
          <w:rFonts w:eastAsia="Times New Roman" w:cs="Times New Roman" w:ascii="Times" w:hAnsi="Times"/>
          <w:i w:val="false"/>
          <w:iCs w:val="false"/>
          <w:sz w:val="28"/>
          <w:szCs w:val="28"/>
          <w:u w:val="none"/>
        </w:rPr>
        <w:t>разработки</w:t>
      </w:r>
      <w:r>
        <w:rPr>
          <w:rFonts w:eastAsia="Times New Roman" w:cs="Times New Roman" w:ascii="Times" w:hAnsi="Times"/>
          <w:sz w:val="28"/>
          <w:szCs w:val="28"/>
        </w:rPr>
        <w:t xml:space="preserve"> программного обеспечения.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8"/>
        </w:rPr>
        <w:t xml:space="preserve">Первым делом скачать SDK версии 8. Так как это версия самая стабильная на данный момент. В Arch Linux это можно сделать при помощи команды «pacman -Sy dotnet-sdk dotnet-runtime». 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8"/>
        </w:rPr>
        <w:t>Для разработки понадобится Git. Для того, чтобы установить его, следует открыть командную строку Linux и ввести соответствующую команду (Arch Linux): «pacman -Sy git» (рисунок 1).</w:t>
      </w:r>
    </w:p>
    <w:p>
      <w:pPr>
        <w:pStyle w:val="Normal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8216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" w:hAnsi="Times"/>
          <w:sz w:val="28"/>
          <w:szCs w:val="28"/>
        </w:rPr>
        <w:t xml:space="preserve">Рисунок 1 </w:t>
      </w:r>
      <w:r>
        <w:rPr>
          <w:rFonts w:cs="Times New Roman"/>
          <w:sz w:val="28"/>
          <w:szCs w:val="28"/>
        </w:rPr>
        <w:t xml:space="preserve">– </w:t>
      </w:r>
      <w:r>
        <w:rPr>
          <w:rFonts w:cs="Times New Roman" w:ascii="Times" w:hAnsi="Times"/>
          <w:sz w:val="28"/>
          <w:szCs w:val="28"/>
        </w:rPr>
        <w:t>Установка Git</w:t>
      </w:r>
      <w:r>
        <w:rPr>
          <w:rFonts w:cs="Times New Roman" w:ascii="Times" w:hAnsi="Times"/>
          <w:sz w:val="28"/>
          <w:szCs w:val="28"/>
          <w:lang w:val="en-US"/>
        </w:rPr>
        <w:t xml:space="preserve"> </w:t>
      </w:r>
      <w:r>
        <w:rPr>
          <w:rFonts w:cs="Times New Roman" w:ascii="Times" w:hAnsi="Times"/>
          <w:sz w:val="28"/>
          <w:szCs w:val="28"/>
        </w:rPr>
        <w:t xml:space="preserve">при помощи менеджера пакетов </w:t>
      </w:r>
      <w:r>
        <w:rPr>
          <w:rFonts w:cs="Times New Roman" w:ascii="Times" w:hAnsi="Times"/>
          <w:sz w:val="28"/>
          <w:szCs w:val="28"/>
          <w:lang w:val="en-US"/>
        </w:rPr>
        <w:t>pacman</w:t>
      </w:r>
    </w:p>
    <w:p>
      <w:pPr>
        <w:pStyle w:val="Normal"/>
        <w:widowControl w:val="false"/>
        <w:spacing w:lineRule="auto" w:line="360"/>
        <w:ind w:right="284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8"/>
        </w:rPr>
        <w:t>После завершения установки можно перейти к написанию скриптов проекта. Для этого создадим проект avalonia командами «dotnet new install Avalonia.Templates» и «dotnet new avalonia.mvvm -o MedTools» [2]. Чтобы запустить проект, нужно выполнить команду «dotnet run».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8"/>
        </w:rPr>
        <w:t>Проект разделен на директории модулей: Model, ViewModel, View, а также дополнительные — Static и Data. Структура проекта показана на рисунке 1.</w:t>
      </w:r>
    </w:p>
    <w:p>
      <w:pPr>
        <w:pStyle w:val="Normal"/>
        <w:widowControl w:val="false"/>
        <w:spacing w:lineRule="auto" w:line="360"/>
        <w:ind w:right="284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1097915</wp:posOffset>
            </wp:positionH>
            <wp:positionV relativeFrom="paragraph">
              <wp:posOffset>635</wp:posOffset>
            </wp:positionV>
            <wp:extent cx="3749675" cy="8542655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75" cy="854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 – Структура проекта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8"/>
        </w:rPr>
        <w:t>На данный момент, для выполнения задания буду работать с кластером файлов DataGridMT. Помимо отображения списков инструментов, необходимо предусмотреть возможность сортировки отображаемых наборов по столбцам, изменение их ширины, добавление, редактирование, очистка, удаление записей. Команды по типу добавления, очистки и удаления вызываются из контекстного меню. Редактирование инструмента выполняется в отдельном окне, с последующим сохранением сделанных изменений.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8"/>
        </w:rPr>
        <w:t>Экземпляр окна с отображаемым списком инструментов (DataGridMT) представлен на рисунке 2.</w:t>
      </w:r>
    </w:p>
    <w:p>
      <w:pPr>
        <w:pStyle w:val="Normal"/>
        <w:widowControl w:val="false"/>
        <w:spacing w:lineRule="auto" w:line="360"/>
        <w:ind w:right="284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84545" cy="1663065"/>
            <wp:effectExtent l="0" t="0" r="0" b="0"/>
            <wp:wrapTopAndBottom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2581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54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2 – Окно со списком инструментов (активно контекстное меню)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/>
          <w:sz w:val="28"/>
          <w:szCs w:val="28"/>
        </w:rPr>
        <w:t xml:space="preserve">Модальное окно для </w:t>
      </w:r>
      <w:r>
        <w:rPr>
          <w:rFonts w:eastAsia="Times New Roman" w:cs="Times New Roman" w:ascii="Times" w:hAnsi="Times"/>
          <w:sz w:val="28"/>
          <w:szCs w:val="28"/>
        </w:rPr>
        <w:t>редактирования</w:t>
      </w:r>
      <w:r>
        <w:rPr>
          <w:rFonts w:eastAsia="Times New Roman" w:cs="Times New Roman"/>
          <w:sz w:val="28"/>
          <w:szCs w:val="28"/>
        </w:rPr>
        <w:t xml:space="preserve"> характеристик медицинского набора инструментов представлен на рисунке 3.</w:t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89275" cy="5491480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3 – Модальное окно редактирования инструмента</w:t>
      </w:r>
    </w:p>
    <w:p>
      <w:pPr>
        <w:pStyle w:val="Normal"/>
        <w:widowControl w:val="false"/>
        <w:spacing w:lineRule="auto" w:line="360"/>
        <w:ind w:right="284"/>
        <w:jc w:val="lef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Для страницы сотрудников необходимо отображать список всех</w:t>
      </w:r>
    </w:p>
    <w:p>
      <w:pPr>
        <w:pStyle w:val="Normal"/>
        <w:widowControl w:val="false"/>
        <w:spacing w:lineRule="auto" w:line="360"/>
        <w:ind w:hanging="0" w:right="284"/>
        <w:jc w:val="both"/>
        <w:rPr>
          <w:rFonts w:ascii="Times" w:hAnsi="Times"/>
        </w:rPr>
      </w:pPr>
      <w:r>
        <w:rPr>
          <w:sz w:val="28"/>
          <w:szCs w:val="28"/>
        </w:rPr>
        <w:t xml:space="preserve">сотрудников. Результат </w:t>
      </w:r>
      <w:r>
        <w:rPr>
          <w:rFonts w:eastAsia="Times New Roman" w:cs="Times New Roman" w:ascii="Times" w:hAnsi="Times"/>
          <w:sz w:val="28"/>
          <w:szCs w:val="28"/>
        </w:rPr>
        <w:t>представлен</w:t>
      </w:r>
      <w:r>
        <w:rPr>
          <w:sz w:val="28"/>
          <w:szCs w:val="28"/>
        </w:rPr>
        <w:t xml:space="preserve"> на рисунке 4.</w:t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Рисунок 4 – Р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38375" cy="1495425"/>
            <wp:effectExtent l="0" t="0" r="0" b="0"/>
            <wp:wrapTopAndBottom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едактируемый список сотрудников</w:t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Помимо отображения информации, необходимо предусмотреть возможность добавления, удаления отображаемых сотрудников с подтверждением в модальном диалоговом окне. Вызов окон происходит по нажатии соответствующих кнопок «+» и «-». Вызов окна с добавлением нового менеджера представлен на рисунке 5.</w:t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Рисунок 5 </w:t>
      </w:r>
      <w:r>
        <w:rPr>
          <w:rFonts w:eastAsia="Times New Roman" w:cs="Times New Roman"/>
          <w:color w:val="auto"/>
          <w:sz w:val="28"/>
          <w:szCs w:val="28"/>
        </w:rPr>
        <w:t>–</w:t>
      </w:r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 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71950" cy="3000375"/>
            <wp:effectExtent l="0" t="0" r="0" b="0"/>
            <wp:wrapTopAndBottom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" w:hAnsi="Times"/>
          <w:color w:val="auto"/>
          <w:sz w:val="28"/>
          <w:szCs w:val="28"/>
        </w:rPr>
        <w:t>Окно добавления нового элемента в список</w:t>
      </w:r>
    </w:p>
    <w:p>
      <w:pPr>
        <w:pStyle w:val="Normal"/>
        <w:widowControl w:val="false"/>
        <w:spacing w:lineRule="auto" w:line="360"/>
        <w:ind w:right="284"/>
        <w:jc w:val="lef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right="284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" w:hAnsi="Times"/>
          <w:color w:val="auto"/>
          <w:sz w:val="28"/>
          <w:szCs w:val="28"/>
        </w:rPr>
        <w:tab/>
        <w:t>Вызов окна удаления менеджера представлен на рисунке 6.</w:t>
      </w:r>
    </w:p>
    <w:p>
      <w:pPr>
        <w:pStyle w:val="Normal"/>
        <w:widowControl w:val="false"/>
        <w:spacing w:lineRule="auto" w:line="360"/>
        <w:ind w:right="284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" w:hAnsi="Times"/>
          <w:color w:val="auto"/>
          <w:sz w:val="28"/>
          <w:szCs w:val="28"/>
        </w:rPr>
        <w:t>Рису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30625" cy="2934335"/>
            <wp:effectExtent l="0" t="0" r="0" b="0"/>
            <wp:wrapTopAndBottom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6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нок 6 </w:t>
      </w:r>
      <w:r>
        <w:rPr>
          <w:rFonts w:eastAsia="Times New Roman" w:cs="Times New Roman"/>
          <w:color w:val="auto"/>
          <w:sz w:val="28"/>
          <w:szCs w:val="28"/>
        </w:rPr>
        <w:t>–</w:t>
      </w:r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 Окно удаления элемента из списка</w:t>
      </w:r>
    </w:p>
    <w:p>
      <w:pPr>
        <w:pStyle w:val="Heading1"/>
        <w:spacing w:lineRule="auto" w:line="360" w:before="0" w:after="0"/>
        <w:ind w:hanging="0" w:left="709" w:right="284"/>
        <w:jc w:val="both"/>
        <w:rPr>
          <w:rFonts w:ascii="Times" w:hAnsi="Times"/>
        </w:rPr>
      </w:pPr>
      <w:bookmarkStart w:id="16" w:name="__RefHeading___Toc2466_3652520257"/>
      <w:bookmarkStart w:id="17" w:name="_Toc140270487"/>
      <w:bookmarkEnd w:id="16"/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4. </w:t>
      </w:r>
      <w:bookmarkStart w:id="18" w:name="_Toc185304770"/>
      <w:bookmarkStart w:id="19" w:name="_Toc185304773"/>
      <w:bookmarkEnd w:id="17"/>
      <w:r>
        <w:rPr>
          <w:rFonts w:eastAsia="Times New Roman" w:cs="Times New Roman" w:ascii="Times" w:hAnsi="Times"/>
          <w:b w:val="false"/>
          <w:bCs w:val="false"/>
          <w:color w:val="auto"/>
          <w:sz w:val="28"/>
          <w:szCs w:val="28"/>
        </w:rPr>
        <w:t>Постановка задачи выпускной квалификационной работы</w:t>
      </w:r>
      <w:bookmarkEnd w:id="18"/>
      <w:bookmarkEnd w:id="19"/>
    </w:p>
    <w:p>
      <w:pPr>
        <w:pStyle w:val="Heading2"/>
        <w:spacing w:lineRule="auto" w:line="360"/>
        <w:ind w:hanging="0" w:left="0"/>
        <w:rPr/>
      </w:pPr>
      <w:bookmarkStart w:id="20" w:name="__RefHeading___Toc2466_3652520257_Copy_1"/>
      <w:bookmarkEnd w:id="20"/>
      <w:r>
        <w:rPr/>
        <w:tab/>
      </w:r>
      <w:bookmarkStart w:id="21" w:name="_Toc140270487_Copy_1"/>
      <w:r>
        <w:rPr>
          <w:color w:val="000000"/>
        </w:rPr>
        <w:t xml:space="preserve">4.1 </w:t>
      </w:r>
      <w:bookmarkEnd w:id="21"/>
      <w:r>
        <w:rPr>
          <w:color w:val="000000"/>
        </w:rPr>
        <w:t>Описание системы. Пользователи системы</w:t>
      </w:r>
    </w:p>
    <w:p>
      <w:pPr>
        <w:pStyle w:val="Style11"/>
        <w:rPr>
          <w:rFonts w:ascii="Times New Roman" w:hAnsi="Times New Roman"/>
        </w:rPr>
      </w:pPr>
      <w:r>
        <w:rPr/>
        <w:t xml:space="preserve">Мной была выбрана тема «АИС для учета и заказов мед. инструментов». </w:t>
      </w:r>
    </w:p>
    <w:p>
      <w:pPr>
        <w:pStyle w:val="Style11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Описание системы</w:t>
      </w:r>
      <w:r>
        <w:rPr>
          <w:b w:val="false"/>
          <w:bCs w:val="false"/>
          <w:lang w:val="en-US"/>
        </w:rPr>
        <w:t>:</w:t>
      </w:r>
    </w:p>
    <w:p>
      <w:pPr>
        <w:pStyle w:val="ListParagraph"/>
        <w:numPr>
          <w:ilvl w:val="0"/>
          <w:numId w:val="7"/>
        </w:numPr>
        <w:spacing w:lineRule="auto" w:line="360"/>
        <w:jc w:val="both"/>
        <w:rPr>
          <w:rFonts w:ascii="Times New Roman" w:hAnsi="Times New Roman"/>
        </w:rPr>
      </w:pPr>
      <w:r>
        <w:rPr>
          <w:color w:val="000000"/>
          <w:sz w:val="28"/>
          <w:szCs w:val="28"/>
        </w:rPr>
        <w:t xml:space="preserve">информационная 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>истема предоставляет пользователям удобный функционал для просмотра, редактирования списка наборов, составления отчётности. Пользователи смогут генерировать заказы на интересующие медицинские инструменты. Не придётся использовать сторонние сервисы;</w:t>
      </w:r>
    </w:p>
    <w:p>
      <w:pPr>
        <w:pStyle w:val="ListParagraph"/>
        <w:numPr>
          <w:ilvl w:val="0"/>
          <w:numId w:val="7"/>
        </w:numPr>
        <w:spacing w:lineRule="auto" w:line="360"/>
        <w:rPr>
          <w:rFonts w:ascii="Times New Roman" w:hAnsi="Times New Roman"/>
        </w:rPr>
      </w:pPr>
      <w:r>
        <w:rPr>
          <w:color w:val="000000"/>
          <w:sz w:val="28"/>
          <w:szCs w:val="28"/>
        </w:rPr>
        <w:t xml:space="preserve">информационная  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>истема имеет клиент-серверную архитектуру;</w:t>
      </w:r>
    </w:p>
    <w:p>
      <w:pPr>
        <w:pStyle w:val="ListParagraph"/>
        <w:numPr>
          <w:ilvl w:val="0"/>
          <w:numId w:val="6"/>
        </w:numPr>
        <w:spacing w:lineRule="auto" w:line="360"/>
        <w:rPr>
          <w:rFonts w:ascii="Times New Roman" w:hAnsi="Times New Roman"/>
        </w:rPr>
      </w:pPr>
      <w:r>
        <w:rPr>
          <w:color w:val="000000"/>
          <w:sz w:val="28"/>
          <w:szCs w:val="28"/>
        </w:rPr>
        <w:t xml:space="preserve">информационная  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>истема является десктоп-приложением.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/>
      </w:pPr>
      <w:r>
        <w:rPr/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Пользователи системы: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Менеджер – имеет возможности просматривать и заказывать мед. оборудование, используя графический интерфейс приложения.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Администратор – просматривает, создает, редактирует мед. оборудование. Может принимать или отклонять заявки на мед. инструменты. Также может создавать, удалять пользователей в системе, редактировать списки менеджеров и мест хранения (склады, клиники).</w:t>
      </w:r>
    </w:p>
    <w:p>
      <w:pPr>
        <w:pStyle w:val="Normal"/>
        <w:widowControl w:val="false"/>
        <w:spacing w:lineRule="auto" w:line="360"/>
        <w:ind w:firstLine="709" w:right="28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Heading2"/>
        <w:spacing w:lineRule="auto" w:line="360"/>
        <w:ind w:hanging="0" w:left="0"/>
        <w:rPr/>
      </w:pPr>
      <w:bookmarkStart w:id="22" w:name="__RefHeading___Toc10516_1379328395"/>
      <w:bookmarkEnd w:id="22"/>
      <w:r>
        <w:rPr/>
        <w:tab/>
      </w:r>
      <w:r>
        <w:rPr>
          <w:color w:val="000000"/>
        </w:rPr>
        <w:t>4.2 Цели разработки, функции системы, диаграмма вариантов использования.</w:t>
      </w:r>
    </w:p>
    <w:p>
      <w:pPr>
        <w:pStyle w:val="Style1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Целью выпускной квалификационной работы является разработка десктоп-приложения, которое позволит создавать и заказывать медицинские наборы.</w:t>
      </w:r>
    </w:p>
    <w:p>
      <w:pPr>
        <w:pStyle w:val="Style1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Функции системы: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1) </w:t>
      </w:r>
      <w:r>
        <w:rPr>
          <w:sz w:val="28"/>
          <w:szCs w:val="28"/>
        </w:rPr>
        <w:t>Управление статусом каждого мед. набора.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2) </w:t>
      </w:r>
      <w:r>
        <w:rPr>
          <w:sz w:val="28"/>
          <w:szCs w:val="28"/>
        </w:rPr>
        <w:t>Упорядочивание списка наборов.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3) </w:t>
      </w:r>
      <w:r>
        <w:rPr>
          <w:sz w:val="28"/>
          <w:szCs w:val="28"/>
        </w:rPr>
        <w:t>Отображение внутреннего наполнения набора (карточка набора).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4) </w:t>
      </w:r>
      <w:r>
        <w:rPr>
          <w:sz w:val="28"/>
          <w:szCs w:val="28"/>
        </w:rPr>
        <w:t>Редактирование и добавление фото и акта к карточке набора.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5) </w:t>
      </w:r>
      <w:r>
        <w:rPr>
          <w:sz w:val="28"/>
          <w:szCs w:val="28"/>
        </w:rPr>
        <w:t>Хранение и отображение актов на наборы.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6) </w:t>
      </w:r>
      <w:r>
        <w:rPr>
          <w:sz w:val="28"/>
          <w:szCs w:val="28"/>
        </w:rPr>
        <w:t>Ведение журнала перемещений набора, автоматическое обновление при каждом перемещении.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7) </w:t>
      </w:r>
      <w:r>
        <w:rPr>
          <w:sz w:val="28"/>
          <w:szCs w:val="28"/>
        </w:rPr>
        <w:t>Создание отчетов по выбранным клиникам и менеджерам.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8) </w:t>
      </w:r>
      <w:r>
        <w:rPr>
          <w:sz w:val="28"/>
          <w:szCs w:val="28"/>
        </w:rPr>
        <w:t>Редактирование списка наборов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9) </w:t>
      </w:r>
      <w:r>
        <w:rPr>
          <w:sz w:val="28"/>
          <w:szCs w:val="28"/>
        </w:rPr>
        <w:t>Создание таблиц (папок)</w:t>
      </w:r>
    </w:p>
    <w:p>
      <w:pPr>
        <w:pStyle w:val="Style1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1"/>
        <w:rPr/>
      </w:pPr>
      <w:bookmarkStart w:id="23" w:name="__RefHeading___Toc10508_1379328395"/>
      <w:bookmarkEnd w:id="23"/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Диаграмма использования АИС «Учет и заказы медицинских инструментов» представлена на рисунке 6.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left="709" w:right="284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0475" cy="385508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47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7 – Диаграмма использования</w:t>
      </w:r>
    </w:p>
    <w:p>
      <w:pPr>
        <w:pStyle w:val="Heading2"/>
        <w:spacing w:lineRule="auto" w:line="360"/>
        <w:ind w:hanging="0" w:left="0"/>
        <w:jc w:val="left"/>
        <w:rPr>
          <w:color w:val="000000"/>
        </w:rPr>
      </w:pPr>
      <w:bookmarkStart w:id="24" w:name="__RefHeading___Toc10518_1379328395"/>
      <w:bookmarkEnd w:id="24"/>
      <w:r>
        <w:rPr>
          <w:color w:val="000000"/>
          <w:sz w:val="28"/>
          <w:szCs w:val="28"/>
        </w:rPr>
        <w:tab/>
        <w:t>4.3  Сравнение с отечественными аналогами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/>
      </w:pPr>
      <w:r>
        <w:rPr>
          <w:sz w:val="28"/>
          <w:szCs w:val="28"/>
        </w:rPr>
        <w:t xml:space="preserve">Изучая существующие приложения, были найдены только веб-сервисы, требующие постоянного подключения к сети интернет: Инвентарь360 [4], FaceKit [5], Eqman [6]. Разрабатываемое мной приложение не будет требовать постоянного подключения к сети: только в момент идентификации и аутентификации. Такой функционал как редактирование списков, добавление и удаление новых элементов будет всё еще сохранять свое </w:t>
      </w:r>
      <w:r>
        <w:rPr>
          <w:rFonts w:eastAsia="Times New Roman" w:cs="Times New Roman" w:ascii="Times" w:hAnsi="Times"/>
          <w:sz w:val="28"/>
          <w:szCs w:val="28"/>
        </w:rPr>
        <w:t>состояние</w:t>
      </w:r>
      <w:r>
        <w:rPr>
          <w:sz w:val="28"/>
          <w:szCs w:val="28"/>
        </w:rPr>
        <w:t>, используя сохранение на локальном устройстве пользователя, а при восстановлении соединения данные будут синхронизованы с удаленной базой данных.</w:t>
      </w:r>
    </w:p>
    <w:p>
      <w:pPr>
        <w:pStyle w:val="Heading2"/>
        <w:spacing w:lineRule="auto" w:line="360"/>
        <w:ind w:hanging="0" w:left="0"/>
        <w:rPr/>
      </w:pPr>
      <w:bookmarkStart w:id="25" w:name="__RefHeading___Toc10510_1379328395"/>
      <w:bookmarkEnd w:id="25"/>
      <w:r>
        <w:rPr>
          <w:rFonts w:eastAsia="Times New Roman" w:cs="Times New Roman" w:ascii="Times" w:hAnsi="Times"/>
          <w:color w:val="auto"/>
          <w:sz w:val="28"/>
          <w:szCs w:val="28"/>
        </w:rPr>
        <w:tab/>
      </w:r>
      <w:bookmarkStart w:id="26" w:name="_Toc140270487_Copy_1_Copy_1"/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4.4 </w:t>
      </w:r>
      <w:bookmarkEnd w:id="26"/>
      <w:r>
        <w:rPr>
          <w:rFonts w:eastAsia="Times New Roman" w:cs="Times New Roman" w:ascii="Times" w:hAnsi="Times"/>
          <w:color w:val="auto"/>
          <w:sz w:val="28"/>
          <w:szCs w:val="28"/>
        </w:rPr>
        <w:t>Решаемые задачи</w:t>
      </w:r>
    </w:p>
    <w:p>
      <w:pPr>
        <w:pStyle w:val="Normal"/>
        <w:spacing w:lineRule="auto" w:line="360"/>
        <w:rPr/>
      </w:pPr>
      <w:bookmarkStart w:id="27" w:name="__RefHeading___Toc2466_3652520257_Copy_3"/>
      <w:bookmarkEnd w:id="27"/>
      <w:r>
        <w:rPr>
          <w:sz w:val="28"/>
          <w:szCs w:val="28"/>
        </w:rPr>
        <w:tab/>
        <w:t>4.4.1</w:t>
      </w:r>
      <w:bookmarkStart w:id="28" w:name="_Toc140270487_Copy_1_Copy_2"/>
      <w:r>
        <w:rPr>
          <w:sz w:val="28"/>
          <w:szCs w:val="28"/>
        </w:rPr>
        <w:t xml:space="preserve"> </w:t>
      </w:r>
      <w:bookmarkEnd w:id="28"/>
      <w:r>
        <w:rPr>
          <w:rStyle w:val="Strong"/>
          <w:b w:val="false"/>
          <w:bCs w:val="false"/>
          <w:sz w:val="28"/>
          <w:szCs w:val="28"/>
        </w:rPr>
        <w:t>Учет хранимых медицинских инструментов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Ведение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актуального</w:t>
      </w:r>
      <w:r>
        <w:rPr>
          <w:sz w:val="28"/>
          <w:szCs w:val="28"/>
        </w:rPr>
        <w:t xml:space="preserve"> учета всех медицинских инструментов,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находящихся</w:t>
      </w:r>
      <w:r>
        <w:rPr>
          <w:sz w:val="28"/>
          <w:szCs w:val="28"/>
        </w:rPr>
        <w:t xml:space="preserve"> на хранении в клинике или на складе. Это включает информацию о каждом инструменте: тип, серийный номер, состояние, срок аренды, дата поступления, история использования и другие параметры.</w:t>
      </w:r>
    </w:p>
    <w:p>
      <w:pPr>
        <w:pStyle w:val="BodyText"/>
        <w:widowControl w:val="false"/>
        <w:suppressAutoHyphens w:val="true"/>
        <w:bidi w:val="0"/>
        <w:spacing w:lineRule="auto" w:line="360"/>
        <w:ind w:firstLine="709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Система регистрирует каждый инструмент в базе данных, обновляет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информацию</w:t>
      </w:r>
      <w:r>
        <w:rPr>
          <w:sz w:val="28"/>
          <w:szCs w:val="28"/>
        </w:rPr>
        <w:t xml:space="preserve"> о его состоянии и предоставляет доступ к данным в режиме реального времени.</w:t>
      </w:r>
    </w:p>
    <w:p>
      <w:pPr>
        <w:pStyle w:val="Normal"/>
        <w:spacing w:lineRule="auto" w:line="360"/>
        <w:ind w:hanging="0" w:left="0"/>
        <w:rPr/>
      </w:pPr>
      <w:r>
        <w:rPr>
          <w:sz w:val="28"/>
          <w:szCs w:val="28"/>
        </w:rPr>
        <w:tab/>
        <w:t>4.4.2 Заказы медицинских инструментов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/>
      </w:pPr>
      <w:r>
        <w:rPr>
          <w:sz w:val="28"/>
          <w:szCs w:val="28"/>
        </w:rPr>
        <w:tab/>
        <w:t xml:space="preserve">Система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предоставляет</w:t>
      </w:r>
      <w:r>
        <w:rPr>
          <w:sz w:val="28"/>
          <w:szCs w:val="28"/>
        </w:rPr>
        <w:t xml:space="preserve"> интерфейс для создания заказов на поставку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инструментов</w:t>
      </w:r>
      <w:r>
        <w:rPr>
          <w:sz w:val="28"/>
          <w:szCs w:val="28"/>
        </w:rPr>
        <w:t>. Заказы могут быть обработаны пользователем с учетом наличия инструментов на складе и их местоположения.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/>
      </w:pPr>
      <w:r>
        <w:rPr>
          <w:sz w:val="28"/>
          <w:szCs w:val="28"/>
        </w:rPr>
        <w:tab/>
        <w:t xml:space="preserve">Система регистрирует каждый инструмент в базе данных, обновляет </w:t>
      </w:r>
      <w:r>
        <w:rPr>
          <w:rFonts w:eastAsia="Calibri" w:cs="Calibri"/>
          <w:color w:val="auto"/>
          <w:kern w:val="0"/>
          <w:sz w:val="28"/>
          <w:szCs w:val="28"/>
          <w:lang w:val="ru-RU" w:eastAsia="ru-RU" w:bidi="ar-SA"/>
        </w:rPr>
        <w:t>информацию</w:t>
      </w:r>
      <w:r>
        <w:rPr>
          <w:sz w:val="28"/>
          <w:szCs w:val="28"/>
        </w:rPr>
        <w:t xml:space="preserve"> о его состоянии и предоставляет доступ к данным в режиме реального времени.</w:t>
      </w:r>
    </w:p>
    <w:p>
      <w:pPr>
        <w:pStyle w:val="Normal"/>
        <w:spacing w:lineRule="auto" w:line="360"/>
        <w:ind w:hanging="0" w:left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4.4.3 Журналирование перемещений инструментов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Ведение подробного журнала всех перемещений медицинских инструментов между клиниками, складами и другими объектами. Это включает информацию о дате, времени, месте отправки и получения, а также о лицах, ответственных за перемещение.</w:t>
      </w:r>
    </w:p>
    <w:p>
      <w:pPr>
        <w:pStyle w:val="BodyText"/>
        <w:widowControl w:val="false"/>
        <w:suppressAutoHyphens w:val="true"/>
        <w:bidi w:val="0"/>
        <w:spacing w:lineRule="auto" w:line="360"/>
        <w:ind w:hanging="0" w:right="284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Система автоматически фиксирует каждое перемещение инструментов, сохраняя данные в журнале. Это позволяет отслеживать историю движения инструментов и контролировать их местоположение.</w:t>
      </w:r>
    </w:p>
    <w:p>
      <w:pPr>
        <w:pStyle w:val="Heading2"/>
        <w:spacing w:lineRule="auto" w:line="360"/>
        <w:ind w:hanging="0" w:left="0"/>
        <w:rPr>
          <w:rFonts w:ascii="Times New Roman" w:hAnsi="Times New Roman"/>
        </w:rPr>
      </w:pPr>
      <w:bookmarkStart w:id="29" w:name="__RefHeading___Toc10512_1379328395"/>
      <w:bookmarkEnd w:id="29"/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ab/>
      </w:r>
      <w:r>
        <w:rPr>
          <w:rFonts w:eastAsia="Times New Roman" w:cs="Times New Roman" w:ascii="Times" w:hAnsi="Times"/>
          <w:color w:val="auto"/>
          <w:sz w:val="28"/>
          <w:szCs w:val="28"/>
        </w:rPr>
        <w:t>5. Описание информации, полученной на практике для выполнения ВКР</w:t>
      </w:r>
    </w:p>
    <w:p>
      <w:pPr>
        <w:pStyle w:val="Normal"/>
        <w:spacing w:lineRule="auto" w:line="360" w:before="0" w:after="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</w:rPr>
        <w:t>В ходе прохождения практики в отделе разработки мной были получены практические навыки разработки приложений с использованием фреймворка Avalonia и языка программирования C#. Данное техническое решение обладает встроенной поддержкой кроссплатформенности, что позволит при разработки информационной системы писать единую кодовую базу для разных платформ с дальнейшей возможностью сборки приложения под все существующие платформы.</w:t>
      </w:r>
    </w:p>
    <w:p>
      <w:pPr>
        <w:pStyle w:val="Normal"/>
        <w:spacing w:lineRule="auto" w:line="360" w:before="0" w:after="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</w:rPr>
        <w:t>Также в ходе практики был получен опыт работы с приложением, использующим архитектуру MVVM. Используя такой подход, каждый модуль системы является независимым, что упрощает разработку, так как модели, бизнес-логика и отображение слабо связаны между собой и изменение кода одного компонента редко требует изменения работы другого.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ab/>
        <w:t>Характеристика предметной области:</w:t>
      </w:r>
    </w:p>
    <w:p>
      <w:pPr>
        <w:pStyle w:val="Style11"/>
        <w:rPr/>
      </w:pPr>
      <w:bookmarkStart w:id="30" w:name="__RefHeading___Toc10514_1379328395"/>
      <w:bookmarkEnd w:id="30"/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Медицинские инструменты являются неотъемлемой частью работы любой клиники или больницы. Однако, учитывая их высокую стоимость, клиники нередко предпочитают </w:t>
      </w:r>
      <w:r>
        <w:rPr>
          <w:rFonts w:eastAsia="Times New Roman" w:cs="Times New Roman"/>
          <w:color w:val="auto"/>
          <w:sz w:val="28"/>
          <w:szCs w:val="28"/>
        </w:rPr>
        <w:t>арендовать</w:t>
      </w:r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 инструменты, а не приобретать их в собственность. Это связано с тем, что многие инструменты являются многоразовыми, и их состояние поддерживается специальным персоналом. Однако процесс учета, транспортировки и контроля состояния инструментов часто занимает </w:t>
      </w:r>
      <w:r>
        <w:rPr>
          <w:rFonts w:eastAsia="Times New Roman" w:cs="Times New Roman"/>
          <w:color w:val="auto"/>
          <w:sz w:val="28"/>
          <w:szCs w:val="28"/>
        </w:rPr>
        <w:t>значительное</w:t>
      </w:r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 время, что может негативно сказаться на оперативности оказания медицинской помощи.</w:t>
      </w:r>
    </w:p>
    <w:p>
      <w:pPr>
        <w:pStyle w:val="Style11"/>
        <w:rPr/>
      </w:pPr>
      <w:r>
        <w:rPr>
          <w:rFonts w:eastAsia="Times New Roman" w:cs="Times New Roman"/>
          <w:color w:val="auto"/>
          <w:sz w:val="28"/>
          <w:szCs w:val="28"/>
        </w:rPr>
        <w:t xml:space="preserve">В условиях, когда каждая минута на счету, особенно в экстренных ситуациях, сокращение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ru-RU" w:bidi="ar-SA"/>
        </w:rPr>
        <w:t>времени</w:t>
      </w:r>
      <w:r>
        <w:rPr>
          <w:rFonts w:eastAsia="Times New Roman" w:cs="Times New Roman"/>
          <w:color w:val="auto"/>
          <w:sz w:val="28"/>
          <w:szCs w:val="28"/>
        </w:rPr>
        <w:t xml:space="preserve"> ожидания поставки медицинских инструментов может стать решающим фактором для спасения жизни пациента. Поэтому разработка программы, которая автоматизирует процессы учета, транспортировки и контроля состояния медицинских инструментов, является актуальной и крайне важной задачей.</w:t>
      </w:r>
    </w:p>
    <w:p>
      <w:pPr>
        <w:pStyle w:val="Heading1"/>
        <w:spacing w:lineRule="auto" w:line="360" w:before="0" w:after="0"/>
        <w:ind w:firstLine="709" w:left="0" w:right="284"/>
        <w:jc w:val="both"/>
        <w:rPr>
          <w:rFonts w:ascii="Times" w:hAnsi="Times"/>
        </w:rPr>
      </w:pPr>
      <w:bookmarkStart w:id="31" w:name="__RefHeading___Toc2468_3652520257"/>
      <w:bookmarkStart w:id="32" w:name="_Toc140270488"/>
      <w:bookmarkEnd w:id="31"/>
      <w:r>
        <w:rPr>
          <w:rFonts w:eastAsia="Times New Roman" w:cs="Times New Roman" w:ascii="Times" w:hAnsi="Times"/>
          <w:color w:val="auto"/>
          <w:sz w:val="28"/>
          <w:szCs w:val="28"/>
        </w:rPr>
        <w:t>Заключение</w:t>
      </w:r>
      <w:bookmarkEnd w:id="32"/>
    </w:p>
    <w:p>
      <w:pPr>
        <w:pStyle w:val="Normal"/>
        <w:widowControl w:val="false"/>
        <w:spacing w:lineRule="auto" w:line="360"/>
        <w:ind w:firstLine="709" w:right="284"/>
        <w:jc w:val="both"/>
        <w:rPr/>
      </w:pPr>
      <w:r>
        <w:rPr>
          <w:rFonts w:eastAsia="Times New Roman" w:cs="Times New Roman" w:ascii="Times" w:hAnsi="Times"/>
          <w:sz w:val="28"/>
          <w:szCs w:val="28"/>
        </w:rPr>
        <w:t>По итогам прохождения производственной практики в отделе разработки было выполнено индивидуальное задание, получены навыки разработки C# и Avalonia для приложений под Windows. Была поставлена задача ВКР и написан функционал для таблиц с инструментами и редактируемых списков.</w:t>
      </w:r>
    </w:p>
    <w:p>
      <w:pPr>
        <w:pStyle w:val="Normal"/>
        <w:spacing w:before="0" w:after="160"/>
        <w:jc w:val="both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ind w:firstLine="709" w:left="0"/>
        <w:jc w:val="both"/>
        <w:rPr>
          <w:rFonts w:ascii="Times" w:hAnsi="Times"/>
        </w:rPr>
      </w:pPr>
      <w:bookmarkStart w:id="33" w:name="__RefHeading___Toc2470_3652520257"/>
      <w:bookmarkStart w:id="34" w:name="_Toc140270489"/>
      <w:bookmarkEnd w:id="33"/>
      <w:r>
        <w:rPr>
          <w:rFonts w:eastAsia="Times New Roman" w:cs="Times New Roman" w:ascii="Times" w:hAnsi="Times"/>
          <w:color w:val="auto"/>
          <w:sz w:val="28"/>
          <w:szCs w:val="28"/>
        </w:rPr>
        <w:t>Библиографический список</w:t>
      </w:r>
      <w:bookmarkEnd w:id="34"/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1. ОН-СОФТ [Электронный ресурс] / Режим доступа к данным: </w:t>
      </w:r>
      <w:hyperlink r:id="rId17">
        <w:r>
          <w:rPr>
            <w:rStyle w:val="Hyperlink"/>
          </w:rPr>
          <w:t>https://on-soft.ru/</w:t>
        </w:r>
      </w:hyperlink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2. MVVM Pattern [Электронный ресурс] / Режим доступа к данным: https://docs.avaloniaui.net/docs/concepts/the-mvvm-pattern/,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3. Avalonia Documentation [Электронный ресурс] / Режим доступа к данным: https://docs.avaloniaui.net/docs/,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4. Инвентарь 360 [Электронный ресурс] / Режим доступа к данным:</w:t>
      </w:r>
    </w:p>
    <w:p>
      <w:pPr>
        <w:pStyle w:val="Normal"/>
        <w:spacing w:lineRule="auto" w:line="360"/>
        <w:ind w:hanging="0" w:right="284"/>
        <w:jc w:val="both"/>
        <w:rPr>
          <w:rFonts w:ascii="Times" w:hAnsi="Times"/>
        </w:rPr>
      </w:pPr>
      <w:hyperlink r:id="rId18">
        <w:r>
          <w:rPr>
            <w:rStyle w:val="Hyperlink"/>
          </w:rPr>
          <w:t>http://inventory360.ru/</w:t>
        </w:r>
      </w:hyperlink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5. Facekit [Электронный ресурс] / Режим доступа к данным:</w:t>
      </w:r>
    </w:p>
    <w:p>
      <w:pPr>
        <w:pStyle w:val="Normal"/>
        <w:spacing w:lineRule="auto" w:line="360"/>
        <w:ind w:hanging="0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https://facekit.ru/, свободный.</w:t>
      </w:r>
    </w:p>
    <w:p>
      <w:pPr>
        <w:pStyle w:val="Normal"/>
        <w:spacing w:lineRule="auto" w:line="360"/>
        <w:ind w:hanging="0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ab/>
        <w:t>6. Eqman [Электронный ресурс] / Режим доступа к данным:</w:t>
      </w:r>
    </w:p>
    <w:p>
      <w:pPr>
        <w:pStyle w:val="Normal"/>
        <w:spacing w:lineRule="auto" w:line="360"/>
        <w:ind w:hanging="0" w:right="284"/>
        <w:jc w:val="both"/>
        <w:rPr>
          <w:rFonts w:ascii="Times" w:hAnsi="Times"/>
        </w:rPr>
      </w:pPr>
      <w:hyperlink r:id="rId19">
        <w:r>
          <w:rPr>
            <w:rStyle w:val="Hyperlink"/>
          </w:rPr>
          <w:t>https://eqman.co/</w:t>
        </w:r>
      </w:hyperlink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, свободный.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7. Методические указания к производственной практике и выпускной квалификационной работе бакалавра [Текст] – Липецк: Издательство Липецкого государственного </w:t>
      </w:r>
      <w:r>
        <w:rPr>
          <w:rFonts w:eastAsia="Times New Roman" w:cs="Times New Roman" w:ascii="Times" w:hAnsi="Times"/>
          <w:sz w:val="28"/>
          <w:szCs w:val="28"/>
          <w:u w:val="none"/>
        </w:rPr>
        <w:t>технического</w:t>
      </w: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 xml:space="preserve"> университета, 2024. – 32 с</w:t>
      </w:r>
    </w:p>
    <w:p>
      <w:pPr>
        <w:pStyle w:val="Normal"/>
        <w:spacing w:lineRule="auto" w:line="360"/>
        <w:ind w:firstLine="709" w:right="284"/>
        <w:jc w:val="both"/>
        <w:rPr>
          <w:rFonts w:ascii="Times" w:hAnsi="Times"/>
        </w:rPr>
      </w:pPr>
      <w:r>
        <w:rPr>
          <w:rFonts w:eastAsia="Times New Roman" w:cs="Times New Roman" w:ascii="Times" w:hAnsi="Times"/>
          <w:color w:val="auto"/>
          <w:sz w:val="28"/>
          <w:szCs w:val="28"/>
          <w:u w:val="none"/>
        </w:rPr>
        <w:t>8. Git Documentation [Электронный ресурс] / Режим доступа к данным: https://git-scm.com/doc, свободный.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  <w:t xml:space="preserve"> </w:t>
      </w:r>
      <w:r>
        <w:br w:type="page"/>
      </w:r>
    </w:p>
    <w:p>
      <w:pPr>
        <w:pStyle w:val="Heading1"/>
        <w:spacing w:lineRule="auto" w:line="360" w:before="0" w:after="0"/>
        <w:ind w:hanging="0" w:left="0"/>
        <w:jc w:val="center"/>
        <w:rPr>
          <w:rFonts w:ascii="Times" w:hAnsi="Times"/>
        </w:rPr>
      </w:pPr>
      <w:bookmarkStart w:id="35" w:name="__RefHeading___Toc2472_3652520257"/>
      <w:bookmarkStart w:id="36" w:name="_Toc140270490"/>
      <w:bookmarkEnd w:id="35"/>
      <w:r>
        <w:rPr>
          <w:rFonts w:eastAsia="Times New Roman" w:cs="Times New Roman" w:ascii="Times" w:hAnsi="Times"/>
          <w:color w:val="auto"/>
          <w:sz w:val="28"/>
          <w:szCs w:val="28"/>
        </w:rPr>
        <w:t>Приложение А</w:t>
      </w:r>
      <w:bookmarkEnd w:id="36"/>
      <w:r>
        <w:rPr>
          <w:rFonts w:eastAsia="Times New Roman" w:cs="Times New Roman" w:ascii="Times" w:hAnsi="Times"/>
          <w:color w:val="auto"/>
          <w:sz w:val="28"/>
          <w:szCs w:val="28"/>
        </w:rPr>
        <w:t xml:space="preserve"> </w:t>
      </w:r>
    </w:p>
    <w:p>
      <w:pPr>
        <w:pStyle w:val="Normal"/>
        <w:spacing w:lineRule="auto" w:line="360"/>
        <w:jc w:val="center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Код модуля бизнес-логики DataGridMT</w:t>
      </w:r>
    </w:p>
    <w:p>
      <w:pPr>
        <w:pStyle w:val="Normal"/>
        <w:jc w:val="left"/>
        <w:rPr>
          <w:rFonts w:ascii="Times" w:hAnsi="Times" w:cs="Times New Roman"/>
          <w:sz w:val="28"/>
          <w:szCs w:val="28"/>
          <w:u w:val="single"/>
        </w:rPr>
      </w:pPr>
      <w:r>
        <w:rPr>
          <w:rFonts w:cs="Times New Roman" w:ascii="Times" w:hAnsi="Times"/>
          <w:sz w:val="28"/>
          <w:szCs w:val="28"/>
          <w:u w:val="single"/>
        </w:rPr>
        <w:t>DataGridMT.cs</w:t>
      </w:r>
    </w:p>
    <w:p>
      <w:pPr>
        <w:pStyle w:val="Normal"/>
        <w:jc w:val="center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using Avalonia.Controls;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using System;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using System.Collections.Generic;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using System.IO;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using System.Text.Json;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using MedTools.Models;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using MedTools.Services;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using System.Collections.ObjectModel;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using System.Diagnostics;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using System.Collections.Specialized;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namespace MedTools.ViewModels;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public partial class DataGridMT : DataGrid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To render this element in MainWindow.axaml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protected override Type StyleKeyOverride =&gt; typeof(DataGrid);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public ObservableCollection&lt;GridItemViewModel&gt; ItemsCollection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get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(this.ItemsSource is ObservableCollection&lt;GridItemViewModel&gt; items)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items;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else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new ObservableCollection&lt;GridItemViewModel&gt;();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protected new string Name;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private const bool _isReadOnly = true;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private const bool _autogenColumns = true;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private const bool _canUserResizeColumns = true;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private readonly bool _enableLog;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private static string _dataFilePath = GetDataFilePath();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protected GridItemViewModel _selectedItem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get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(this.SelectedItem is GridItemViewModel item)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item;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new GridItemViewModel();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public DataGridMT()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InitDataGrid();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Name = "Table_";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public DataGridMT(string name)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this.Name = name;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InitDataGrid();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public void ReplaceGridItem(GridItemViewModel oldItem, GridItemViewModel newItem)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(oldItem == null || newItem == null)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(ItemsCollection.Contains(oldItem))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int id = ItemsCollection.IndexOf(oldItem);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ItemsCollection[id] = newItem;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public void ClearAll()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Logger.Info($"Clearing all rows...");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var _itemsCollection = new ObservableCollection&lt;GridItemViewModel&gt;(ItemsCollection);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foreach (var item in _itemsCollection)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ClearRow(ItemsCollection, item);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protected void AddRow()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ItemsCollection.Add(GenerateRandomItem());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Logger.Info("Row added");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protected void AddRow(ObservableCollection&lt;GridItemViewModel&gt; items, GridItemViewModel element)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items.Add(element);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Logger.Info("Row added");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protected void RemoveRow(object? element)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(element == null)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Logger.Error($"Element '{element}' is null");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(!(element is GridItemViewModel givm) || !ItemsCollection.Contains(givm))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Logger.Error($"{element} not type of GridItemViewModel or row not found");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Logger.Info(ItemsCollection.Remove(givm) ?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$"Row '{element}' removed" :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$"Can't remove row '{element}'");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protected bool RemoveRow(ObservableCollection&lt;GridItemViewModel&gt; items, GridItemViewModel element)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(element == null)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Logger.Error($"Element '{element}' is null");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false;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(!items.Contains(element))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Logger.Error($"Row '{element}' not found");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false;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bool rowRemoved = ItemsCollection.Remove(element);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Logger.Info(rowRemoved ?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$"Row '{element}' removed" :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$"Can't remove row '{element}'");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rowRemoved;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protected void ClearRow(object? item)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(item == null)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(item is GridItemViewModel itemGIVM)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ClearRow(ItemsCollection, itemGIVM);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protected bool ClearRow(ObservableCollection&lt;GridItemViewModel&gt; items, GridItemViewModel element)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(element == null)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Logger.Error("Element is null");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false;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if (!items.Contains(element))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Logger.Error($"Row '{element}' not found");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false;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var index = items.IndexOf(element);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items[index] = new GridItemViewModel();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Logger.Info($"Row id={index} cleared");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items[index] != null;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protected void InitEmptyDataGrid()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Logger.Info("Selected grid items is null! Initializing...");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var newTableItems = new ObservableCollection&lt;GridItemViewModel&gt;();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/// &lt;summary&gt; Update displayable collection content on its change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private void OnCollectionUpdate(object? sender, NotifyCollectionChangedEventArgs e)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var newItems = this.ItemsCollection;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this.ItemsSource = null;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this.ItemsSource = newItems;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Logger.Info($"Total items: {ItemsCollection.Count}");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private void InitDataGrid()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this.IsReadOnly = _isReadOnly;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this.AutoGenerateColumns = _autogenColumns;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this.CanUserResizeColumns = _canUserResizeColumns;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var rawData = LoadDataFromJson(_dataFilePath);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ItemsSource = rawData;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DataContext = ItemsSource;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// WARNING: DEBUG THING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AddRow(ItemsCollection, GenerateRandomItem());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ItemsCollection.CollectionChanged += OnCollectionUpdate;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Logger.Info($"{this.Name} initialized");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private static string GetDataFilePath()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var enviroment = System.Environment.CurrentDirectory;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_dataFilePath = Path.Combine(enviroment, "Data", "DataGridMain.json");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_dataFilePath;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private ObservableCollection&lt;GridItemViewModel&gt; LoadDataFromJson(string filePath)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Logger.Info("Loading data from json...");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try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string json = File.ReadAllText(filePath);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var items = JsonSerializer.Deserialize&lt;ObservableCollection&lt;GridItemViewModel&gt;&gt;(json);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Logger.Info("Total items = " + items?.Count);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items ?? new ObservableCollection&lt;GridItemViewModel&gt;();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catch (System.Exception ex)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var items = new List&lt;GridItemViewModel&gt;();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items.Add(GenerateRandomItem());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Trace.TraceError($"[{this.Name}, LoadDataFromJson()] Error while reading file: {ex.Message}");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new ObservableCollection&lt;GridItemViewModel&gt;(items);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private GridItemViewModel GenerateRandomItem()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DateTime dt = DateTime.Now.AddDays(new Random().Next(1, 365));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string s = DateConverter.ToString(dt);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var gridItemFields = new GridItem()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Number = new Random().Next(1, 100).ToString(),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Name = "Instrument " + new Random().Next(1, 100),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Status = new Random().Next(0, 2) == 1,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StoragePlace = "Storage " + new Random().Next(1, 10),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Clinic = "Clinic " + new Random().Next(1, 5),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Manager = "Manager " + new Random().Next(1, 10),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Date = s,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DaysInService = new Random().Next(1, 500),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Comment = "Commentary " + new Random().Next(1, 100),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Subdivision = "Subdivision " + new Random().Next(1, 5)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};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return new GridItemViewModel(gridItemFields);</w:t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  <w:shd w:fill="FFFFFF" w:val="clear"/>
        </w:rPr>
        <w:t>}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</w:rPr>
      </w:pPr>
      <w:r>
        <w:rPr>
          <w:rFonts w:eastAsia="Times New Roman" w:cs="Times New Roman" w:ascii="Times" w:hAnsi="Times"/>
          <w:sz w:val="28"/>
          <w:szCs w:val="28"/>
        </w:rPr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" w:hAnsi="Times"/>
          <w:sz w:val="28"/>
          <w:szCs w:val="28"/>
          <w:u w:val="single"/>
        </w:rPr>
        <w:t>ContextedDataGridMT.java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System;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System.Windows.Input;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Avalonia.Controls;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Avalonia.Interactivity;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CommunityToolkit.Mvvm.Input;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MedTools.Services;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MedTools.Views;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namespace MedTools.ViewModels;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/// &lt;summary&gt; DataGrid with context menu and ShowEditWindow dialog &lt;summary&gt;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public class ContextedDataGridMT : DataGridMT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public ContextMenuTableMT Cmt { get; 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public ContextedDataGridMT() : base()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Cmt = new ContextMenuTableMT(this);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public ContextedDataGridMT(string name) : base(name)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Cmt = new ContextMenuTableMT(this);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Name = name;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public ICommand AddRowCommand =&gt; new RelayCommand(AddRow);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public ICommand ClearRowCommand =&gt; new RelayCommand&lt;object&gt;(ClearRow);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public ICommand RemoveRowCommand =&gt; new RelayCommand&lt;object&gt;(RemoveRow);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protected Action? OnEditWindowSaveAction;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private GridItemViewModel? _editedItem;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public void ShowEditWindow(object? sender, RoutedEventArgs e)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var viewDG = sender as DataGridMTView;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(viewDG == null)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Logger.Error("View dg is null. Cancel method.");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return;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var contentDG = viewDG.Content as DataGrid;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(contentDG == null)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Logger.Error("Content gd is null. Cancel method.");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return;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(IsValidSource(e.Source) &amp;&amp;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</w:rPr>
        <w:t>sender is DataGridMTView dg &amp;&amp;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</w:rPr>
        <w:t>contentDG.SelectedItem is GridItemViewModel item)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EditWindow editWindow = new EditWindow();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editWindow.ShowDialogue(item);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_editedItem = item;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if (editWindow.DataContext is EditWindowViewModel ewvm)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</w:rPr>
        <w:t>ewvm.OnSaveAction += GetEditedItem;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};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private void GetEditedItem(GridItemViewModel item)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(_editedItem == null)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return;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this.ReplaceGridItem(_editedItem, item);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private bool IsValidSource(object? source)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return source is TextBlock tb &amp;&amp; tb.Name == "CellTextBlock" ||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</w:t>
      </w:r>
      <w:r>
        <w:rPr>
          <w:rFonts w:eastAsia="Times New Roman" w:cs="Times New Roman" w:ascii="Times" w:hAnsi="Times"/>
          <w:sz w:val="16"/>
          <w:szCs w:val="16"/>
        </w:rPr>
        <w:t>source is Border border &amp;&amp; border.Name == "CellBorder";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2"/>
          <w:szCs w:val="22"/>
        </w:rPr>
      </w:pPr>
      <w:r>
        <w:rPr>
          <w:rFonts w:eastAsia="Times New Roman" w:cs="Times New Roman" w:ascii="Times" w:hAnsi="Times"/>
          <w:sz w:val="22"/>
          <w:szCs w:val="22"/>
        </w:rPr>
      </w:r>
      <w:r>
        <w:br w:type="page"/>
      </w:r>
    </w:p>
    <w:p>
      <w:pPr>
        <w:pStyle w:val="Heading1"/>
        <w:spacing w:lineRule="auto" w:line="360" w:before="0" w:after="0"/>
        <w:ind w:hanging="0" w:left="0"/>
        <w:jc w:val="center"/>
        <w:rPr>
          <w:rFonts w:ascii="Times New Roman" w:hAnsi="Times New Roman"/>
        </w:rPr>
      </w:pPr>
      <w:bookmarkStart w:id="37" w:name="__RefHeading___Toc2472_3652520257_Copy_1"/>
      <w:bookmarkStart w:id="38" w:name="_Toc140270490_Copy_1"/>
      <w:bookmarkEnd w:id="37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 xml:space="preserve">Приложение </w:t>
      </w:r>
      <w:bookmarkEnd w:id="38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Б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Код модуля бизнес-логики InteractableListBoxViewModel</w:t>
      </w:r>
    </w:p>
    <w:p>
      <w:pPr>
        <w:pStyle w:val="Normal"/>
        <w:spacing w:before="0" w:after="160"/>
        <w:rPr>
          <w:rFonts w:ascii="Times" w:hAnsi="Times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" w:hAnsi="Times"/>
          <w:sz w:val="28"/>
          <w:szCs w:val="28"/>
          <w:u w:val="single"/>
        </w:rPr>
        <w:t>InteractableListBoxViewModel.cs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System.Collections.ObjectModel;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System.Threading.Tasks;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System.Windows.Input;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Avalonia.Controls;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CommunityToolkit.Mvvm.Input;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using MedTools.Services;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namespace MedTools.ViewModels;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public class InteractableListBoxMTViewModel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public ListBoxMT&lt;ListBoxItemViewModel&gt; ItemsContainer { get; set; 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public ICommand AddItemCommand { get; set; 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public ICommand RemoveItemCommand { get; set; 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private TextBoxDialogueViewModel? tbDialog;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private ConfirmationDialogueViewModel? confDialog;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public InteractableListBoxMTViewModel(ObservableCollection&lt;ListBoxItemViewModel&gt; itemsSource)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ItemsContainer = new ListBoxMT&lt;ListBoxItemViewModel&gt;(itemsSource);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AddItemCommand = new AsyncRelayCommand(AddItem);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RemoveItemCommand = new AsyncRelayCommand(RemoveItem);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private async Task AddItem()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(tbDialog != null &amp;&amp; tbDialog.IsShown)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return;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tbDialog = new TextBoxDialogueViewModel("Add Item", "Enter the new item:");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ListBoxItemViewModel result = await tbDialog.ShowDialogAsync();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(result != null &amp;&amp; result.Name != string.Empty)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if (!CollectionContains(ItemsContainer.Items, result))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</w:rPr>
        <w:t>ItemsContainer.AddItem(result);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private async Task RemoveItem()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(confDialog != null &amp;&amp; confDialog.IsShown)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return;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var desktop = DesktopAccesser.DesktopInstance;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(desktop == null || desktop.MainWindow == null)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return;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var selectedItem = ItemsContainer.SelectedItem;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(selectedItem != null &amp;&amp; selectedItem is ListBoxItemViewModel selItemListBox)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confDialog = new ConfirmationDialogueViewModel("Remove Item", $"Are you sure you want to remove '{selItemListBox.ToString()}'?");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var result = await confDialog.ShowDialogAsync();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if (result &amp;&amp; CollectionContains(ItemsContainer.Items, selItemListBox))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</w:rPr>
        <w:t>ItemsContainer.RemoveItem(selItemListBox);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private bool CollectionContains(ItemCollection items, ListBoxItemViewModel checkableItem)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bool contains = false;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if (checkableItem is ListBoxItemViewModel checkItem)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foreach (ListBoxItemViewModel? item in items)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{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</w:rPr>
        <w:t>if (item != null)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</w:t>
      </w:r>
      <w:r>
        <w:rPr>
          <w:rFonts w:eastAsia="Times New Roman" w:cs="Times New Roman" w:ascii="Times" w:hAnsi="Times"/>
          <w:sz w:val="16"/>
          <w:szCs w:val="16"/>
        </w:rPr>
        <w:t>contains = checkItem.Equals(item);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</w:t>
      </w:r>
      <w:r>
        <w:rPr>
          <w:rFonts w:eastAsia="Times New Roman" w:cs="Times New Roman" w:ascii="Times" w:hAnsi="Times"/>
          <w:sz w:val="16"/>
          <w:szCs w:val="16"/>
        </w:rPr>
        <w:t>if (contains)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        </w:t>
      </w:r>
      <w:r>
        <w:rPr>
          <w:rFonts w:eastAsia="Times New Roman" w:cs="Times New Roman" w:ascii="Times" w:hAnsi="Times"/>
          <w:sz w:val="16"/>
          <w:szCs w:val="16"/>
        </w:rPr>
        <w:t>return contains;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    </w:t>
      </w:r>
      <w:r>
        <w:rPr>
          <w:rFonts w:eastAsia="Times New Roman" w:cs="Times New Roman" w:ascii="Times" w:hAnsi="Times"/>
          <w:sz w:val="16"/>
          <w:szCs w:val="16"/>
        </w:rPr>
        <w:t>return contains;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 xml:space="preserve">    </w:t>
      </w:r>
      <w:r>
        <w:rPr>
          <w:rFonts w:eastAsia="Times New Roman" w:cs="Times New Roman" w:ascii="Times" w:hAnsi="Times"/>
          <w:sz w:val="16"/>
          <w:szCs w:val="16"/>
        </w:rPr>
        <w:t>}</w:t>
      </w:r>
    </w:p>
    <w:p>
      <w:pPr>
        <w:pStyle w:val="Normal"/>
        <w:spacing w:before="0" w:after="0"/>
        <w:rPr>
          <w:sz w:val="16"/>
          <w:szCs w:val="16"/>
        </w:rPr>
      </w:pPr>
      <w:r>
        <w:rPr>
          <w:rFonts w:eastAsia="Times New Roman" w:cs="Times New Roman" w:ascii="Times" w:hAnsi="Times"/>
          <w:sz w:val="16"/>
          <w:szCs w:val="16"/>
        </w:rPr>
        <w:t>}</w:t>
      </w:r>
    </w:p>
    <w:sectPr>
      <w:footerReference w:type="even" r:id="rId20"/>
      <w:footerReference w:type="default" r:id="rId21"/>
      <w:footerReference w:type="first" r:id="rId22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Liberation Serif">
    <w:altName w:val="Times New Roman"/>
    <w:charset w:val="01"/>
    <w:family w:val="swiss"/>
    <w:pitch w:val="variable"/>
  </w:font>
  <w:font w:name="Calibri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  <w:sz w:val="22"/>
        <w:szCs w:val="22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50" w:hanging="45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29" w:hanging="720"/>
      </w:pPr>
      <w:rPr>
        <w:sz w:val="28"/>
        <w:szCs w:val="28"/>
        <w:rFonts w:ascii="Times" w:hAnsi="Times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38" w:hanging="720"/>
      </w:pPr>
      <w:rPr>
        <w:sz w:val="28"/>
        <w:szCs w:val="28"/>
        <w:rFonts w:ascii="Times" w:hAnsi="Times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07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16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98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54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763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832" w:hanging="21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8"/>
        <w:color w:val="000000"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8"/>
        <w:color w:val="000000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8"/>
        <w:color w:val="000000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8"/>
        <w:color w:val="000000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8"/>
        <w:color w:val="000000"/>
      </w:rPr>
    </w:lvl>
    <w:lvl w:ilvl="5">
      <w:start w:val="1"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8"/>
        <w:color w:val="000000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8"/>
        <w:color w:val="000000"/>
      </w:rPr>
    </w:lvl>
    <w:lvl w:ilvl="7">
      <w:start w:val="1"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8"/>
        <w:color w:val="000000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8"/>
        <w:color w:val="000000"/>
      </w:rPr>
    </w:lvl>
  </w:abstractNum>
  <w:abstractNum w:abstractNumId="7">
    <w:lvl w:ilvl="0">
      <w:start w:val="1"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8"/>
        <w:color w:val="000000"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8"/>
        <w:color w:val="000000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8"/>
        <w:color w:val="000000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8"/>
        <w:color w:val="000000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8"/>
        <w:color w:val="000000"/>
      </w:rPr>
    </w:lvl>
    <w:lvl w:ilvl="5">
      <w:start w:val="1"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8"/>
        <w:color w:val="000000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8"/>
        <w:color w:val="000000"/>
      </w:rPr>
    </w:lvl>
    <w:lvl w:ilvl="7">
      <w:start w:val="1"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8"/>
        <w:color w:val="000000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8"/>
        <w:color w:val="00000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14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15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16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Noto Nastaliq Urdu"/>
        <w:sz w:val="28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0"/>
      <w:jc w:val="left"/>
    </w:pPr>
    <w:rPr>
      <w:rFonts w:ascii="Times New Roman" w:hAnsi="Times New Roman" w:eastAsia="Calibri" w:cs="Calibri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" w:cs="Noto Nastaliq Urdu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Times New Roman" w:hAnsi="Times New Roman" w:eastAsia="Calibri" w:cs="Noto Nastaliq Urdu"/>
      <w:color w:themeColor="accent1" w:themeShade="bf" w:val="2F5496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3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0"/>
        <w:numId w:val="0"/>
      </w:numPr>
      <w:spacing w:before="120" w:after="60"/>
      <w:outlineLvl w:val="4"/>
    </w:pPr>
    <w:rPr>
      <w:rFonts w:ascii="Liberation Serif" w:hAnsi="Liberation Serif" w:eastAsia="Cantarell" w:cs="Noto Nastaliq Urdu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numPr>
        <w:ilvl w:val="5"/>
        <w:numId w:val="3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3"/>
      </w:numPr>
      <w:spacing w:before="60" w:after="60"/>
      <w:outlineLvl w:val="6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yle7">
    <w:name w:val="Нижний колонтитул Знак"/>
    <w:basedOn w:val="DefaultParagraphFont"/>
    <w:link w:val="Footer"/>
    <w:qFormat/>
    <w:rPr>
      <w:rFonts w:ascii="Calibri" w:hAnsi="Calibri" w:eastAsia="Calibri" w:cs="Calibri"/>
      <w:lang w:eastAsia="ru-RU"/>
    </w:rPr>
  </w:style>
  <w:style w:type="character" w:styleId="PageNumber">
    <w:name w:val="Page Number"/>
    <w:basedOn w:val="DefaultParagraphFont"/>
    <w:rPr/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Noto Nastaliq Urdu"/>
      <w:color w:themeColor="accent1" w:themeShade="bf" w:val="2F5496"/>
      <w:sz w:val="32"/>
      <w:szCs w:val="32"/>
      <w:lang w:eastAsia="ru-RU"/>
    </w:rPr>
  </w:style>
  <w:style w:type="character" w:styleId="Style8">
    <w:name w:val="Верхний колонтитул Знак"/>
    <w:basedOn w:val="DefaultParagraphFont"/>
    <w:link w:val="Header"/>
    <w:qFormat/>
    <w:rPr>
      <w:rFonts w:ascii="Calibri" w:hAnsi="Calibri" w:eastAsia="Calibri" w:cs="Calibri"/>
      <w:lang w:eastAsia="ru-RU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Noto Nastaliq Urdu"/>
      <w:color w:themeColor="accent1" w:themeShade="bf" w:val="2F5496"/>
      <w:sz w:val="26"/>
      <w:szCs w:val="26"/>
      <w:lang w:eastAsia="ru-RU"/>
    </w:rPr>
  </w:style>
  <w:style w:type="character" w:styleId="11">
    <w:name w:val="Неразрешенное упоминание1"/>
    <w:basedOn w:val="DefaultParagraphFont"/>
    <w:qFormat/>
    <w:rPr>
      <w:color w:val="605E5C"/>
      <w:shd w:fill="E1DFDD" w:val="clear"/>
    </w:rPr>
  </w:style>
  <w:style w:type="character" w:styleId="21">
    <w:name w:val="Неразрешенное упоминание2"/>
    <w:basedOn w:val="DefaultParagraphFont"/>
    <w:qFormat/>
    <w:rPr>
      <w:color w:val="605E5C"/>
      <w:shd w:fill="E1DFDD" w:val="clear"/>
    </w:rPr>
  </w:style>
  <w:style w:type="character" w:styleId="hljs-keyword">
    <w:name w:val="hljs-keyword"/>
    <w:basedOn w:val="DefaultParagraphFont"/>
    <w:qFormat/>
    <w:rPr/>
  </w:style>
  <w:style w:type="character" w:styleId="hljs-comment">
    <w:name w:val="hljs-comment"/>
    <w:basedOn w:val="DefaultParagraphFont"/>
    <w:qFormat/>
    <w:rPr/>
  </w:style>
  <w:style w:type="character" w:styleId="hljs-number">
    <w:name w:val="hljs-number"/>
    <w:basedOn w:val="DefaultParagraphFont"/>
    <w:qFormat/>
    <w:rPr/>
  </w:style>
  <w:style w:type="character" w:styleId="hljs-literal">
    <w:name w:val="hljs-literal"/>
    <w:basedOn w:val="DefaultParagraphFont"/>
    <w:qFormat/>
    <w:rPr/>
  </w:style>
  <w:style w:type="character" w:styleId="hljs-builtin">
    <w:name w:val="hljs-built_in"/>
    <w:basedOn w:val="DefaultParagraphFont"/>
    <w:qFormat/>
    <w:rPr/>
  </w:style>
  <w:style w:type="character" w:styleId="hljs-string">
    <w:name w:val="hljs-string"/>
    <w:basedOn w:val="DefaultParagraphFont"/>
    <w:qFormat/>
    <w:rPr/>
  </w:style>
  <w:style w:type="character" w:styleId="hljs-title">
    <w:name w:val="hljs-title"/>
    <w:basedOn w:val="DefaultParagraphFont"/>
    <w:qFormat/>
    <w:rPr/>
  </w:style>
  <w:style w:type="character" w:styleId="hljs-params">
    <w:name w:val="hljs-params"/>
    <w:basedOn w:val="DefaultParagraphFont"/>
    <w:qFormat/>
    <w:rPr/>
  </w:style>
  <w:style w:type="character" w:styleId="hljs-meta">
    <w:name w:val="hljs-meta"/>
    <w:basedOn w:val="DefaultParagraphFont"/>
    <w:qFormat/>
    <w:rPr/>
  </w:style>
  <w:style w:type="character" w:styleId="hljs-tag">
    <w:name w:val="hljs-tag"/>
    <w:basedOn w:val="DefaultParagraphFont"/>
    <w:qFormat/>
    <w:rPr/>
  </w:style>
  <w:style w:type="character" w:styleId="hljs-name">
    <w:name w:val="hljs-name"/>
    <w:basedOn w:val="DefaultParagraphFont"/>
    <w:qFormat/>
    <w:rPr/>
  </w:style>
  <w:style w:type="character" w:styleId="language-css">
    <w:name w:val="language-css"/>
    <w:basedOn w:val="DefaultParagraphFont"/>
    <w:qFormat/>
    <w:rPr/>
  </w:style>
  <w:style w:type="character" w:styleId="hljs-selector-tag">
    <w:name w:val="hljs-selector-tag"/>
    <w:basedOn w:val="DefaultParagraphFont"/>
    <w:qFormat/>
    <w:rPr/>
  </w:style>
  <w:style w:type="character" w:styleId="hljs-attribute">
    <w:name w:val="hljs-attribute"/>
    <w:basedOn w:val="DefaultParagraphFont"/>
    <w:qFormat/>
    <w:rPr/>
  </w:style>
  <w:style w:type="character" w:styleId="hljs-selector-class">
    <w:name w:val="hljs-selector-class"/>
    <w:basedOn w:val="DefaultParagraphFont"/>
    <w:qFormat/>
    <w:rPr/>
  </w:style>
  <w:style w:type="character" w:styleId="hljs-attr">
    <w:name w:val="hljs-attr"/>
    <w:basedOn w:val="DefaultParagraphFont"/>
    <w:qFormat/>
    <w:rPr/>
  </w:style>
  <w:style w:type="character" w:styleId="hljs-symbol">
    <w:name w:val="hljs-symbol"/>
    <w:basedOn w:val="DefaultParagraphFont"/>
    <w:qFormat/>
    <w:rPr/>
  </w:style>
  <w:style w:type="character" w:styleId="language-javascript">
    <w:name w:val="language-javascript"/>
    <w:basedOn w:val="DefaultParagraphFont"/>
    <w:qFormat/>
    <w:rPr/>
  </w:style>
  <w:style w:type="character" w:styleId="hljs-variable">
    <w:name w:val="hljs-variable"/>
    <w:basedOn w:val="DefaultParagraphFont"/>
    <w:qFormat/>
    <w:rPr/>
  </w:style>
  <w:style w:type="character" w:styleId="hljs-property">
    <w:name w:val="hljs-property"/>
    <w:basedOn w:val="DefaultParagraphFont"/>
    <w:qFormat/>
    <w:rPr/>
  </w:style>
  <w:style w:type="character" w:styleId="IndexLink">
    <w:name w:val="Index Link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yle9">
    <w:name w:val="студенческая работа Знак"/>
    <w:basedOn w:val="DefaultParagraphFont"/>
    <w:qFormat/>
    <w:rPr>
      <w:rFonts w:ascii="Times New Roman" w:hAnsi="Times New Roman"/>
      <w:kern w:val="0"/>
      <w:sz w:val="28"/>
      <w:szCs w:val="2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7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rFonts w:ascii="Times" w:hAnsi="Times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ascii="Times" w:hAnsi="Times" w:eastAsia="Calibri" w:cs="Times New Roman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ascii="Times" w:hAnsi="Times" w:eastAsia="Calibri" w:cs="Times New Roman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ascii="Calibri" w:hAnsi="Calibri" w:eastAsia="Calibri" w:cs="Times New Roman"/>
    </w:rPr>
  </w:style>
  <w:style w:type="paragraph" w:styleId="Header">
    <w:name w:val="Header"/>
    <w:basedOn w:val="Normal"/>
    <w:link w:val="Style8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Style10">
    <w:name w:val="студенческая работа"/>
    <w:basedOn w:val="Normal"/>
    <w:qFormat/>
    <w:pPr>
      <w:spacing w:lineRule="auto" w:line="360" w:before="0" w:after="160"/>
      <w:ind w:firstLine="709"/>
      <w:jc w:val="both"/>
    </w:pPr>
    <w:rPr>
      <w:rFonts w:eastAsia="Aptos" w:cs="Noto Nastaliq Urdu"/>
      <w:color w:val="auto"/>
      <w:sz w:val="28"/>
      <w:szCs w:val="22"/>
      <w:lang w:eastAsia="en-US"/>
    </w:rPr>
  </w:style>
  <w:style w:type="paragraph" w:styleId="22">
    <w:name w:val="заг2"/>
    <w:basedOn w:val="Style10"/>
    <w:qFormat/>
    <w:pPr>
      <w:numPr>
        <w:ilvl w:val="1"/>
        <w:numId w:val="4"/>
      </w:numPr>
      <w:outlineLvl w:val="1"/>
    </w:pPr>
    <w:rPr/>
  </w:style>
  <w:style w:type="paragraph" w:styleId="Style11">
    <w:name w:val="отчет"/>
    <w:basedOn w:val="Normal"/>
    <w:qFormat/>
    <w:pPr>
      <w:spacing w:lineRule="auto" w:line="360"/>
      <w:ind w:firstLine="708"/>
      <w:jc w:val="both"/>
    </w:pPr>
    <w:rPr>
      <w:sz w:val="28"/>
      <w:szCs w:val="28"/>
    </w:rPr>
  </w:style>
  <w:style w:type="numbering" w:styleId="NoList">
    <w:name w:val="No List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yperlink" Target="https://on-soft.ru/" TargetMode="External"/><Relationship Id="rId18" Type="http://schemas.openxmlformats.org/officeDocument/2006/relationships/hyperlink" Target="http://inventory360.ru/" TargetMode="External"/><Relationship Id="rId19" Type="http://schemas.openxmlformats.org/officeDocument/2006/relationships/hyperlink" Target="https://eqman.co/" TargetMode="Externa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1880</TotalTime>
  <Application>LibreOffice/24.2.6.2$Linux_X86_64 LibreOffice_project/420$Build-2</Application>
  <AppVersion>15.0000</AppVersion>
  <Pages>26</Pages>
  <Words>3193</Words>
  <Characters>24264</Characters>
  <CharactersWithSpaces>29653</CharactersWithSpaces>
  <Paragraphs>532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2023-07-14T17:00:00Z</dcterms:created>
  <dc:creator>саша васильев</dc:creator>
  <dc:description/>
  <dc:language>en-US</dc:language>
  <cp:lastModifiedBy/>
  <cp:lastPrinted>2024-12-16T22:39:28Z</cp:lastPrinted>
  <dcterms:modified xsi:type="dcterms:W3CDTF">2024-12-19T19:32:46Z</dcterms:modified>
  <cp:revision>833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