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17" y="0"/>
                <wp:lineTo x="-117" y="20859"/>
                <wp:lineTo x="21116" y="20859"/>
                <wp:lineTo x="21116" y="0"/>
                <wp:lineTo x="-117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«Архитектура программных систем»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«Использование поведенческих шаблонов проектирования»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</w:t>
        <w:tab/>
        <w:t>____________________</w:t>
        <w:tab/>
      </w:r>
      <w:r>
        <w:rPr>
          <w:rFonts w:eastAsia="Calibri" w:cs="Times New Roman"/>
          <w:sz w:val="28"/>
          <w:szCs w:val="28"/>
        </w:rPr>
        <w:t>Алексеев В. 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rFonts w:ascii="TimesNewRoman" w:hAnsi="TimesNewRoman"/>
              <w:color w:val="auto"/>
              <w:sz w:val="28"/>
              <w:szCs w:val="28"/>
            </w:rPr>
          </w:pPr>
          <w:r>
            <w:rPr>
              <w:rFonts w:ascii="TimesNewRoman" w:hAnsi="TimesNewRoman"/>
              <w:color w:val="auto"/>
              <w:sz w:val="28"/>
              <w:szCs w:val="28"/>
              <w:lang w:eastAsia="ru-RU"/>
            </w:rPr>
            <w:t>Содержание</w:t>
          </w:r>
        </w:p>
      </w:sdtContent>
    </w:sdt>
    <w:p>
      <w:pPr>
        <w:pStyle w:val="Style14"/>
        <w:ind w:hanging="0"/>
        <w:rPr>
          <w:color w:val="auto"/>
        </w:rPr>
      </w:pPr>
      <w:r>
        <w:rPr>
          <w:color w:val="auto"/>
        </w:rPr>
        <w:t>1. Титульный лист.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2. Цель работы, задание, вариант.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 Краткие теоретические сведения.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3.1. Описание шаблона проектирования.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3.2. Классовая диаграмма для шаблона проектирования в нотации UML.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 Описание условий и хода работы.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4.1. Используемые аппаратные и программные средства.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4.2. Интерпретация шаблона проектирования для решения задачи.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4.3. Классовая диаграмма для задачи в нотации UML.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5. Результаты работы.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5.1. Текст программы (только классы, реализующие шаблон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 и клиентский код, использующий шаблон).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6. Анализ результатов работы. (Скриншоты с результатами выполнения программы, содержание базы данных, файлов – в зависимости от варианта).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7. Выводы о достоинствах и недостатках используемого шаблона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проектирования.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End w:id="0"/>
      <w:r>
        <w:rPr>
          <w:color w:val="auto"/>
        </w:rPr>
        <w:t>2</w:t>
      </w:r>
      <w:bookmarkStart w:id="1" w:name="_Toc161041030"/>
      <w:r>
        <w:rPr>
          <w:color w:val="auto"/>
        </w:rPr>
        <w:t xml:space="preserve">. </w:t>
      </w:r>
      <w:bookmarkEnd w:id="1"/>
      <w:r>
        <w:rPr>
          <w:color w:val="auto"/>
        </w:rPr>
        <w:t>Цель работы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Изучить шаблоны проектирования, относящиеся к классу поведенческих,</w:t>
        <w:br/>
        <w:t>освоить применение шаблонов этого класса при разработке программных</w:t>
        <w:br/>
        <w:t>систем с применением объектно-ориентированных языков программирования.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Задание</w:t>
      </w:r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 xml:space="preserve">Реализовать программу для решения задачи согласно варианту с использованием требуемого </w:t>
      </w:r>
      <w:r>
        <w:rPr>
          <w:color w:themeColor="dark1" w:val="auto"/>
        </w:rPr>
        <w:t>поведенческого</w:t>
      </w:r>
      <w:r>
        <w:rPr>
          <w:color w:themeColor="dark1" w:val="auto"/>
        </w:rPr>
        <w:t xml:space="preserve"> шаблона проектирования.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Вариант 2.1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NewRoman" w:hAnsi="TimesNewRoman"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>Р</w:t>
      </w: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>еализовать переключение состояний конечного автомата</w:t>
      </w: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>.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NewRoman" w:hAnsi="TimesNewRoman"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>З</w:t>
      </w: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  <w:t xml:space="preserve">адание выполнено на движке Unity, C#. Был написан конечный автомат для переключения состояний движения оружия. 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NewRoman" w:hAnsi="TimesNewRoman"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themeColor="dark1" w:val="auto"/>
          <w:kern w:val="0"/>
          <w:sz w:val="28"/>
          <w:szCs w:val="28"/>
          <w:lang w:val="ru-RU" w:eastAsia="en-US" w:bidi="ar-SA"/>
        </w:rPr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3. Краткие теоретические сведения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>3.1 Описание шаблона проектирования</w:t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 xml:space="preserve">Конечный автомат — это некоторая абстрактная модель, содержащая конечное число состояний чего-либо. Используется для представления и управления потоком выполнения каких-либо команд. </w:t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/>
      </w:r>
    </w:p>
    <w:p>
      <w:pPr>
        <w:pStyle w:val="Style14"/>
        <w:ind w:hanging="0"/>
        <w:rPr>
          <w:color w:themeColor="dark1" w:val="auto"/>
        </w:rPr>
      </w:pPr>
      <w:r>
        <w:rPr>
          <w:color w:themeColor="dark1" w:val="auto"/>
        </w:rPr>
        <w:t xml:space="preserve">3.2 </w:t>
      </w:r>
      <w:r>
        <w:rPr>
          <w:color w:val="auto"/>
        </w:rPr>
        <w:t>Классовая диаграмма для шаблона проектирования в нотации UML.</w:t>
      </w:r>
    </w:p>
    <w:p>
      <w:pPr>
        <w:pStyle w:val="22"/>
        <w:ind w:hanging="0" w:left="0"/>
        <w:jc w:val="center"/>
        <w:rPr/>
      </w:pPr>
      <w:r>
        <w:rPr/>
        <w:t>Рисуно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07970" cy="387096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387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к 1 — UML схема паттерна «</w:t>
      </w:r>
      <w:r>
        <w:rPr/>
        <w:t>Конечный автомат</w:t>
      </w:r>
      <w:r>
        <w:rPr/>
        <w:t>»</w:t>
      </w:r>
    </w:p>
    <w:p>
      <w:pPr>
        <w:pStyle w:val="22"/>
        <w:ind w:hanging="0" w:left="0"/>
        <w:jc w:val="left"/>
        <w:rPr/>
      </w:pPr>
      <w:r>
        <w:rPr/>
        <w:t>4. Описание условий и хода работы</w:t>
        <w:br/>
        <w:t xml:space="preserve">4.1 </w:t>
      </w:r>
      <w:r>
        <w:rPr>
          <w:color w:val="auto"/>
        </w:rPr>
        <w:t>Используемые аппаратные и программные средства.</w:t>
      </w:r>
    </w:p>
    <w:p>
      <w:pPr>
        <w:pStyle w:val="22"/>
        <w:ind w:hanging="0" w:left="0"/>
        <w:jc w:val="left"/>
        <w:rPr/>
      </w:pPr>
      <w:r>
        <w:rPr>
          <w:rStyle w:val="Strong"/>
          <w:color w:val="auto"/>
        </w:rPr>
        <w:t>Аппаратные средства: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Процессор: AMD Ryzen 7 4800h.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Оперативная память: 16 ГБ DDR4 x3200.</w:t>
      </w:r>
    </w:p>
    <w:p>
      <w:pPr>
        <w:pStyle w:val="BodyText"/>
        <w:numPr>
          <w:ilvl w:val="1"/>
          <w:numId w:val="1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Жесткий диск: SAMSUNG SSD 512 ГБ.</w:t>
      </w:r>
    </w:p>
    <w:p>
      <w:pPr>
        <w:pStyle w:val="BodyText"/>
        <w:spacing w:before="0" w:after="283"/>
        <w:rPr>
          <w:b/>
          <w:bCs/>
        </w:rPr>
      </w:pPr>
      <w:r>
        <w:rPr>
          <w:b/>
          <w:bCs/>
        </w:rPr>
        <w:t xml:space="preserve">Программные средства: 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Текстовый редактор: Vim.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Игровой движок: Unity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0" w:leader="none"/>
        </w:tabs>
        <w:spacing w:before="0" w:after="283"/>
        <w:ind w:hanging="283" w:left="1879"/>
        <w:rPr/>
      </w:pPr>
      <w:r>
        <w:rPr/>
        <w:t>Система контроля версий: Git.</w:t>
      </w:r>
    </w:p>
    <w:p>
      <w:pPr>
        <w:pStyle w:val="BodyText"/>
        <w:spacing w:before="0" w:after="283"/>
        <w:rPr/>
      </w:pPr>
      <w:r>
        <w:rPr/>
        <w:t xml:space="preserve">4.2 </w:t>
      </w:r>
      <w:r>
        <w:rPr>
          <w:color w:val="auto"/>
        </w:rPr>
        <w:t>Интерпретация шаблона проектирования для решения задачи.</w:t>
      </w:r>
    </w:p>
    <w:p>
      <w:pPr>
        <w:pStyle w:val="BodyText"/>
        <w:spacing w:before="0" w:after="283"/>
        <w:rPr/>
      </w:pPr>
      <w:r>
        <w:rPr>
          <w:rStyle w:val="Strong"/>
          <w:b w:val="false"/>
          <w:bCs w:val="false"/>
          <w:color w:val="auto"/>
        </w:rPr>
        <w:t xml:space="preserve">  </w:t>
      </w:r>
      <w:r>
        <w:rPr>
          <w:rStyle w:val="Strong"/>
          <w:b w:val="false"/>
          <w:bCs w:val="false"/>
          <w:color w:val="auto"/>
        </w:rPr>
        <w:t>Есть 3 состояния движения оружия, которые должны переключаться:</w:t>
        <w:br/>
        <w:t xml:space="preserve">Sway (качание), Hide (спрятать), Swing (замах). Чтобы между ними переключаться нужно написать контроллер состояний. Именно он отвечает за условия выполнения и осуществляет переключение между состояниями. </w:t>
      </w:r>
    </w:p>
    <w:p>
      <w:pPr>
        <w:pStyle w:val="BodyText"/>
        <w:spacing w:before="0" w:after="283"/>
        <w:rPr>
          <w:color w:val="auto"/>
        </w:rPr>
      </w:pPr>
      <w:r>
        <w:rPr>
          <w:color w:val="auto"/>
        </w:rPr>
      </w:r>
    </w:p>
    <w:p>
      <w:pPr>
        <w:pStyle w:val="BodyText"/>
        <w:spacing w:before="0" w:after="283"/>
        <w:rPr>
          <w:color w:val="auto"/>
        </w:rPr>
      </w:pPr>
      <w:r>
        <w:rPr>
          <w:color w:val="auto"/>
        </w:rPr>
      </w:r>
    </w:p>
    <w:p>
      <w:pPr>
        <w:pStyle w:val="BodyText"/>
        <w:spacing w:before="0" w:after="283"/>
        <w:rPr/>
      </w:pPr>
      <w:r>
        <w:rPr>
          <w:color w:val="auto"/>
        </w:rPr>
        <w:t>4.3 Классовая диаграмма для задачи в нотации UML</w:t>
      </w:r>
    </w:p>
    <w:p>
      <w:pPr>
        <w:pStyle w:val="BodyText"/>
        <w:spacing w:before="0" w:after="283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336550</wp:posOffset>
            </wp:positionH>
            <wp:positionV relativeFrom="paragraph">
              <wp:posOffset>38100</wp:posOffset>
            </wp:positionV>
            <wp:extent cx="5647690" cy="2073910"/>
            <wp:effectExtent l="0" t="0" r="0" b="0"/>
            <wp:wrapSquare wrapText="bothSides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207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auto"/>
        </w:rPr>
        <w:t>Рисунок 2 — Классовая диаграмма</w:t>
      </w:r>
    </w:p>
    <w:p>
      <w:pPr>
        <w:pStyle w:val="BodyText"/>
        <w:spacing w:before="0" w:after="283"/>
        <w:jc w:val="left"/>
        <w:rPr>
          <w:color w:val="auto"/>
        </w:rPr>
      </w:pPr>
      <w:r>
        <w:rPr>
          <w:color w:val="auto"/>
        </w:rPr>
      </w:r>
    </w:p>
    <w:p>
      <w:pPr>
        <w:pStyle w:val="BodyText"/>
        <w:spacing w:before="0" w:after="283"/>
        <w:jc w:val="left"/>
        <w:rPr>
          <w:color w:val="auto"/>
        </w:rPr>
      </w:pPr>
      <w:r>
        <w:rPr>
          <w:color w:val="auto"/>
        </w:rPr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5.1 Текст программы</w:t>
      </w:r>
    </w:p>
    <w:p>
      <w:pPr>
        <w:pStyle w:val="Style14"/>
        <w:ind w:hanging="0"/>
        <w:rPr>
          <w:color w:val="auto"/>
        </w:rPr>
      </w:pPr>
      <w:r>
        <w:rPr>
          <w:b/>
          <w:bCs/>
          <w:color w:val="auto"/>
        </w:rPr>
        <w:t>Классы компонентов: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public interface IStateController&lt;T&gt; where T : IState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{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T State { get; }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T PrevState { get; }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/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/// &lt;summary&gt; Exit from previous state -&gt; Enter to new state -&gt; Setup new state as current &lt;/summary&gt;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void SwitchState(T state);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void DisableState(T state);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void DisableAllStates();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b w:val="false"/>
          <w:bCs w:val="false"/>
          <w:color w:val="auto"/>
          <w:kern w:val="0"/>
          <w:sz w:val="20"/>
          <w:szCs w:val="20"/>
          <w:lang w:val="ru-RU" w:eastAsia="en-US" w:bidi="ar-SA"/>
        </w:rPr>
        <w:t>}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public interface IState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{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void EnterState();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 xml:space="preserve">    </w:t>
      </w: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void ExitState();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/>
        <w:ind w:hanging="0"/>
        <w:jc w:val="left"/>
        <w:rPr>
          <w:rFonts w:ascii="Source Code Pro" w:hAnsi="Source Code Pro" w:eastAsia="Calibri" w:cs="Times New Roman"/>
          <w:color w:val="auto"/>
          <w:kern w:val="0"/>
          <w:sz w:val="20"/>
          <w:szCs w:val="20"/>
          <w:lang w:val="ru-RU" w:eastAsia="en-US" w:bidi="ar-SA"/>
        </w:rPr>
      </w:pPr>
      <w:r>
        <w:rPr>
          <w:rFonts w:eastAsia="Calibri" w:cs="Times New Roman" w:ascii="Source Code Pro" w:hAnsi="Source Code Pro"/>
          <w:color w:val="auto"/>
          <w:kern w:val="0"/>
          <w:sz w:val="20"/>
          <w:szCs w:val="20"/>
          <w:lang w:val="ru-RU" w:eastAsia="en-US" w:bidi="ar-SA"/>
        </w:rPr>
        <w:t>}</w:t>
      </w:r>
    </w:p>
    <w:p>
      <w:pPr>
        <w:pStyle w:val="Style14"/>
        <w:ind w:hanging="0"/>
        <w:rPr>
          <w:color w:val="auto"/>
        </w:rPr>
      </w:pPr>
      <w:r>
        <w:rPr>
          <w:rFonts w:ascii="Source Code Pro" w:hAnsi="Source Code Pro"/>
          <w:b w:val="false"/>
          <w:bCs w:val="false"/>
          <w:color w:val="auto"/>
          <w:sz w:val="20"/>
          <w:szCs w:val="20"/>
        </w:rPr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6. Анализ результатов работы.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 xml:space="preserve">В результате выполнения программы </w:t>
      </w:r>
      <w:r>
        <w:rPr>
          <w:rFonts w:eastAsia="Calibri" w:cs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оружие меняет свое состояние с помощью контроллера состояний, в котором выполняются условия переключения.</w:t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7. Выводы о достоинствах и недостатках используемого шаблона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  <w:t>проектирования.</w:t>
      </w:r>
    </w:p>
    <w:p>
      <w:pPr>
        <w:pStyle w:val="Normal"/>
        <w:ind w:hanging="0"/>
        <w:rPr>
          <w:color w:val="auto"/>
        </w:rPr>
      </w:pPr>
      <w:r>
        <w:rPr/>
        <w:tab/>
      </w:r>
      <w:r>
        <w:rPr>
          <w:rFonts w:ascii="TimesNewRoman" w:hAnsi="TimesNewRoman"/>
        </w:rPr>
        <w:t>Преимуществ</w:t>
      </w:r>
      <w:r>
        <w:rPr>
          <w:rFonts w:ascii="TimesNewRoman" w:hAnsi="TimesNewRoman"/>
        </w:rPr>
        <w:t>а</w:t>
      </w:r>
      <w:r>
        <w:rPr>
          <w:rFonts w:ascii="TimesNewRoman" w:hAnsi="TimesNewRoman"/>
        </w:rPr>
        <w:t xml:space="preserve">: </w:t>
      </w:r>
      <w:r>
        <w:rPr>
          <w:rFonts w:ascii="TimesNewRoman" w:hAnsi="TimesNewRoman"/>
          <w:color w:val="auto"/>
        </w:rPr>
        <w:t>Улучшенная читаемость и поддержка кода, Гибкость и расширяемость, Четкое разделение ответственности, Инкапсуляция правил перехода между состояниями</w:t>
      </w:r>
    </w:p>
    <w:p>
      <w:pPr>
        <w:pStyle w:val="Normal"/>
        <w:ind w:hanging="0"/>
        <w:rPr/>
      </w:pPr>
      <w:r>
        <w:rPr>
          <w:rFonts w:ascii="TimesNewRoman" w:hAnsi="TimesNewRoman"/>
        </w:rPr>
        <w:tab/>
        <w:t>Недостат</w:t>
      </w:r>
      <w:r>
        <w:rPr>
          <w:rFonts w:ascii="TimesNewRoman" w:hAnsi="TimesNewRoman"/>
        </w:rPr>
        <w:t>ки</w:t>
      </w:r>
      <w:r>
        <w:rPr>
          <w:rFonts w:ascii="TimesNewRoman" w:hAnsi="TimesNewRoman"/>
        </w:rPr>
        <w:t>: Усложнение кода, Сложность отладки</w:t>
      </w:r>
    </w:p>
    <w:p>
      <w:pPr>
        <w:pStyle w:val="Style14"/>
        <w:ind w:hanging="0"/>
        <w:rPr>
          <w:color w:val="auto"/>
        </w:rPr>
      </w:pPr>
      <w:r>
        <w:rPr>
          <w:color w:val="auto"/>
        </w:rPr>
      </w:r>
    </w:p>
    <w:p>
      <w:pPr>
        <w:pStyle w:val="Style14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jc w:val="left"/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Вывод: в ходе выполненной работы реализовал паттерн программирования «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State machine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»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NewRoman">
    <w:charset w:val="01"/>
    <w:family w:val="roman"/>
    <w:pitch w:val="default"/>
  </w:font>
  <w:font w:name="Agave Nerd Font Mono">
    <w:charset w:val="01"/>
    <w:family w:val="roman"/>
    <w:pitch w:val="default"/>
  </w:font>
  <w:font w:name="Source Code Pro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Cantarell" w:cs="Noto Nastaliq Urdu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Cantarell" w:cs="Noto Nastaliq Urdu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yle10">
    <w:name w:val="вуз Знак"/>
    <w:basedOn w:val="DefaultParagraphFont"/>
    <w:link w:val="Style14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1">
    <w:name w:val="Верхний колонтитул Знак"/>
    <w:basedOn w:val="DefaultParagraphFont"/>
    <w:link w:val="Header"/>
    <w:qFormat/>
    <w:rPr/>
  </w:style>
  <w:style w:type="character" w:styleId="Style12">
    <w:name w:val="Нижний колонтитул Знак"/>
    <w:basedOn w:val="DefaultParagraphFont"/>
    <w:link w:val="Footer"/>
    <w:qFormat/>
    <w:rPr/>
  </w:style>
  <w:style w:type="character" w:styleId="Style13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3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вуз"/>
    <w:basedOn w:val="Normal"/>
    <w:link w:val="Style10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NewRoman" w:hAnsi="TimesNew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3367</TotalTime>
  <Application>LibreOffice/24.8.5.2$Linux_X86_64 LibreOffice_project/480$Build-2</Application>
  <AppVersion>15.0000</AppVersion>
  <Pages>6</Pages>
  <Words>476</Words>
  <Characters>3366</Characters>
  <CharactersWithSpaces>3809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2025-03-04T08:43:38Z</dcterms:modified>
  <cp:revision>436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