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17" y="0"/>
                <wp:lineTo x="-117" y="20859"/>
                <wp:lineTo x="21116" y="20859"/>
                <wp:lineTo x="21116" y="0"/>
                <wp:lineTo x="-117" y="0"/>
              </wp:wrapPolygon>
            </wp:wrapTight>
            <wp:docPr id="1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/>
        </w:rPr>
        <w:t>МИНИСТЕРСТВО НАУКИ И ВЫСШЕГО ОБРАЗОВАНИЯ РФ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Институт </w:t>
        <w:tab/>
        <w:t>компьютерных наук</w:t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Кафедра </w:t>
        <w:tab/>
        <w:t>автоматизированных систем управления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sz w:val="28"/>
          <w:szCs w:val="28"/>
        </w:rPr>
        <w:t>3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защите информации: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</w:t>
      </w:r>
      <w:r>
        <w:rPr>
          <w:rFonts w:cs="Times New Roman" w:ascii="Times New Roman" w:hAnsi="Times New Roman"/>
          <w:sz w:val="28"/>
          <w:szCs w:val="28"/>
        </w:rPr>
        <w:t>RSA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Студент </w:t>
        <w:tab/>
        <w:t>АС-21-1</w:t>
        <w:tab/>
        <w:t>____________________</w:t>
        <w:tab/>
        <w:t xml:space="preserve"> Станиславчук С. М.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Руководитель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Доцент, к.т.н.</w:t>
        <w:tab/>
        <w:t>____________________</w:t>
        <w:tab/>
        <w:t>Батищев</w:t>
      </w:r>
      <w:r>
        <w:rPr>
          <w:rFonts w:cs="Times New Roman" w:ascii="Times New Roman" w:hAnsi="Times New Roman"/>
          <w:sz w:val="28"/>
          <w:szCs w:val="28"/>
        </w:rPr>
        <w:t xml:space="preserve"> Р. В.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Липецк 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ind w:hanging="0" w:left="0"/>
            <w:rPr>
              <w:rFonts w:ascii="TimesNewRoman" w:hAnsi="TimesNewRoman"/>
              <w:sz w:val="28"/>
              <w:szCs w:val="28"/>
            </w:rPr>
          </w:pPr>
          <w:r>
            <w:rPr>
              <w:rFonts w:ascii="TimesNewRoman" w:hAnsi="TimesNewRoman"/>
              <w:sz w:val="28"/>
              <w:szCs w:val="28"/>
              <w:lang w:eastAsia="ru-RU"/>
            </w:rPr>
            <w:t>Содержание</w:t>
          </w:r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r>
            <w:fldChar w:fldCharType="begin"/>
          </w:r>
          <w:r>
            <w:rPr>
              <w:rStyle w:val="IndexLink"/>
              <w:sz w:val="28"/>
              <w:szCs w:val="28"/>
              <w:rFonts w:ascii="TimesNewRoman" w:hAnsi="TimesNewRoman"/>
            </w:rPr>
            <w:instrText xml:space="preserve"> TOC \f \o "1-9" \h</w:instrText>
          </w:r>
          <w:r>
            <w:rPr>
              <w:rStyle w:val="IndexLink"/>
              <w:sz w:val="28"/>
              <w:szCs w:val="28"/>
              <w:rFonts w:ascii="TimesNewRoman" w:hAnsi="TimesNewRoman"/>
            </w:rPr>
            <w:fldChar w:fldCharType="separate"/>
          </w:r>
          <w:hyperlink w:anchor="__RefHeading___Toc1986_901987317">
            <w:r>
              <w:rPr>
                <w:rStyle w:val="IndexLink"/>
                <w:rFonts w:ascii="TimesNewRoman" w:hAnsi="TimesNewRoman"/>
                <w:sz w:val="28"/>
                <w:szCs w:val="28"/>
              </w:rPr>
              <w:t>1. Задание кафедры</w:t>
            </w:r>
            <w:r>
              <w:rPr>
                <w:rStyle w:val="IndexLink"/>
                <w:rFonts w:ascii="TimesNewRoman" w:hAnsi="TimesNewRoman"/>
                <w:sz w:val="28"/>
                <w:szCs w:val="28"/>
              </w:rPr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531_1223633497">
            <w:r>
              <w:rPr>
                <w:rStyle w:val="IndexLink"/>
                <w:rFonts w:ascii="TimesNewRoman" w:hAnsi="TimesNewRoman"/>
                <w:sz w:val="28"/>
                <w:szCs w:val="28"/>
              </w:rPr>
              <w:t>2. Ход работы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1992_901987317">
            <w:r>
              <w:rPr>
                <w:rStyle w:val="IndexLink"/>
                <w:rFonts w:ascii="TimesNewRoman" w:hAnsi="TimesNewRoman"/>
                <w:sz w:val="28"/>
                <w:szCs w:val="28"/>
              </w:rPr>
              <w:t>3. Вывод</w:t>
              <w:tab/>
              <w:t>6</w:t>
            </w:r>
          </w:hyperlink>
          <w:r>
            <w:rPr>
              <w:rStyle w:val="IndexLink"/>
              <w:sz w:val="28"/>
              <w:szCs w:val="28"/>
              <w:rFonts w:ascii="TimesNewRoman" w:hAnsi="TimesNewRoman"/>
            </w:rPr>
            <w:fldChar w:fldCharType="end"/>
          </w:r>
        </w:p>
      </w:sdtContent>
    </w:sdt>
    <w:p>
      <w:pPr>
        <w:pStyle w:val="Style14"/>
        <w:ind w:hanging="0"/>
        <w:rPr>
          <w:rFonts w:ascii="TimesNewRoman" w:hAnsi="TimesNewRoman"/>
          <w:color w:val="auto"/>
          <w:sz w:val="28"/>
          <w:szCs w:val="28"/>
        </w:rPr>
      </w:pPr>
      <w:r>
        <w:rPr>
          <w:rFonts w:ascii="TimesNewRoman" w:hAnsi="TimesNewRoman"/>
          <w:color w:val="auto"/>
          <w:sz w:val="28"/>
          <w:szCs w:val="28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22"/>
        <w:ind w:hanging="0" w:left="0"/>
        <w:rPr>
          <w:color w:val="auto"/>
        </w:rPr>
      </w:pPr>
      <w:bookmarkStart w:id="0" w:name="__RefHeading___Toc1986_901987317"/>
      <w:bookmarkStart w:id="1" w:name="_Toc161041030"/>
      <w:bookmarkEnd w:id="0"/>
      <w:r>
        <w:rPr>
          <w:color w:val="auto"/>
        </w:rPr>
        <w:t>1. Задание кафедры</w:t>
      </w:r>
      <w:bookmarkEnd w:id="1"/>
    </w:p>
    <w:p>
      <w:pPr>
        <w:pStyle w:val="22"/>
        <w:ind w:hanging="0" w:left="0"/>
        <w:rPr>
          <w:color w:val="auto"/>
        </w:rPr>
      </w:pPr>
      <w:r>
        <w:rPr>
          <w:color w:themeColor="dark1" w:val="auto"/>
        </w:rPr>
        <w:t>Реализовать шифрование сообщения шифром RSA Составить блок-схему и программу алгоритма шифрования RSA. Пред-ставить листинг программы шифрования заданного сообщения M с исполь-зованием алгоритма RSA.</w:t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22"/>
        <w:ind w:hanging="0" w:left="0"/>
        <w:rPr>
          <w:color w:val="auto"/>
        </w:rPr>
      </w:pPr>
      <w:bookmarkStart w:id="2" w:name="__RefHeading___Toc531_1223633497"/>
      <w:bookmarkEnd w:id="2"/>
      <w:r>
        <w:rPr>
          <w:color w:themeColor="dark1" w:val="auto"/>
        </w:rPr>
        <w:t>2. Теория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/>
      </w:pPr>
      <w:r>
        <w:rPr/>
        <w:t>Основные этапы алгоритма DES при шифровании текста:</w:t>
      </w:r>
    </w:p>
    <w:p>
      <w:pPr>
        <w:pStyle w:val="Heading3"/>
        <w:rPr/>
      </w:pPr>
      <w:r>
        <w:rPr>
          <w:rStyle w:val="Strong"/>
          <w:b/>
          <w:bCs/>
        </w:rPr>
        <w:t>Алгоритм RSA</w:t>
      </w:r>
    </w:p>
    <w:p>
      <w:pPr>
        <w:pStyle w:val="Heading4"/>
        <w:rPr/>
      </w:pPr>
      <w:r>
        <w:rPr>
          <w:rStyle w:val="Strong"/>
          <w:b/>
          <w:bCs/>
        </w:rPr>
        <w:t>1. Генерация ключей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1170"/>
        <w:rPr/>
      </w:pPr>
      <w:r>
        <w:rPr/>
        <w:t xml:space="preserve">Выбрать два больших простых числа pp и qq.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1170"/>
        <w:rPr/>
      </w:pPr>
      <w:r>
        <w:rPr/>
        <w:t xml:space="preserve">Вычислить их произведение: n=p×qn = p \times q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1170"/>
        <w:rPr/>
      </w:pPr>
      <w:r>
        <w:rPr/>
        <w:t>Вычислить значение функции Эйлера: φ(n)=(p−1)×(q−1)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1170"/>
        <w:rPr/>
      </w:pPr>
      <w:r>
        <w:rPr/>
        <w:t xml:space="preserve">Выбрать число ee (открытый ключ), которое: 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ind w:hanging="283" w:left="1879"/>
        <w:rPr/>
      </w:pPr>
      <w:r>
        <w:rPr/>
        <w:t>Находится в диапазоне 1&lt;e&lt;φ(n)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ind w:hanging="283" w:left="1879"/>
        <w:rPr/>
      </w:pPr>
      <w:r>
        <w:rPr/>
        <w:t>Взаимно просто с φ(n)\varphi(n), то есть gcd⁡(e,φ(n))=1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283"/>
        <w:ind w:hanging="283" w:left="1170"/>
        <w:rPr/>
      </w:pPr>
      <w:r>
        <w:rPr/>
        <w:t xml:space="preserve">Найти число dd (секретный ключ), которое является </w:t>
      </w:r>
      <w:r>
        <w:rPr>
          <w:rStyle w:val="Strong"/>
        </w:rPr>
        <w:t>мультипликативным обратным</w:t>
      </w:r>
      <w:r>
        <w:rPr/>
        <w:t xml:space="preserve"> к ee по модулю φ(n), т.е. e×d≡1mod  φ(n) (Это можно вычислить с помощью </w:t>
      </w:r>
      <w:r>
        <w:rPr>
          <w:rStyle w:val="Strong"/>
        </w:rPr>
        <w:t>расширенного алгоритма Евклида</w:t>
      </w:r>
      <w:r>
        <w:rPr/>
        <w:t xml:space="preserve">). </w:t>
      </w:r>
    </w:p>
    <w:p>
      <w:pPr>
        <w:pStyle w:val="Heading4"/>
        <w:rPr/>
      </w:pPr>
      <w:r>
        <w:rPr>
          <w:rStyle w:val="Strong"/>
          <w:b/>
          <w:bCs/>
        </w:rPr>
        <w:t>2. Шифрование (отправитель)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1170"/>
        <w:rPr/>
      </w:pPr>
      <w:r>
        <w:rPr/>
        <w:t>Представить сообщение в виде последовательности чисел M1,M2,…,Mn, где каждое MiM_i удовлетворяет 0≤Mi&lt;n0.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1170"/>
        <w:rPr/>
      </w:pPr>
      <w:r>
        <w:rPr/>
        <w:t>Для каждого блока MiM_i вычислить зашифрованное значение Ci: Ci=M</w:t>
      </w:r>
      <w:r>
        <w:rPr/>
        <w:t>_</w:t>
      </w:r>
      <w:r>
        <w:rPr/>
        <w:t>i</w:t>
      </w:r>
      <w:r>
        <w:rPr/>
        <w:t>^</w:t>
      </w:r>
      <w:r>
        <w:rPr/>
        <w:t>e</w:t>
      </w:r>
      <w:r>
        <w:rPr/>
        <w:t>(</w:t>
      </w:r>
      <w:r>
        <w:rPr/>
        <w:t>mod  n</w:t>
      </w:r>
      <w:r>
        <w:rPr/>
        <w:t>)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170"/>
        <w:rPr/>
      </w:pPr>
      <w:r>
        <w:rPr/>
        <w:t xml:space="preserve">Отправить зашифрованное сообщение C1,C2,…,Cn получателю. </w:t>
      </w:r>
    </w:p>
    <w:p>
      <w:pPr>
        <w:pStyle w:val="Heading4"/>
        <w:rPr/>
      </w:pPr>
      <w:r>
        <w:rPr>
          <w:rStyle w:val="Strong"/>
          <w:b/>
          <w:bCs/>
        </w:rPr>
        <w:t>3. Расшифрование (получатель)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1170"/>
        <w:rPr/>
      </w:pPr>
      <w:r>
        <w:rPr/>
        <w:t xml:space="preserve">Получить зашифрованные блоки C1,C2,…,Cn.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1170"/>
        <w:rPr/>
      </w:pPr>
      <w:r>
        <w:rPr/>
        <w:t xml:space="preserve">Для каждого блока вычислить расшифрованное значение: M_i = C_i^d mod n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170"/>
        <w:rPr/>
      </w:pPr>
      <w:r>
        <w:rPr/>
        <w:t xml:space="preserve">Восстановить исходное сообщение из последовательности M1,M2,…,Mn. </w:t>
      </w:r>
    </w:p>
    <w:p>
      <w:pPr>
        <w:pStyle w:val="BodyText"/>
        <w:spacing w:before="0" w:after="283"/>
        <w:rPr/>
      </w:pPr>
      <w:r>
        <w:rPr/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/>
      </w:pPr>
      <w:r>
        <w:rPr/>
      </w:r>
    </w:p>
    <w:p>
      <w:pPr>
        <w:pStyle w:val="Style14"/>
        <w:ind w:hanging="0"/>
        <w:rPr/>
      </w:pPr>
      <w:r>
        <w:rPr/>
      </w:r>
    </w:p>
    <w:p>
      <w:pPr>
        <w:pStyle w:val="Style14"/>
        <w:ind w:hanging="0"/>
        <w:rPr/>
      </w:pPr>
      <w:r>
        <w:rPr/>
      </w:r>
    </w:p>
    <w:p>
      <w:pPr>
        <w:pStyle w:val="Style14"/>
        <w:ind w:hanging="0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22"/>
        <w:ind w:hanging="0" w:left="0"/>
        <w:rPr/>
      </w:pPr>
      <w:bookmarkStart w:id="3" w:name="__RefHeading___Toc1992_901987317"/>
      <w:bookmarkEnd w:id="3"/>
      <w:r>
        <w:rPr>
          <w:rFonts w:ascii="Times" w:hAnsi="Times"/>
          <w:color w:val="auto"/>
          <w:sz w:val="28"/>
          <w:szCs w:val="28"/>
        </w:rPr>
        <w:t>3. Текст программы (C</w:t>
      </w:r>
      <w:r>
        <w:rPr>
          <w:rFonts w:ascii="Times" w:hAnsi="Times"/>
          <w:color w:val="auto"/>
          <w:sz w:val="28"/>
          <w:szCs w:val="28"/>
        </w:rPr>
        <w:t>98</w:t>
      </w:r>
      <w:r>
        <w:rPr>
          <w:rFonts w:ascii="Times" w:hAnsi="Times"/>
          <w:color w:val="auto"/>
          <w:sz w:val="28"/>
          <w:szCs w:val="28"/>
        </w:rPr>
        <w:t>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#include &lt;stdio.h&gt;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/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// Function to calculate the GCD (Euclidean algorithm)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int gcd(int a, int b)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printf("gdc: %d and %d\n", a, b);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while (b != 0)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int temp = b;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b = a % b;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a = temp;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printf("gdc iter: %d and %d\n", a, b);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printf("gdc returning: %d\n\n", a);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return a;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/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// Function to calculate (base^exp) % mod (fast exponentiation)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long long mod_exp(long long base, long long exp, long long mod)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printf("mod_exp: base=%lld, exp=%lld, mod=%lld", base, exp, mod);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long long result = 1;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while (exp &gt; 0)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if (exp % 2 == 1) { // If exp is odd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    </w:t>
      </w:r>
      <w:r>
        <w:rPr>
          <w:rFonts w:ascii="Source Code Pro" w:hAnsi="Source Code Pro"/>
          <w:color w:val="auto"/>
          <w:sz w:val="20"/>
          <w:szCs w:val="20"/>
        </w:rPr>
        <w:t>result = (result * base) % mod;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    </w:t>
      </w:r>
      <w:r>
        <w:rPr>
          <w:rFonts w:ascii="Source Code Pro" w:hAnsi="Source Code Pro"/>
          <w:color w:val="auto"/>
          <w:sz w:val="20"/>
          <w:szCs w:val="20"/>
        </w:rPr>
        <w:t>printf("mod_exp: %lld = (%lld * %lld) %% %lld\n", result, result,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           </w:t>
      </w:r>
      <w:r>
        <w:rPr>
          <w:rFonts w:ascii="Source Code Pro" w:hAnsi="Source Code Pro"/>
          <w:color w:val="auto"/>
          <w:sz w:val="20"/>
          <w:szCs w:val="20"/>
        </w:rPr>
        <w:t>base, mod);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base = (base * base) % mod;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exp /= 2;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return result;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/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// Function for calculating the inverse element modulo (Extended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// Euclidean algorithm)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int mod_inverse(int e, int phi)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int t = 0, new_t = 1;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int r = phi, new_r = e;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/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while (new_r != 0)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int quotient = r / new_r;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int temp = new_t;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new_t = t - quotient * new_t;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t = temp;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temp = new_r;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new_r = r - quotient * new_r;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r = temp;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/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(r &gt; 1) return -1; // Inverse element does not exist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(t &lt; 0) t += phi;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return t;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/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int main()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// 1. Choose two prime numbers p and q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int p = 3, q = 11;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/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// 2. Calculate n = p * q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int n = p * q;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/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// 3. Calculate the Euler function: φ(n) = (p-1) * (q-1)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int phi = (p - 1) * (q - 1);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/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// 4. Choose e (public key) such that 1 &lt; e &lt; φ(n) and GCD(e, φ(n)) = 1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int e = 7;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(gcd(e, phi) != 1)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printf("Error: e and φ(n) must be relatively prime!\n");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return 1;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/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// 5. Calculate d (secret key) satisfying e * d ≡ 1 (mod φ(n))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int d = mod_inverse(e, phi);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(d == -1)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printf("Error: Could not find secret key!\n");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return 1;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/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// Print keys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printf("Public key: (n = %d, e = %d)\n", n, e);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printf("Private key: (d = %d)\n", d);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/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// 6. Encrypt message M = 312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int message[] = {3, 1, 2};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int encrypted[3];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/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printf("\nEncryption:\n");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for (int i = 0; i &lt; 3; i++)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encrypted[i] = mod_exp(message[i], e, n);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printf("C%d = %d\n", i + 1, encrypted[i]);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/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// 7. Decryption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int decrypted[3];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/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printf("\nDecryption:\n");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for (int i = 0; i &lt; 3; i++)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decrypted[i] = mod_exp(encrypted[i], d, n);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printf("M%d = %d\n", i + 1, decrypted[i]);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/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printf("\nOriginal message: %d%d%d\n", decrypted[0], decrypted[1],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   </w:t>
      </w:r>
      <w:r>
        <w:rPr>
          <w:rFonts w:ascii="Source Code Pro" w:hAnsi="Source Code Pro"/>
          <w:color w:val="auto"/>
          <w:sz w:val="20"/>
          <w:szCs w:val="20"/>
        </w:rPr>
        <w:t>decrypted[2]);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/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return 0;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ind w:hanging="0" w:left="0"/>
        <w:rPr/>
      </w:pPr>
      <w:r>
        <w:rPr>
          <w:rFonts w:ascii="Times" w:hAnsi="Times"/>
          <w:color w:val="auto"/>
          <w:sz w:val="28"/>
          <w:szCs w:val="28"/>
        </w:rPr>
        <w:t>4. Пример выполнения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gdc: 7 and 20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gdc iter: 20 and 7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gdc iter: 7 and 6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gdc iter: 6 and 1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gdc iter: 1 and 0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gdc returning: 1</w:t>
      </w:r>
    </w:p>
    <w:p>
      <w:pPr>
        <w:pStyle w:val="22"/>
        <w:spacing w:before="0" w:after="0"/>
        <w:ind w:hanging="0" w:left="0"/>
        <w:rPr>
          <w:color w:val="auto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Public key: (n = 33, e = 7)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Private key: (d = 3)</w:t>
      </w:r>
    </w:p>
    <w:p>
      <w:pPr>
        <w:pStyle w:val="22"/>
        <w:spacing w:before="0" w:after="0"/>
        <w:ind w:hanging="0" w:left="0"/>
        <w:rPr>
          <w:color w:val="auto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Encryption: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mod_exp: base=3, exp=7, mod=33mod_exp: 3 = (3 * 3) % 33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mod_exp: 27 = (27 * 9) % 33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mod_exp: 9 = (9 * 15) % 33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C1 = 9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mod_exp: base=1, exp=7, mod=33mod_exp: 1 = (1 * 1) % 33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mod_exp: 1 = (1 * 1) % 33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mod_exp: 1 = (1 * 1) % 33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C2 = 1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mod_exp: base=2, exp=7, mod=33mod_exp: 2 = (2 * 2) % 33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mod_exp: 8 = (8 * 4) % 33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mod_exp: 29 = (29 * 16) % 33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C3 = 29</w:t>
      </w:r>
    </w:p>
    <w:p>
      <w:pPr>
        <w:pStyle w:val="22"/>
        <w:spacing w:before="0" w:after="0"/>
        <w:ind w:hanging="0" w:left="0"/>
        <w:rPr>
          <w:color w:val="auto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Decryption: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mod_exp: base=9, exp=3, mod=33mod_exp: 9 = (9 * 9) % 33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mod_exp: 3 = (3 * 15) % 33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M1 = 3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mod_exp: base=1, exp=3, mod=33mod_exp: 1 = (1 * 1) % 33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mod_exp: 1 = (1 * 1) % 33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M2 = 1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mod_exp: base=29, exp=3, mod=33mod_exp: 29 = (29 * 29) % 33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mod_exp: 2 = (2 * 16) % 33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M3 = 2</w:t>
      </w:r>
    </w:p>
    <w:p>
      <w:pPr>
        <w:pStyle w:val="22"/>
        <w:spacing w:before="0" w:after="0"/>
        <w:ind w:hanging="0" w:left="0"/>
        <w:rPr>
          <w:color w:val="auto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Original message: 312</w:t>
      </w:r>
    </w:p>
    <w:p>
      <w:pPr>
        <w:pStyle w:val="22"/>
        <w:ind w:hanging="0" w:left="0"/>
        <w:rPr/>
      </w:pPr>
      <w:r>
        <w:rPr/>
        <w:t>5. Вывод</w:t>
      </w:r>
    </w:p>
    <w:p>
      <w:pPr>
        <w:pStyle w:val="22"/>
        <w:ind w:hanging="0" w:left="0"/>
        <w:rPr/>
      </w:pPr>
      <w:r>
        <w:rPr/>
        <w:t xml:space="preserve">В ходе выполненной работы реализовал метод шифрования </w:t>
      </w:r>
      <w:r>
        <w:rPr/>
        <w:t>RSA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">
    <w:altName w:val="Times New Roman"/>
    <w:charset w:val="01"/>
    <w:family w:val="roman"/>
    <w:pitch w:val="default"/>
  </w:font>
  <w:font w:name="Calibri Light">
    <w:charset w:val="01"/>
    <w:family w:val="roman"/>
    <w:pitch w:val="default"/>
  </w:font>
  <w:font w:name="Times New Roman">
    <w:charset w:val="01"/>
    <w:family w:val="roman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default"/>
  </w:font>
  <w:font w:name="Agave Nerd Font Mono">
    <w:charset w:val="01"/>
    <w:family w:val="roman"/>
    <w:pitch w:val="default"/>
  </w:font>
  <w:font w:name="TimesNewRoman">
    <w:charset w:val="01"/>
    <w:family w:val="roman"/>
    <w:pitch w:val="default"/>
  </w:font>
  <w:font w:name="Source Code Pro">
    <w:charset w:val="01"/>
    <w:family w:val="roman"/>
    <w:pitch w:val="default"/>
  </w:font>
  <w:font w:name="Source Code Pro">
    <w:charset w:val="01"/>
    <w:family w:val="auto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rPr/>
    </w:pPr>
    <w:r>
      <w:rPr/>
    </w:r>
  </w:p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1"/>
  <w:defaultTabStop w:val="708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Times" w:hAnsi="Times" w:eastAsia="Calibri" w:cs="FreeSerif"/>
      <w:color w:val="auto"/>
      <w:kern w:val="0"/>
      <w:sz w:val="28"/>
      <w:szCs w:val="28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spacing w:before="240" w:after="0"/>
      <w:outlineLvl w:val="0"/>
    </w:pPr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40" w:after="0"/>
      <w:outlineLvl w:val="1"/>
    </w:pPr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Cantarell" w:cs="Noto Nastaliq Urdu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Cantarell" w:cs="Noto Nastaliq Urdu"/>
      <w:b/>
      <w:bCs/>
      <w:sz w:val="24"/>
      <w:szCs w:val="24"/>
    </w:rPr>
  </w:style>
  <w:style w:type="character" w:styleId="DefaultParagraphFont">
    <w:name w:val="Default Paragraph Font"/>
    <w:qFormat/>
    <w:rPr/>
  </w:style>
  <w:style w:type="character" w:styleId="Style10">
    <w:name w:val="вуз Знак"/>
    <w:basedOn w:val="DefaultParagraphFont"/>
    <w:link w:val="Style14"/>
    <w:qFormat/>
    <w:rPr>
      <w:rFonts w:ascii="Times New Roman" w:hAnsi="Times New Roman" w:cs="Times New Roman"/>
      <w:sz w:val="28"/>
      <w:szCs w:val="28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1">
    <w:name w:val="Верхний колонтитул Знак"/>
    <w:basedOn w:val="DefaultParagraphFont"/>
    <w:link w:val="Header"/>
    <w:qFormat/>
    <w:rPr/>
  </w:style>
  <w:style w:type="character" w:styleId="Style12">
    <w:name w:val="Нижний колонтитул Знак"/>
    <w:basedOn w:val="DefaultParagraphFont"/>
    <w:link w:val="Footer"/>
    <w:qFormat/>
    <w:rPr/>
  </w:style>
  <w:style w:type="character" w:styleId="Style13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</w:rPr>
  </w:style>
  <w:style w:type="character" w:styleId="1">
    <w:name w:val="Заголовок 1 Знак"/>
    <w:basedOn w:val="DefaultParagraphFont"/>
    <w:link w:val="Heading1"/>
    <w:qFormat/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character" w:styleId="2">
    <w:name w:val="Заголовок 2 Знак"/>
    <w:basedOn w:val="DefaultParagraphFont"/>
    <w:link w:val="Heading2"/>
    <w:qFormat/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21">
    <w:name w:val="Заголовок2 Знак"/>
    <w:basedOn w:val="1"/>
    <w:link w:val="22"/>
    <w:qFormat/>
    <w:rPr>
      <w:rFonts w:ascii="Times New Roman" w:hAnsi="Times New Roman" w:eastAsia="Calibri" w:cs="Times New Roman"/>
      <w:color w:themeColor="dark1" w:val="000000"/>
      <w:sz w:val="28"/>
      <w:szCs w:val="28"/>
    </w:rPr>
  </w:style>
  <w:style w:type="character" w:styleId="IndexLink">
    <w:name w:val="Index Link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Characters2">
    <w:name w:val="Footnote Characters2"/>
    <w:qFormat/>
    <w:rPr>
      <w:vertAlign w:val="superscript"/>
    </w:rPr>
  </w:style>
  <w:style w:type="character" w:styleId="FootnoteCharacters3">
    <w:name w:val="Footnote Characters3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3"/>
    <w:pPr>
      <w:widowControl w:val="false"/>
      <w:spacing w:lineRule="auto" w:line="240" w:before="0" w:after="0"/>
      <w:ind w:left="461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вуз"/>
    <w:basedOn w:val="Normal"/>
    <w:link w:val="Style10"/>
    <w:autoRedefine/>
    <w:qFormat/>
    <w:pPr>
      <w:widowControl w:val="false"/>
      <w:spacing w:lineRule="auto" w:line="360" w:before="0" w:after="0"/>
      <w:ind w:firstLine="709"/>
      <w:contextualSpacing/>
      <w:jc w:val="left"/>
    </w:pPr>
    <w:rPr>
      <w:rFonts w:ascii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aption1">
    <w:name w:val="caption1"/>
    <w:basedOn w:val="Normal"/>
    <w:next w:val="Normal"/>
    <w:qFormat/>
    <w:pPr>
      <w:spacing w:lineRule="auto" w:line="240" w:before="0" w:after="200"/>
    </w:pPr>
    <w:rPr>
      <w:i/>
      <w:iCs/>
      <w:color w:themeColor="dark2" w:val="44546A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>
      <w:rFonts w:eastAsia="Calibri" w:cs="Times New Roman"/>
      <w:lang w:eastAsia="ru-RU"/>
    </w:rPr>
  </w:style>
  <w:style w:type="paragraph" w:styleId="TOC1">
    <w:name w:val="toc 1"/>
    <w:basedOn w:val="Normal"/>
    <w:next w:val="Normal"/>
    <w:autoRedefine/>
    <w:pPr>
      <w:spacing w:before="0" w:after="100"/>
    </w:pPr>
    <w:rPr>
      <w:rFonts w:eastAsia="Calibri" w:cs="Times New Roman"/>
      <w:lang w:eastAsia="ru-RU"/>
    </w:rPr>
  </w:style>
  <w:style w:type="paragraph" w:styleId="TOC3">
    <w:name w:val="toc 3"/>
    <w:basedOn w:val="Normal"/>
    <w:next w:val="Normal"/>
    <w:autoRedefine/>
    <w:pPr>
      <w:spacing w:before="0" w:after="100"/>
      <w:ind w:left="440"/>
    </w:pPr>
    <w:rPr>
      <w:rFonts w:eastAsia="Calibri" w:cs="Times New Roman"/>
      <w:lang w:eastAsia="ru-RU"/>
    </w:rPr>
  </w:style>
  <w:style w:type="paragraph" w:styleId="22">
    <w:name w:val="Заголовок2"/>
    <w:basedOn w:val="Heading1"/>
    <w:link w:val="21"/>
    <w:qFormat/>
    <w:pPr/>
    <w:rPr>
      <w:rFonts w:ascii="Times New Roman" w:hAnsi="Times New Roman" w:cs="Times New Roman"/>
      <w:color w:themeColor="dark1" w:val="000000"/>
      <w:sz w:val="28"/>
      <w:szCs w:val="28"/>
    </w:rPr>
  </w:style>
  <w:style w:type="paragraph" w:styleId="code">
    <w:name w:val="code"/>
    <w:basedOn w:val="Normal"/>
    <w:qFormat/>
    <w:pPr>
      <w:spacing w:before="0" w:after="160"/>
    </w:pPr>
    <w:rPr>
      <w:rFonts w:ascii="Agave Nerd Font Mono" w:hAnsi="Agave Nerd Font Mono"/>
      <w:sz w:val="18"/>
      <w:szCs w:val="18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3095</TotalTime>
  <Application>LibreOffice/24.8.5.2$Linux_X86_64 LibreOffice_project/480$Build-2</Application>
  <AppVersion>15.0000</AppVersion>
  <Pages>7</Pages>
  <Words>903</Words>
  <Characters>4107</Characters>
  <CharactersWithSpaces>5279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2023-02-05T10:22:00Z</dcterms:created>
  <dc:creator>Дмитрий Грек</dc:creator>
  <dc:description/>
  <dc:language>en-US</dc:language>
  <cp:lastModifiedBy/>
  <dcterms:modified xsi:type="dcterms:W3CDTF">2025-03-05T22:35:59Z</dcterms:modified>
  <cp:revision>354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