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53975</wp:posOffset>
            </wp:positionH>
            <wp:positionV relativeFrom="page">
              <wp:posOffset>733425</wp:posOffset>
            </wp:positionV>
            <wp:extent cx="542925" cy="805815"/>
            <wp:effectExtent l="0" t="0" r="0" b="0"/>
            <wp:wrapTight wrapText="bothSides">
              <wp:wrapPolygon edited="0">
                <wp:start x="-162" y="0"/>
                <wp:lineTo x="-162" y="20830"/>
                <wp:lineTo x="21071" y="20830"/>
                <wp:lineTo x="21071" y="0"/>
                <wp:lineTo x="-162" y="0"/>
              </wp:wrapPolygon>
            </wp:wrapTight>
            <wp:docPr id="1" name="Рисунок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2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05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Times New Roman" w:ascii="Times New Roman" w:hAnsi="Times New Roman"/>
          <w:b/>
        </w:rPr>
        <w:t>МИНИСТЕРСТВО НАУКИ И ВЫСШЕГО ОБРАЗОВАНИЯ РФ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Институт </w:t>
        <w:tab/>
        <w:t>компьютерных наук</w:t>
      </w:r>
    </w:p>
    <w:p>
      <w:pPr>
        <w:pStyle w:val="Normal"/>
        <w:tabs>
          <w:tab w:val="clear" w:pos="708"/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Кафедра </w:t>
        <w:tab/>
        <w:t>автоматизированных систем управления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Лабораторная работа №</w:t>
      </w:r>
      <w:r>
        <w:rPr>
          <w:rFonts w:cs="Times New Roman" w:ascii="Times New Roman" w:hAnsi="Times New Roman"/>
          <w:sz w:val="28"/>
          <w:szCs w:val="28"/>
        </w:rPr>
        <w:t>3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дисциплине «Машинное обучение»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1985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Студент </w:t>
        <w:tab/>
        <w:t>М-РИТ-25-1</w:t>
        <w:tab/>
        <w:t>____________________</w:t>
        <w:tab/>
        <w:t xml:space="preserve"> Станиславчук С. М.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  <w:r>
        <w:rPr>
          <w:rFonts w:eastAsia="Calibri" w:cs="Times New Roman" w:ascii="Times New Roman" w:hAnsi="Times New Roman"/>
          <w:sz w:val="18"/>
          <w:szCs w:val="18"/>
        </w:rPr>
        <w:t>(подпись, дата)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Руководитель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Доцент, д.т.н.</w:t>
        <w:tab/>
        <w:t>____________________</w:t>
        <w:tab/>
        <w:t>Сараев</w:t>
      </w:r>
      <w:r>
        <w:rPr>
          <w:rFonts w:cs="Times New Roman" w:ascii="Times New Roman" w:hAnsi="Times New Roman"/>
          <w:sz w:val="28"/>
          <w:szCs w:val="28"/>
        </w:rPr>
        <w:t xml:space="preserve"> П. В.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  <w:r>
        <w:rPr>
          <w:rFonts w:eastAsia="Calibri" w:cs="Times New Roman" w:ascii="Times New Roman" w:hAnsi="Times New Roman"/>
          <w:sz w:val="18"/>
          <w:szCs w:val="18"/>
        </w:rPr>
        <w:t>(подпись, дата)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Липецк 2025</w:t>
      </w:r>
    </w:p>
    <w:p>
      <w:pPr>
        <w:pStyle w:val="22"/>
        <w:ind w:hanging="0" w:left="0"/>
        <w:rPr>
          <w:color w:val="auto"/>
        </w:rPr>
      </w:pPr>
      <w:bookmarkStart w:id="0" w:name="__RefHeading___Toc1986_901987317"/>
      <w:bookmarkEnd w:id="0"/>
      <w:r>
        <w:rPr>
          <w:color w:val="auto"/>
        </w:rPr>
        <w:tab/>
      </w:r>
      <w:bookmarkStart w:id="1" w:name="_Toc161041030"/>
      <w:r>
        <w:rPr>
          <w:color w:val="auto"/>
        </w:rPr>
        <w:t>1. Задание кафедры</w:t>
      </w:r>
      <w:bookmarkEnd w:id="1"/>
    </w:p>
    <w:p>
      <w:pPr>
        <w:pStyle w:val="Style16"/>
        <w:rPr/>
      </w:pPr>
      <w:r>
        <w:rPr>
          <w:color w:val="auto"/>
        </w:rPr>
        <w:t xml:space="preserve">1) Постройте кластеризацию данных для определния вида ирисов </w:t>
      </w:r>
      <w:r>
        <w:rPr>
          <w:color w:val="auto"/>
        </w:rPr>
        <w:t>(</w:t>
      </w:r>
      <w:r>
        <w:rPr>
          <w:color w:val="auto"/>
        </w:rPr>
        <w:t>база Iris) на основе четырех параметров (без использования информации о классе). Для кластеризации используйте метод k-средних и иерархический</w:t>
      </w:r>
    </w:p>
    <w:p>
      <w:pPr>
        <w:pStyle w:val="Style16"/>
        <w:ind w:hanging="0"/>
        <w:rPr/>
      </w:pPr>
      <w:r>
        <w:rPr>
          <w:color w:val="auto"/>
        </w:rPr>
        <w:t>метод Уорда. Исследуйте влияние аргументов процедур, реализующих указанные выше методы, на результат кластеризации. Постройте графики.</w:t>
      </w:r>
    </w:p>
    <w:p>
      <w:pPr>
        <w:pStyle w:val="Style16"/>
        <w:rPr/>
      </w:pPr>
      <w:r>
        <w:rPr/>
        <w:t>2) Определите оптимальное количество кластеров на основе метода "локтя".</w:t>
      </w:r>
    </w:p>
    <w:p>
      <w:pPr>
        <w:pStyle w:val="Style16"/>
        <w:rPr/>
      </w:pPr>
      <w:r>
        <w:rPr/>
        <w:t>3) Сравните результаты кластеризации для случая 3-х кластеров</w:t>
      </w:r>
    </w:p>
    <w:p>
      <w:pPr>
        <w:pStyle w:val="Style16"/>
        <w:ind w:hanging="0"/>
        <w:rPr/>
      </w:pPr>
      <w:r>
        <w:rPr/>
        <w:t>с реальными классами, представленными в базе данных Iris.</w:t>
      </w:r>
    </w:p>
    <w:p>
      <w:pPr>
        <w:pStyle w:val="Style16"/>
        <w:ind w:hanging="0"/>
        <w:rPr/>
      </w:pPr>
      <w:r>
        <w:rPr/>
        <w:tab/>
        <w:t>4) Сделайте выводы о проделанной работе.</w:t>
      </w:r>
    </w:p>
    <w:p>
      <w:pPr>
        <w:pStyle w:val="22"/>
        <w:spacing w:lineRule="auto" w:line="360"/>
        <w:ind w:hanging="0" w:left="0"/>
        <w:rPr>
          <w:color w:val="auto"/>
        </w:rPr>
      </w:pPr>
      <w:r>
        <w:rPr>
          <w:color w:val="auto"/>
        </w:rPr>
        <w:tab/>
        <w:t>2. Цель работы</w:t>
      </w:r>
    </w:p>
    <w:p>
      <w:pPr>
        <w:pStyle w:val="Style16"/>
        <w:rPr/>
      </w:pPr>
      <w:r>
        <w:rPr/>
        <w:t xml:space="preserve">Цель работы — </w:t>
      </w:r>
      <w:r>
        <w:rPr/>
        <w:t>изучение методов кластеризации данных и определения оптимального количества кластеров</w:t>
      </w:r>
      <w:r>
        <w:rPr/>
        <w:t>.</w:t>
      </w:r>
    </w:p>
    <w:p>
      <w:pPr>
        <w:pStyle w:val="22"/>
        <w:spacing w:lineRule="auto" w:line="360"/>
        <w:ind w:hanging="0" w:left="0"/>
        <w:rPr>
          <w:color w:val="auto"/>
        </w:rPr>
      </w:pPr>
      <w:bookmarkStart w:id="2" w:name="__RefHeading___Toc531_1223633497"/>
      <w:bookmarkEnd w:id="2"/>
      <w:r>
        <w:rPr>
          <w:color w:themeColor="dark1" w:val="auto"/>
        </w:rPr>
        <w:tab/>
        <w:t>3. Ход работы</w:t>
      </w:r>
    </w:p>
    <w:p>
      <w:pPr>
        <w:pStyle w:val="Style16"/>
        <w:rPr/>
      </w:pPr>
      <w:r>
        <w:rPr/>
        <w:t>В качестве языка программирования для выполнения лабораторной работы, я выбрал Python.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>
          <w:sz w:val="28"/>
          <w:szCs w:val="24"/>
        </w:rPr>
        <w:t>Влияние аргументов процедуры, реализующую метод К-средних</w:t>
      </w:r>
    </w:p>
    <w:p>
      <w:pPr>
        <w:pStyle w:val="Style16"/>
        <w:rPr/>
      </w:pPr>
      <w:r>
        <w:rPr>
          <w:b/>
          <w:bCs/>
          <w:sz w:val="28"/>
          <w:szCs w:val="24"/>
        </w:rPr>
        <w:t>Kmeans()</w:t>
      </w:r>
    </w:p>
    <w:p>
      <w:pPr>
        <w:pStyle w:val="Style16"/>
        <w:rPr/>
      </w:pPr>
      <w:r>
        <w:rPr>
          <w:sz w:val="28"/>
          <w:szCs w:val="24"/>
        </w:rPr>
        <w:t>n_clusters — значение числа кластеров.</w:t>
      </w:r>
    </w:p>
    <w:p>
      <w:pPr>
        <w:pStyle w:val="Style16"/>
        <w:rPr/>
      </w:pPr>
      <w:r>
        <w:rPr>
          <w:sz w:val="28"/>
          <w:szCs w:val="24"/>
        </w:rPr>
        <w:t>random_state — сид случайной генерации.</w:t>
      </w:r>
    </w:p>
    <w:p>
      <w:pPr>
        <w:pStyle w:val="Style16"/>
        <w:rPr/>
      </w:pPr>
      <w:r>
        <w:rPr>
          <w:sz w:val="28"/>
          <w:szCs w:val="24"/>
        </w:rPr>
        <w:t>n_init — число запуска алгоритма с разным центроидным сидом.</w:t>
      </w:r>
    </w:p>
    <w:p>
      <w:pPr>
        <w:pStyle w:val="Style16"/>
        <w:rPr/>
      </w:pPr>
      <w:r>
        <w:rPr>
          <w:sz w:val="28"/>
          <w:szCs w:val="24"/>
        </w:rPr>
        <w:t>init:</w:t>
      </w:r>
    </w:p>
    <w:p>
      <w:pPr>
        <w:pStyle w:val="Style16"/>
        <w:rPr/>
      </w:pPr>
      <w:r>
        <w:rPr>
          <w:sz w:val="28"/>
          <w:szCs w:val="24"/>
        </w:rPr>
        <w:t>(default) «k-means++»: выбирает начальные центроиды кластера, используя выборку, основанную на эмпирическом распределении вероятностей вклада точек в общую инерцию.</w:t>
      </w:r>
    </w:p>
    <w:p>
      <w:pPr>
        <w:pStyle w:val="Style16"/>
        <w:ind w:hanging="0"/>
        <w:rPr/>
      </w:pPr>
      <w:r>
        <w:rPr>
          <w:sz w:val="28"/>
          <w:szCs w:val="24"/>
        </w:rPr>
        <w:tab/>
        <w:t>«random» - выбирает n_clusters наблюдений (строк) случайным образом из данных для начальных центроидов.</w:t>
      </w:r>
    </w:p>
    <w:p>
      <w:pPr>
        <w:pStyle w:val="Style16"/>
        <w:ind w:hanging="0"/>
        <w:rPr>
          <w:rFonts w:ascii="Times New Roman" w:hAnsi="Times New Roman"/>
          <w:sz w:val="28"/>
          <w:szCs w:val="24"/>
        </w:rPr>
      </w:pPr>
      <w:r>
        <w:rPr/>
      </w:r>
    </w:p>
    <w:p>
      <w:pPr>
        <w:pStyle w:val="Style16"/>
        <w:ind w:hanging="0"/>
        <w:rPr>
          <w:rFonts w:ascii="Times New Roman" w:hAnsi="Times New Roman"/>
          <w:sz w:val="28"/>
          <w:szCs w:val="24"/>
        </w:rPr>
      </w:pPr>
      <w:r>
        <w:rPr/>
      </w:r>
    </w:p>
    <w:p>
      <w:pPr>
        <w:pStyle w:val="Style16"/>
        <w:ind w:hanging="0"/>
        <w:rPr>
          <w:rFonts w:ascii="Times New Roman" w:hAnsi="Times New Roman"/>
          <w:sz w:val="28"/>
          <w:szCs w:val="24"/>
        </w:rPr>
      </w:pPr>
      <w:r>
        <w:rPr/>
      </w:r>
    </w:p>
    <w:p>
      <w:pPr>
        <w:pStyle w:val="Style16"/>
        <w:ind w:hanging="0"/>
        <w:rPr>
          <w:rFonts w:ascii="Times New Roman" w:hAnsi="Times New Roman"/>
          <w:sz w:val="28"/>
          <w:szCs w:val="24"/>
        </w:rPr>
      </w:pPr>
      <w:r>
        <w:rPr/>
      </w:r>
    </w:p>
    <w:p>
      <w:pPr>
        <w:pStyle w:val="Style16"/>
        <w:ind w:hanging="0"/>
        <w:rPr>
          <w:rFonts w:ascii="Times New Roman" w:hAnsi="Times New Roman"/>
          <w:sz w:val="28"/>
          <w:szCs w:val="24"/>
        </w:rPr>
      </w:pPr>
      <w:r>
        <w:rPr/>
      </w:r>
    </w:p>
    <w:p>
      <w:pPr>
        <w:pStyle w:val="Style16"/>
        <w:ind w:hanging="0"/>
        <w:rPr/>
      </w:pPr>
      <w:r>
        <w:rPr>
          <w:sz w:val="28"/>
          <w:szCs w:val="24"/>
        </w:rPr>
        <w:tab/>
      </w:r>
      <w:r>
        <w:rPr>
          <w:b/>
          <w:bCs/>
          <w:sz w:val="28"/>
          <w:szCs w:val="24"/>
        </w:rPr>
        <w:t>fcluster()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276" w:before="0" w:after="0"/>
        <w:ind w:hanging="0"/>
        <w:contextualSpacing/>
        <w:rPr/>
      </w:pPr>
      <w:r>
        <w:rPr>
          <w:sz w:val="28"/>
          <w:szCs w:val="24"/>
        </w:rPr>
        <w:tab/>
      </w:r>
      <w:r>
        <w:rPr>
          <w:rFonts w:eastAsia="Calibri" w:cs="Times New Roman"/>
          <w:color w:val="auto"/>
          <w:kern w:val="0"/>
          <w:sz w:val="28"/>
          <w:szCs w:val="24"/>
          <w:lang w:val="ru-RU" w:eastAsia="en-US" w:bidi="ar-SA"/>
        </w:rPr>
        <w:t xml:space="preserve">Z — матрица слияний 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276" w:before="0" w:after="0"/>
        <w:ind w:hanging="0"/>
        <w:contextualSpacing/>
        <w:rPr/>
      </w:pPr>
      <w:r>
        <w:rPr>
          <w:rFonts w:eastAsia="Calibri" w:cs="Times New Roman"/>
          <w:color w:val="auto"/>
          <w:kern w:val="0"/>
          <w:sz w:val="28"/>
          <w:szCs w:val="24"/>
          <w:lang w:val="ru-RU" w:eastAsia="en-US" w:bidi="ar-SA"/>
        </w:rPr>
        <w:tab/>
        <w:t>t — для критериев "inconsistent", "distance" или "monocrit"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276" w:before="0" w:after="0"/>
        <w:ind w:hanging="0"/>
        <w:contextualSpacing/>
        <w:rPr/>
      </w:pPr>
      <w:r>
        <w:rPr>
          <w:rFonts w:eastAsia="Calibri" w:cs="Times New Roman"/>
          <w:color w:val="auto"/>
          <w:kern w:val="0"/>
          <w:sz w:val="28"/>
          <w:szCs w:val="24"/>
          <w:lang w:val="ru-RU" w:eastAsia="en-US" w:bidi="ar-SA"/>
        </w:rPr>
        <w:t>это пороговое значение, применяемое при формировании плоских кластеров. Для критериев "maxclust" или "maxclust_monocrit" это максимальное количество запрашиваемых кластеров.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276" w:before="0" w:after="0"/>
        <w:ind w:hanging="0"/>
        <w:contextualSpacing/>
        <w:rPr/>
      </w:pPr>
      <w:r>
        <w:rPr>
          <w:rFonts w:eastAsia="Calibri" w:cs="Times New Roman"/>
          <w:color w:val="auto"/>
          <w:kern w:val="0"/>
          <w:sz w:val="28"/>
          <w:szCs w:val="24"/>
          <w:lang w:val="ru-RU" w:eastAsia="en-US" w:bidi="ar-SA"/>
        </w:rPr>
        <w:tab/>
        <w:t>Criterion: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276" w:before="0" w:after="0"/>
        <w:ind w:hanging="0"/>
        <w:contextualSpacing/>
        <w:rPr/>
      </w:pPr>
      <w:r>
        <w:rPr>
          <w:rFonts w:eastAsia="Calibri" w:cs="Times New Roman"/>
          <w:b w:val="false"/>
          <w:bCs w:val="false"/>
          <w:color w:val="auto"/>
          <w:kern w:val="0"/>
          <w:sz w:val="28"/>
          <w:szCs w:val="24"/>
          <w:lang w:val="ru-RU" w:eastAsia="en-US" w:bidi="ar-SA"/>
        </w:rPr>
        <w:tab/>
        <w:t>«inconsistent» - е</w:t>
      </w:r>
      <w:r>
        <w:rPr>
          <w:rFonts w:eastAsia="Calibri" w:cs="Times New Roman"/>
          <w:b w:val="false"/>
          <w:bCs w:val="false"/>
          <w:color w:val="auto"/>
          <w:kern w:val="0"/>
          <w:sz w:val="28"/>
          <w:szCs w:val="24"/>
          <w:lang w:val="ru-RU" w:eastAsia="en-US" w:bidi="ar-SA"/>
        </w:rPr>
        <w:t xml:space="preserve">сли узел кластера и все его потомки имеют значение "inconsistent" (неконсистентности) меньше или равно </w:t>
      </w:r>
      <w:r>
        <w:rPr>
          <w:rStyle w:val="SourceText"/>
          <w:b w:val="false"/>
          <w:bCs w:val="false"/>
          <w:color w:val="auto"/>
          <w:kern w:val="0"/>
          <w:sz w:val="28"/>
          <w:szCs w:val="24"/>
          <w:lang w:val="ru-RU" w:eastAsia="en-US" w:bidi="ar-SA"/>
        </w:rPr>
        <w:t>t</w:t>
      </w:r>
      <w:r>
        <w:rPr>
          <w:rFonts w:eastAsia="Calibri" w:cs="Times New Roman"/>
          <w:b w:val="false"/>
          <w:bCs w:val="false"/>
          <w:color w:val="auto"/>
          <w:kern w:val="0"/>
          <w:sz w:val="28"/>
          <w:szCs w:val="24"/>
          <w:lang w:val="ru-RU" w:eastAsia="en-US" w:bidi="ar-SA"/>
        </w:rPr>
        <w:t xml:space="preserve">, то все листья под этим узлом попадают в </w:t>
      </w:r>
      <w:r>
        <w:rPr>
          <w:rStyle w:val="Strong"/>
          <w:rFonts w:eastAsia="Calibri" w:cs="Times New Roman"/>
          <w:b w:val="false"/>
          <w:bCs w:val="false"/>
          <w:color w:val="auto"/>
          <w:kern w:val="0"/>
          <w:sz w:val="28"/>
          <w:szCs w:val="24"/>
          <w:lang w:val="ru-RU" w:eastAsia="en-US" w:bidi="ar-SA"/>
        </w:rPr>
        <w:t>один плоский кластер</w:t>
      </w:r>
      <w:r>
        <w:rPr>
          <w:rFonts w:eastAsia="Calibri" w:cs="Times New Roman"/>
          <w:b w:val="false"/>
          <w:bCs w:val="false"/>
          <w:color w:val="auto"/>
          <w:kern w:val="0"/>
          <w:sz w:val="28"/>
          <w:szCs w:val="24"/>
          <w:lang w:val="ru-RU" w:eastAsia="en-US" w:bidi="ar-SA"/>
        </w:rPr>
        <w:t>. Если ни один “нормальный” (не одноэлементный) кластер не удовлетворяет этому условию,</w:t>
        <w:br/>
        <w:t>тогда каждый элемент будет в своём собственном кластере.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276" w:before="0" w:after="0"/>
        <w:ind w:hanging="0"/>
        <w:contextualSpacing/>
        <w:rPr/>
      </w:pPr>
      <w:r>
        <w:rPr>
          <w:rFonts w:eastAsia="Calibri" w:cs="Times New Roman"/>
          <w:b w:val="false"/>
          <w:bCs w:val="false"/>
          <w:color w:val="auto"/>
          <w:kern w:val="0"/>
          <w:sz w:val="28"/>
          <w:szCs w:val="24"/>
          <w:lang w:val="ru-RU" w:eastAsia="en-US" w:bidi="ar-SA"/>
        </w:rPr>
        <w:tab/>
        <w:t>«</w:t>
      </w:r>
      <w:r>
        <w:rPr>
          <w:rFonts w:eastAsia="Calibri" w:cs="Times New Roman"/>
          <w:b w:val="false"/>
          <w:bCs w:val="false"/>
          <w:color w:val="auto"/>
          <w:kern w:val="0"/>
          <w:sz w:val="28"/>
          <w:szCs w:val="24"/>
          <w:lang w:val="ru-RU" w:eastAsia="en-US" w:bidi="ar-SA"/>
        </w:rPr>
        <w:t>distance» - д</w:t>
      </w:r>
      <w:r>
        <w:rPr>
          <w:rFonts w:eastAsia="Calibri" w:cs="Times New Roman"/>
          <w:b w:val="false"/>
          <w:bCs w:val="false"/>
          <w:color w:val="auto"/>
          <w:kern w:val="0"/>
          <w:sz w:val="28"/>
          <w:szCs w:val="24"/>
          <w:lang w:val="ru-RU" w:eastAsia="en-US" w:bidi="ar-SA"/>
        </w:rPr>
        <w:t xml:space="preserve">елит дерево так, чтобы расстояние между любыми двумя точками внутри одного кластера (т.н. </w:t>
      </w:r>
      <w:r>
        <w:rPr>
          <w:rStyle w:val="Emphasis"/>
          <w:rFonts w:eastAsia="Calibri" w:cs="Times New Roman"/>
          <w:b w:val="false"/>
          <w:bCs w:val="false"/>
          <w:color w:val="auto"/>
          <w:kern w:val="0"/>
          <w:sz w:val="28"/>
          <w:szCs w:val="24"/>
          <w:lang w:val="ru-RU" w:eastAsia="en-US" w:bidi="ar-SA"/>
        </w:rPr>
        <w:t>копенетическое расстояние</w:t>
      </w:r>
      <w:r>
        <w:rPr>
          <w:rFonts w:eastAsia="Calibri" w:cs="Times New Roman"/>
          <w:b w:val="false"/>
          <w:bCs w:val="false"/>
          <w:color w:val="auto"/>
          <w:kern w:val="0"/>
          <w:sz w:val="28"/>
          <w:szCs w:val="24"/>
          <w:lang w:val="ru-RU" w:eastAsia="en-US" w:bidi="ar-SA"/>
        </w:rPr>
        <w:t>)</w:t>
        <w:br/>
        <w:t xml:space="preserve">не превышало </w:t>
      </w:r>
      <w:r>
        <w:rPr>
          <w:rStyle w:val="SourceText"/>
          <w:b w:val="false"/>
          <w:bCs w:val="false"/>
          <w:color w:val="auto"/>
          <w:kern w:val="0"/>
          <w:sz w:val="28"/>
          <w:szCs w:val="24"/>
          <w:lang w:val="ru-RU" w:eastAsia="en-US" w:bidi="ar-SA"/>
        </w:rPr>
        <w:t>t</w:t>
      </w:r>
      <w:r>
        <w:rPr>
          <w:rFonts w:eastAsia="Calibri" w:cs="Times New Roman"/>
          <w:b w:val="false"/>
          <w:bCs w:val="false"/>
          <w:color w:val="auto"/>
          <w:kern w:val="0"/>
          <w:sz w:val="28"/>
          <w:szCs w:val="24"/>
          <w:lang w:val="ru-RU" w:eastAsia="en-US" w:bidi="ar-SA"/>
        </w:rPr>
        <w:t>.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276" w:before="0" w:after="0"/>
        <w:ind w:hanging="0"/>
        <w:contextualSpacing/>
        <w:rPr/>
      </w:pPr>
      <w:r>
        <w:rPr>
          <w:rFonts w:eastAsia="Calibri" w:cs="Times New Roman"/>
          <w:b w:val="false"/>
          <w:bCs w:val="false"/>
          <w:color w:val="auto"/>
          <w:kern w:val="0"/>
          <w:sz w:val="28"/>
          <w:szCs w:val="24"/>
          <w:lang w:val="ru-RU" w:eastAsia="en-US" w:bidi="ar-SA"/>
        </w:rPr>
        <w:tab/>
        <w:t>«</w:t>
      </w:r>
      <w:r>
        <w:rPr>
          <w:rFonts w:eastAsia="Calibri" w:cs="Times New Roman"/>
          <w:b w:val="false"/>
          <w:bCs w:val="false"/>
          <w:color w:val="auto"/>
          <w:kern w:val="0"/>
          <w:sz w:val="28"/>
          <w:szCs w:val="24"/>
          <w:lang w:val="ru-RU" w:eastAsia="en-US" w:bidi="ar-SA"/>
        </w:rPr>
        <w:t xml:space="preserve">maxclust» - Находит минимальный порог </w:t>
      </w:r>
      <w:r>
        <w:rPr>
          <w:rStyle w:val="SourceText"/>
          <w:b w:val="false"/>
          <w:bCs w:val="false"/>
          <w:color w:val="auto"/>
          <w:kern w:val="0"/>
          <w:sz w:val="28"/>
          <w:szCs w:val="24"/>
          <w:lang w:val="ru-RU" w:eastAsia="en-US" w:bidi="ar-SA"/>
        </w:rPr>
        <w:t>r</w:t>
      </w:r>
      <w:r>
        <w:rPr>
          <w:rFonts w:eastAsia="Calibri" w:cs="Times New Roman"/>
          <w:b w:val="false"/>
          <w:bCs w:val="false"/>
          <w:color w:val="auto"/>
          <w:kern w:val="0"/>
          <w:sz w:val="28"/>
          <w:szCs w:val="24"/>
          <w:lang w:val="ru-RU" w:eastAsia="en-US" w:bidi="ar-SA"/>
        </w:rPr>
        <w:t xml:space="preserve">, при котором расстояние между любыми точками внутри одного кластера не больше </w:t>
      </w:r>
      <w:r>
        <w:rPr>
          <w:rStyle w:val="SourceText"/>
          <w:b w:val="false"/>
          <w:bCs w:val="false"/>
          <w:color w:val="auto"/>
          <w:kern w:val="0"/>
          <w:sz w:val="28"/>
          <w:szCs w:val="24"/>
          <w:lang w:val="ru-RU" w:eastAsia="en-US" w:bidi="ar-SA"/>
        </w:rPr>
        <w:t>r</w:t>
      </w:r>
      <w:r>
        <w:rPr>
          <w:rFonts w:eastAsia="Calibri" w:cs="Times New Roman"/>
          <w:b w:val="false"/>
          <w:bCs w:val="false"/>
          <w:color w:val="auto"/>
          <w:kern w:val="0"/>
          <w:sz w:val="28"/>
          <w:szCs w:val="24"/>
          <w:lang w:val="ru-RU" w:eastAsia="en-US" w:bidi="ar-SA"/>
        </w:rPr>
        <w:t xml:space="preserve">, и при этом получается </w:t>
      </w:r>
      <w:r>
        <w:rPr>
          <w:rStyle w:val="Strong"/>
          <w:rFonts w:eastAsia="Calibri" w:cs="Times New Roman"/>
          <w:b w:val="false"/>
          <w:bCs w:val="false"/>
          <w:color w:val="auto"/>
          <w:kern w:val="0"/>
          <w:sz w:val="28"/>
          <w:szCs w:val="24"/>
          <w:lang w:val="ru-RU" w:eastAsia="en-US" w:bidi="ar-SA"/>
        </w:rPr>
        <w:t xml:space="preserve">не больше </w:t>
      </w:r>
      <w:r>
        <w:rPr>
          <w:rStyle w:val="SourceText"/>
          <w:b w:val="false"/>
          <w:bCs w:val="false"/>
          <w:color w:val="auto"/>
          <w:kern w:val="0"/>
          <w:sz w:val="28"/>
          <w:szCs w:val="24"/>
          <w:lang w:val="ru-RU" w:eastAsia="en-US" w:bidi="ar-SA"/>
        </w:rPr>
        <w:t>t</w:t>
      </w:r>
      <w:r>
        <w:rPr>
          <w:rStyle w:val="Strong"/>
          <w:rFonts w:eastAsia="Calibri" w:cs="Times New Roman"/>
          <w:b w:val="false"/>
          <w:bCs w:val="false"/>
          <w:color w:val="auto"/>
          <w:kern w:val="0"/>
          <w:sz w:val="28"/>
          <w:szCs w:val="24"/>
          <w:lang w:val="ru-RU" w:eastAsia="en-US" w:bidi="ar-SA"/>
        </w:rPr>
        <w:t xml:space="preserve"> кластеров</w:t>
      </w:r>
      <w:r>
        <w:rPr>
          <w:rFonts w:eastAsia="Calibri" w:cs="Times New Roman"/>
          <w:b w:val="false"/>
          <w:bCs w:val="false"/>
          <w:color w:val="auto"/>
          <w:kern w:val="0"/>
          <w:sz w:val="28"/>
          <w:szCs w:val="24"/>
          <w:lang w:val="ru-RU" w:eastAsia="en-US" w:bidi="ar-SA"/>
        </w:rPr>
        <w:t>.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276" w:before="0" w:after="0"/>
        <w:ind w:hanging="0"/>
        <w:contextualSpacing/>
        <w:rPr/>
      </w:pPr>
      <w:r>
        <w:rPr>
          <w:rFonts w:eastAsia="Calibri" w:cs="Times New Roman"/>
          <w:b w:val="false"/>
          <w:bCs w:val="false"/>
          <w:color w:val="auto"/>
          <w:kern w:val="0"/>
          <w:sz w:val="28"/>
          <w:szCs w:val="24"/>
          <w:lang w:val="ru-RU" w:eastAsia="en-US" w:bidi="ar-SA"/>
        </w:rPr>
        <w:tab/>
        <w:t xml:space="preserve">«monocrit» - Делает плоские кластеры на основе пользовательского “монотонного критерия”. Кластер формируется, если </w:t>
      </w:r>
      <w:r>
        <w:rPr>
          <w:rStyle w:val="SourceText"/>
          <w:b w:val="false"/>
          <w:bCs w:val="false"/>
          <w:color w:val="auto"/>
          <w:kern w:val="0"/>
          <w:sz w:val="28"/>
          <w:szCs w:val="24"/>
          <w:lang w:val="ru-RU" w:eastAsia="en-US" w:bidi="ar-SA"/>
        </w:rPr>
        <w:t>monocrit[j] &lt;= t</w:t>
      </w:r>
      <w:r>
        <w:rPr>
          <w:rFonts w:eastAsia="Calibri" w:cs="Times New Roman"/>
          <w:b w:val="false"/>
          <w:bCs w:val="false"/>
          <w:color w:val="auto"/>
          <w:kern w:val="0"/>
          <w:sz w:val="28"/>
          <w:szCs w:val="24"/>
          <w:lang w:val="ru-RU" w:eastAsia="en-US" w:bidi="ar-SA"/>
        </w:rPr>
        <w:t>.</w:t>
      </w:r>
    </w:p>
    <w:p>
      <w:pPr>
        <w:pStyle w:val="Style16"/>
        <w:rPr/>
      </w:pPr>
      <w:r>
        <w:rPr/>
        <w:t>«</w:t>
      </w:r>
      <w:r>
        <w:rPr/>
        <w:t xml:space="preserve">maxclust_monocrit» - </w:t>
      </w:r>
      <w:r>
        <w:rPr/>
        <w:t xml:space="preserve">Формирует кластеры из всех узлов, где </w:t>
      </w:r>
      <w:r>
        <w:rPr>
          <w:rStyle w:val="SourceText"/>
        </w:rPr>
        <w:t>monocrit[i] &lt;= r</w:t>
      </w:r>
      <w:r>
        <w:rPr/>
        <w:t xml:space="preserve">, причём подбирает минимальное </w:t>
      </w:r>
      <w:r>
        <w:rPr>
          <w:rStyle w:val="SourceText"/>
        </w:rPr>
        <w:t>r</w:t>
      </w:r>
      <w:r>
        <w:rPr/>
        <w:t xml:space="preserve">, чтобы итоговое количество кластеров было ≤ </w:t>
      </w:r>
      <w:r>
        <w:rPr>
          <w:rStyle w:val="SourceText"/>
        </w:rPr>
        <w:t>t</w:t>
      </w:r>
      <w:r>
        <w:rPr/>
        <w:t>.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  <w:t>Пример выполнения программы №</w:t>
      </w:r>
      <w:r>
        <w:rPr/>
        <w:t>1</w:t>
      </w:r>
      <w:r>
        <w:rPr/>
        <w:t xml:space="preserve"> (</w:t>
      </w:r>
      <w:r>
        <w:rPr/>
        <w:t>Kmeans</w:t>
      </w:r>
      <w:r>
        <w:rPr/>
        <w:t>):</w:t>
      </w:r>
    </w:p>
    <w:p>
      <w:pPr>
        <w:pStyle w:val="Style16"/>
        <w:rPr/>
      </w:pPr>
      <w:r>
        <w:rPr/>
        <w:t>функция -</w:t>
      </w:r>
      <w:r>
        <w:rPr/>
        <w:t xml:space="preserve"> KMeans(n_clusters=</w:t>
      </w:r>
      <w:r>
        <w:rPr/>
        <w:t>3</w:t>
      </w:r>
      <w:r>
        <w:rPr/>
        <w:t>, random_state=42, n_init=5)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229610"/>
            <wp:effectExtent l="0" t="0" r="0" b="0"/>
            <wp:wrapSquare wrapText="largest"/>
            <wp:docPr id="2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29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6"/>
        <w:rPr/>
      </w:pPr>
      <w:r>
        <w:rPr/>
        <w:t>Образовалось 3 кластера, очень похожих на реальные классы ирисов.</w:t>
      </w:r>
    </w:p>
    <w:p>
      <w:pPr>
        <w:pStyle w:val="Style16"/>
        <w:rPr/>
      </w:pPr>
      <w:r>
        <w:rPr/>
        <w:t>Сравнение с реальными классами (setosa получилось отделить без ошибок, а вот virginica и versicolor «смешались» между собой).</w:t>
      </w:r>
    </w:p>
    <w:p>
      <w:pPr>
        <w:pStyle w:val="Style16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76775" cy="857250"/>
            <wp:effectExtent l="0" t="0" r="0" b="0"/>
            <wp:wrapSquare wrapText="largest"/>
            <wp:docPr id="3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6"/>
        <w:ind w:hanging="0"/>
        <w:rPr>
          <w:color w:val="auto"/>
          <w:sz w:val="16"/>
          <w:szCs w:val="16"/>
        </w:rPr>
      </w:pPr>
      <w:r>
        <w:rPr>
          <w:color w:val="auto"/>
          <w:sz w:val="16"/>
          <w:szCs w:val="16"/>
        </w:rPr>
      </w:r>
    </w:p>
    <w:p>
      <w:pPr>
        <w:pStyle w:val="Style16"/>
        <w:ind w:hanging="0"/>
        <w:rPr>
          <w:color w:val="auto"/>
          <w:sz w:val="16"/>
          <w:szCs w:val="16"/>
        </w:rPr>
      </w:pPr>
      <w:r>
        <w:rPr>
          <w:color w:val="auto"/>
          <w:sz w:val="16"/>
          <w:szCs w:val="16"/>
        </w:rPr>
      </w:r>
    </w:p>
    <w:p>
      <w:pPr>
        <w:pStyle w:val="Style16"/>
        <w:ind w:hanging="0"/>
        <w:rPr>
          <w:color w:val="auto"/>
          <w:sz w:val="16"/>
          <w:szCs w:val="16"/>
        </w:rPr>
      </w:pPr>
      <w:r>
        <w:rPr>
          <w:color w:val="auto"/>
          <w:sz w:val="16"/>
          <w:szCs w:val="16"/>
        </w:rPr>
      </w:r>
    </w:p>
    <w:p>
      <w:pPr>
        <w:pStyle w:val="22"/>
        <w:ind w:hanging="0" w:left="0"/>
        <w:jc w:val="left"/>
        <w:rPr/>
      </w:pPr>
      <w:r>
        <w:rPr/>
      </w:r>
    </w:p>
    <w:p>
      <w:pPr>
        <w:pStyle w:val="22"/>
        <w:spacing w:lineRule="auto" w:line="360"/>
        <w:rPr/>
      </w:pPr>
      <w:r>
        <w:rPr/>
        <w:tab/>
        <w:t>3. Вывод</w:t>
      </w:r>
    </w:p>
    <w:p>
      <w:pPr>
        <w:pStyle w:val="Style16"/>
        <w:rPr/>
      </w:pPr>
      <w:r>
        <w:rPr>
          <w:sz w:val="28"/>
          <w:szCs w:val="24"/>
        </w:rPr>
        <w:t>n_init влияет довольно сильно, лучше всего запустить алгоритм несколько раз, значение=5 было «лучшим» для моей задачи, значения выше не меняли результат.</w:t>
      </w:r>
    </w:p>
    <w:p>
      <w:pPr>
        <w:pStyle w:val="Style16"/>
        <w:rPr/>
      </w:pPr>
      <w:r>
        <w:rPr>
          <w:sz w:val="28"/>
          <w:szCs w:val="24"/>
        </w:rPr>
        <w:t>algorithm — (default) «lloyd», «elkan» может ускорить получение результатов, используя больше вычислительной памяти. На результат кластеризации не влияют.</w:t>
      </w:r>
    </w:p>
    <w:p>
      <w:pPr>
        <w:pStyle w:val="Style16"/>
        <w:ind w:hanging="0"/>
        <w:rPr/>
      </w:pPr>
      <w:r>
        <w:rPr>
          <w:sz w:val="28"/>
          <w:szCs w:val="24"/>
        </w:rPr>
        <w:tab/>
        <w:t>«random» зависит от random_state, а также может требовать больше n_init для такой же точности результата как «k-means++»</w:t>
      </w:r>
    </w:p>
    <w:p>
      <w:pPr>
        <w:pStyle w:val="22"/>
        <w:rPr/>
      </w:pPr>
      <w:r>
        <w:rPr/>
        <w:tab/>
        <w:t>Приложение 1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from sklearn.metrics import confusion_matrix, adjusted_rand_score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from sklearn.preprocessing import LabelEncoder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import pandas as pd</w:t>
      </w:r>
    </w:p>
    <w:p>
      <w:pPr>
        <w:pStyle w:val="PreformattedText"/>
        <w:rPr>
          <w:sz w:val="16"/>
          <w:szCs w:val="16"/>
        </w:rPr>
      </w:pPr>
      <w:r>
        <w:rPr/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def compare(y_true, y_pred, target_names=None):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# Ensure y_true and y_pred are numeric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if y_true.dtype == object: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le = LabelEncoder()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y_true = le.fit_transform(y_true)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if target_names is None: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target_names = le.classes_</w:t>
      </w:r>
    </w:p>
    <w:p>
      <w:pPr>
        <w:pStyle w:val="PreformattedText"/>
        <w:rPr>
          <w:sz w:val="16"/>
          <w:szCs w:val="16"/>
        </w:rPr>
      </w:pPr>
      <w:r>
        <w:rPr/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cm = confusion_matrix(y_true, y_pred)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ari = adjusted_rand_score(y_true, y_pred)</w:t>
      </w:r>
    </w:p>
    <w:p>
      <w:pPr>
        <w:pStyle w:val="PreformattedText"/>
        <w:rPr>
          <w:sz w:val="16"/>
          <w:szCs w:val="16"/>
        </w:rPr>
      </w:pPr>
      <w:r>
        <w:rPr/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print("🔹 Confusion Matrix (True labels vs Clusters):")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print(cm)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print(f"\n🔹 Adjusted Rand Index (ARI): {ari:.3f}")</w:t>
      </w:r>
    </w:p>
    <w:p>
      <w:pPr>
        <w:pStyle w:val="PreformattedText"/>
        <w:rPr>
          <w:sz w:val="16"/>
          <w:szCs w:val="16"/>
        </w:rPr>
      </w:pPr>
      <w:r>
        <w:rPr/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return cm, ari</w:t>
      </w:r>
    </w:p>
    <w:p>
      <w:pPr>
        <w:pStyle w:val="PreformattedText"/>
        <w:rPr>
          <w:sz w:val="16"/>
          <w:szCs w:val="16"/>
        </w:rPr>
      </w:pPr>
      <w:r>
        <w:rPr/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def plt_kmeans():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plt.figure(figsize=(6,5))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plt.scatter(X_pca[:,0], X_pca[:,1], c=labels_kmeans, cmap='viridis')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plt.title(f"K-Means clustering (k={cluster_count})")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plt.xlabel("PCA 1")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plt.ylabel("PCA 2")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plt.show()</w:t>
      </w:r>
    </w:p>
    <w:p>
      <w:pPr>
        <w:pStyle w:val="PreformattedText"/>
        <w:rPr>
          <w:sz w:val="16"/>
          <w:szCs w:val="16"/>
        </w:rPr>
      </w:pPr>
      <w:r>
        <w:rPr/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def plt_ward_tree():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plt.figure(figsize=(10, 6))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dendrogram(Z)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plt.title("Hierarchical clustering (Ward's method)")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plt.xlabel("Samples")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plt.ylabel("Distance")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plt.show()</w:t>
      </w:r>
    </w:p>
    <w:p>
      <w:pPr>
        <w:pStyle w:val="PreformattedText"/>
        <w:rPr>
          <w:sz w:val="16"/>
          <w:szCs w:val="16"/>
        </w:rPr>
      </w:pPr>
      <w:r>
        <w:rPr/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def plt_ward_clust():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plt.figure(figsize=(6,5))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plt.scatter(X_pca[:,0], X_pca[:,1], c=labels_ward, cmap='plasma')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plt.title(f"Hierarchical clustering (Ward, { cluster_count } clusters)")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plt.xlabel("PCA 1")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plt.ylabel("PCA 2")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plt.show()</w:t>
      </w:r>
    </w:p>
    <w:p>
      <w:pPr>
        <w:pStyle w:val="PreformattedText"/>
        <w:rPr>
          <w:sz w:val="16"/>
          <w:szCs w:val="16"/>
        </w:rPr>
      </w:pPr>
      <w:r>
        <w:rPr/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def arg_influence():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for k in [2, 3, 4, 5, 6]: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km = KMeans(n_clusters=k, random_state=42)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km.fit(X_scaled)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plt.scatter(X_pca[:,0], X_pca[:,1], c=km.labels_, cmap='viridis')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plt.title(f"KMeans (k={k})")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plt.show()</w:t>
      </w:r>
    </w:p>
    <w:p>
      <w:pPr>
        <w:pStyle w:val="PreformattedText"/>
        <w:rPr>
          <w:sz w:val="16"/>
          <w:szCs w:val="16"/>
        </w:rPr>
      </w:pPr>
      <w:r>
        <w:rPr/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def elbow():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inertias = []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k_values = range(1, 11)</w:t>
      </w:r>
    </w:p>
    <w:p>
      <w:pPr>
        <w:pStyle w:val="PreformattedText"/>
        <w:rPr>
          <w:sz w:val="16"/>
          <w:szCs w:val="16"/>
        </w:rPr>
      </w:pPr>
      <w:r>
        <w:rPr/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for k in k_values: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kmeans = KMeans(n_clusters=k, random_state=42, n_init=10)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kmeans.fit(X)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inertias.append(kmeans.inertia_)</w:t>
      </w:r>
    </w:p>
    <w:p>
      <w:pPr>
        <w:pStyle w:val="PreformattedText"/>
        <w:rPr>
          <w:sz w:val="16"/>
          <w:szCs w:val="16"/>
        </w:rPr>
      </w:pPr>
      <w:r>
        <w:rPr/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plt.figure(figsize=(6,4))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plt.plot(k_values, inertias, marker='o')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plt.title("Elbow Method for K-Means")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plt.xlabel("Number of clusters (k)")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plt.ylabel("Inertia")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plt.grid(True)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plt.show()</w:t>
      </w:r>
    </w:p>
    <w:p>
      <w:pPr>
        <w:pStyle w:val="PreformattedText"/>
        <w:rPr>
          <w:sz w:val="16"/>
          <w:szCs w:val="16"/>
        </w:rPr>
      </w:pPr>
      <w:r>
        <w:rPr/>
      </w:r>
    </w:p>
    <w:p>
      <w:pPr>
        <w:pStyle w:val="PreformattedText"/>
        <w:rPr>
          <w:sz w:val="16"/>
          <w:szCs w:val="16"/>
        </w:rPr>
      </w:pPr>
      <w:r>
        <w:rPr/>
      </w:r>
    </w:p>
    <w:p>
      <w:pPr>
        <w:pStyle w:val="PreformattedText"/>
        <w:rPr>
          <w:sz w:val="16"/>
          <w:szCs w:val="16"/>
        </w:rPr>
      </w:pPr>
      <w:r>
        <w:rPr/>
      </w:r>
    </w:p>
    <w:p>
      <w:pPr>
        <w:pStyle w:val="PreformattedText"/>
        <w:rPr>
          <w:sz w:val="16"/>
          <w:szCs w:val="16"/>
        </w:rPr>
      </w:pPr>
      <w:r>
        <w:rPr/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1. Постройте кластеризацию данных для определния вида ирисов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(база Iris) на основе четырех параметров (без использования информации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о классе). Для кластеризации используйте метод k-средних и иерархический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метод Уорда. Исследуйте влияние аргументов процедур, реализующих указанные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выше методы, на результат кластеризации. Постройте графики.</w:t>
      </w:r>
    </w:p>
    <w:p>
      <w:pPr>
        <w:pStyle w:val="PreformattedText"/>
        <w:rPr>
          <w:sz w:val="16"/>
          <w:szCs w:val="16"/>
        </w:rPr>
      </w:pPr>
      <w:r>
        <w:rPr/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import pandas as pd</w:t>
      </w:r>
    </w:p>
    <w:p>
      <w:pPr>
        <w:pStyle w:val="PreformattedText"/>
        <w:rPr>
          <w:sz w:val="16"/>
          <w:szCs w:val="16"/>
        </w:rPr>
      </w:pPr>
      <w:r>
        <w:rPr/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iris = pd.read_csv('iris.csv')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print(iris)</w:t>
      </w:r>
    </w:p>
    <w:p>
      <w:pPr>
        <w:pStyle w:val="PreformattedText"/>
        <w:rPr>
          <w:sz w:val="16"/>
          <w:szCs w:val="16"/>
        </w:rPr>
      </w:pPr>
      <w:r>
        <w:rPr/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from sklearn.preprocessing import StandardScaler</w:t>
      </w:r>
    </w:p>
    <w:p>
      <w:pPr>
        <w:pStyle w:val="PreformattedText"/>
        <w:rPr>
          <w:sz w:val="16"/>
          <w:szCs w:val="16"/>
        </w:rPr>
      </w:pPr>
      <w:r>
        <w:rPr/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y_true = iris['target']</w:t>
      </w:r>
    </w:p>
    <w:p>
      <w:pPr>
        <w:pStyle w:val="PreformattedText"/>
        <w:rPr>
          <w:sz w:val="16"/>
          <w:szCs w:val="16"/>
        </w:rPr>
      </w:pPr>
      <w:r>
        <w:rPr/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unsupervised learning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X = iris.drop(columns=['target'], errors='ignore')</w:t>
      </w:r>
    </w:p>
    <w:p>
      <w:pPr>
        <w:pStyle w:val="PreformattedText"/>
        <w:rPr>
          <w:sz w:val="16"/>
          <w:szCs w:val="16"/>
        </w:rPr>
      </w:pPr>
      <w:r>
        <w:rPr/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1. K-mean кластеризация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from sklearn.cluster import KMeans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from sklearn.decomposition import PCA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import matplotlib.pyplot as plt</w:t>
      </w:r>
    </w:p>
    <w:p>
      <w:pPr>
        <w:pStyle w:val="PreformattedText"/>
        <w:rPr>
          <w:sz w:val="16"/>
          <w:szCs w:val="16"/>
        </w:rPr>
      </w:pPr>
      <w:r>
        <w:rPr/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scaler = StandardScaler()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X_scaled = scaler.fit_transform(X)</w:t>
      </w:r>
    </w:p>
    <w:p>
      <w:pPr>
        <w:pStyle w:val="PreformattedText"/>
        <w:rPr>
          <w:sz w:val="16"/>
          <w:szCs w:val="16"/>
        </w:rPr>
      </w:pPr>
      <w:r>
        <w:rPr/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cluster_count = 3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kmeans = KMeans(n_clusters=cluster_count, random_state=42, n_init=5)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kmeans.fit(X_scaled)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labels_kmeans = kmeans.labels_</w:t>
      </w:r>
    </w:p>
    <w:p>
      <w:pPr>
        <w:pStyle w:val="PreformattedText"/>
        <w:rPr>
          <w:sz w:val="16"/>
          <w:szCs w:val="16"/>
        </w:rPr>
      </w:pPr>
      <w:r>
        <w:rPr/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compare(y_true, labels_kmeans, target_names=iris['target'].unique())</w:t>
      </w:r>
    </w:p>
    <w:p>
      <w:pPr>
        <w:pStyle w:val="PreformattedText"/>
        <w:rPr>
          <w:sz w:val="16"/>
          <w:szCs w:val="16"/>
        </w:rPr>
      </w:pPr>
      <w:r>
        <w:rPr/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pca = PCA(n_components=2)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X_pca = pca.fit_transform(X_scaled)</w:t>
      </w:r>
    </w:p>
    <w:p>
      <w:pPr>
        <w:pStyle w:val="PreformattedText"/>
        <w:rPr>
          <w:sz w:val="16"/>
          <w:szCs w:val="16"/>
        </w:rPr>
      </w:pPr>
      <w:r>
        <w:rPr/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plt_kmeans()</w:t>
      </w:r>
    </w:p>
    <w:p>
      <w:pPr>
        <w:pStyle w:val="PreformattedText"/>
        <w:rPr>
          <w:sz w:val="16"/>
          <w:szCs w:val="16"/>
        </w:rPr>
      </w:pPr>
      <w:r>
        <w:rPr/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2. Иерархическая кластеризация (метод Уорда)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from scipy.cluster.hierarchy import dendrogram, linkage, fcluster</w:t>
      </w:r>
    </w:p>
    <w:p>
      <w:pPr>
        <w:pStyle w:val="PreformattedText"/>
        <w:rPr>
          <w:sz w:val="16"/>
          <w:szCs w:val="16"/>
        </w:rPr>
      </w:pPr>
      <w:r>
        <w:rPr/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Z = linkage(X_scaled, method='ward')</w:t>
      </w:r>
    </w:p>
    <w:p>
      <w:pPr>
        <w:pStyle w:val="PreformattedText"/>
        <w:rPr>
          <w:sz w:val="16"/>
          <w:szCs w:val="16"/>
        </w:rPr>
      </w:pPr>
      <w:r>
        <w:rPr/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plt_ward_tree()</w:t>
      </w:r>
    </w:p>
    <w:p>
      <w:pPr>
        <w:pStyle w:val="PreformattedText"/>
        <w:rPr>
          <w:sz w:val="16"/>
          <w:szCs w:val="16"/>
        </w:rPr>
      </w:pPr>
      <w:r>
        <w:rPr/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criterion1 = 'maxclust'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criterion2 = 'inconsistent'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criterion3 = 'distance'</w:t>
      </w:r>
    </w:p>
    <w:p>
      <w:pPr>
        <w:pStyle w:val="PreformattedText"/>
        <w:rPr>
          <w:sz w:val="16"/>
          <w:szCs w:val="16"/>
        </w:rPr>
      </w:pPr>
      <w:r>
        <w:rPr/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depth = 5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criterion4 = 'monocrit'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criterion5 = 'maxclust_monocrit'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labels_ward = fcluster(Z, cluster_count, criterion=criterion1, depth=depth)</w:t>
      </w:r>
    </w:p>
    <w:p>
      <w:pPr>
        <w:pStyle w:val="PreformattedText"/>
        <w:rPr>
          <w:sz w:val="16"/>
          <w:szCs w:val="16"/>
        </w:rPr>
      </w:pPr>
      <w:r>
        <w:rPr/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compare(y_true, labels_ward, target_names=iris['target'].unique())</w:t>
      </w:r>
    </w:p>
    <w:p>
      <w:pPr>
        <w:pStyle w:val="PreformattedText"/>
        <w:rPr>
          <w:sz w:val="16"/>
          <w:szCs w:val="16"/>
        </w:rPr>
      </w:pPr>
      <w:r>
        <w:rPr/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3. Влияние аргументов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arg_influence()</w:t>
      </w:r>
    </w:p>
    <w:p>
      <w:pPr>
        <w:pStyle w:val="PreformattedText"/>
        <w:rPr>
          <w:sz w:val="16"/>
          <w:szCs w:val="16"/>
        </w:rPr>
      </w:pPr>
      <w:r>
        <w:rPr/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2. Опрееделите оптимальное количество кластеров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на основе метода "локтя".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elbow()</w:t>
      </w:r>
    </w:p>
    <w:p>
      <w:pPr>
        <w:pStyle w:val="PreformattedText"/>
        <w:rPr>
          <w:sz w:val="16"/>
          <w:szCs w:val="16"/>
        </w:rPr>
      </w:pPr>
      <w:r>
        <w:rPr/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3. Сравните результаты кластеризации для случая 3-х кластеров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с реальными классами, представленными в базе данных Iris</w:t>
      </w:r>
    </w:p>
    <w:p>
      <w:pPr>
        <w:pStyle w:val="PreformattedText"/>
        <w:rPr>
          <w:sz w:val="16"/>
          <w:szCs w:val="16"/>
        </w:rPr>
      </w:pPr>
      <w:r>
        <w:rPr/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from sklearn.preprocessing import StandardScaler, LabelEncoder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from sklearn.metrics import confusion_matrix</w:t>
      </w:r>
    </w:p>
    <w:p>
      <w:pPr>
        <w:pStyle w:val="PreformattedText"/>
        <w:rPr>
          <w:sz w:val="16"/>
          <w:szCs w:val="16"/>
        </w:rPr>
      </w:pPr>
      <w:r>
        <w:rPr/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X = iris.drop(columns=['target'], errors='ignore')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y_true = iris['target'] if 'target' in iris.columns else None</w:t>
      </w:r>
    </w:p>
    <w:p>
      <w:pPr>
        <w:pStyle w:val="PreformattedText"/>
        <w:rPr>
          <w:sz w:val="16"/>
          <w:szCs w:val="16"/>
        </w:rPr>
      </w:pPr>
      <w:r>
        <w:rPr/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# Нормализация данных (для KMeans)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scaler = StandardScaler()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X_scaled = scaler.fit_transform(X_scaled)</w:t>
      </w:r>
    </w:p>
    <w:p>
      <w:pPr>
        <w:pStyle w:val="PreformattedText"/>
        <w:rPr>
          <w:sz w:val="16"/>
          <w:szCs w:val="16"/>
        </w:rPr>
      </w:pPr>
      <w:r>
        <w:rPr/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kmeans = KMeans(n_clusters=3, random_state=42, n_init=10)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kmeans.fit(X_scaled)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y_kmeans = kmeans.labels_</w:t>
      </w:r>
    </w:p>
    <w:p>
      <w:pPr>
        <w:pStyle w:val="PreformattedText"/>
        <w:rPr>
          <w:sz w:val="16"/>
          <w:szCs w:val="16"/>
        </w:rPr>
      </w:pPr>
      <w:r>
        <w:rPr/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le = LabelEncoder()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y_true_encoded = le.fit_transform(y_true)</w:t>
      </w:r>
    </w:p>
    <w:p>
      <w:pPr>
        <w:pStyle w:val="PreformattedText"/>
        <w:rPr>
          <w:sz w:val="16"/>
          <w:szCs w:val="16"/>
        </w:rPr>
      </w:pPr>
      <w:r>
        <w:rPr/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compare(y_true_encoded, y_kmeans)</w:t>
      </w:r>
    </w:p>
    <w:p>
      <w:pPr>
        <w:pStyle w:val="PreformattedText"/>
        <w:rPr>
          <w:sz w:val="16"/>
          <w:szCs w:val="16"/>
        </w:rPr>
      </w:pPr>
      <w:r>
        <w:rPr/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print("\nКоды классов:")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for i, cls in enumerate(le.classes_):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print(f"{i}: {cls}")</w:t>
      </w:r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Times">
    <w:altName w:val="Times New Roman"/>
    <w:charset w:val="01"/>
    <w:family w:val="roman"/>
    <w:pitch w:val="default"/>
  </w:font>
  <w:font w:name="Calibri Light">
    <w:charset w:val="01"/>
    <w:family w:val="roman"/>
    <w:pitch w:val="default"/>
  </w:font>
  <w:font w:name="Times New Roman">
    <w:charset w:val="01"/>
    <w:family w:val="roman"/>
    <w:pitch w:val="default"/>
  </w:font>
  <w:font w:name="Liberation Mono">
    <w:altName w:val="Courier New"/>
    <w:charset w:val="01"/>
    <w:family w:val="roman"/>
    <w:pitch w:val="default"/>
  </w:font>
  <w:font w:name="Liberation Sans">
    <w:altName w:val="Arial"/>
    <w:charset w:val="01"/>
    <w:family w:val="roman"/>
    <w:pitch w:val="default"/>
  </w:font>
  <w:font w:name="Agave Nerd Font Mono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Footer"/>
      <w:rPr/>
    </w:pPr>
    <w:r>
      <w:rPr/>
    </w:r>
  </w:p>
  <w:p>
    <w:pPr>
      <w:pStyle w:val="Normal"/>
      <w:widowControl/>
      <w:bidi w:val="0"/>
      <w:spacing w:lineRule="auto" w:line="259" w:before="0" w:after="160"/>
      <w:jc w:val="lef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FreeSerif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59" w:before="0" w:after="160"/>
      <w:jc w:val="left"/>
    </w:pPr>
    <w:rPr>
      <w:rFonts w:ascii="Times" w:hAnsi="Times" w:eastAsia="Calibri" w:cs="FreeSerif"/>
      <w:color w:val="auto"/>
      <w:kern w:val="0"/>
      <w:sz w:val="28"/>
      <w:szCs w:val="28"/>
      <w:lang w:val="ru-RU" w:eastAsia="en-US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spacing w:before="240" w:after="0"/>
      <w:outlineLvl w:val="0"/>
    </w:pPr>
    <w:rPr>
      <w:rFonts w:ascii="Calibri Light" w:hAnsi="Calibri Light" w:eastAsia="Calibri" w:cs="FreeSerif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spacing w:before="40" w:after="0"/>
      <w:outlineLvl w:val="1"/>
    </w:pPr>
    <w:rPr>
      <w:rFonts w:ascii="Calibri Light" w:hAnsi="Calibri Light" w:eastAsia="Calibri" w:cs="FreeSerif"/>
      <w:color w:themeColor="accent1" w:themeShade="bf" w:val="2F5496"/>
      <w:sz w:val="26"/>
      <w:szCs w:val="26"/>
    </w:rPr>
  </w:style>
  <w:style w:type="character" w:styleId="DefaultParagraphFont">
    <w:name w:val="Default Paragraph Font"/>
    <w:qFormat/>
    <w:rPr/>
  </w:style>
  <w:style w:type="character" w:styleId="Style12">
    <w:name w:val="вуз Знак"/>
    <w:basedOn w:val="DefaultParagraphFont"/>
    <w:link w:val="Style16"/>
    <w:qFormat/>
    <w:rPr>
      <w:rFonts w:ascii="Times New Roman" w:hAnsi="Times New Roman" w:cs="Times New Roman"/>
      <w:sz w:val="28"/>
      <w:szCs w:val="28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Style13">
    <w:name w:val="Верхний колонтитул Знак"/>
    <w:basedOn w:val="DefaultParagraphFont"/>
    <w:link w:val="Header"/>
    <w:qFormat/>
    <w:rPr/>
  </w:style>
  <w:style w:type="character" w:styleId="Style14">
    <w:name w:val="Нижний колонтитул Знак"/>
    <w:basedOn w:val="DefaultParagraphFont"/>
    <w:link w:val="Footer"/>
    <w:qFormat/>
    <w:rPr/>
  </w:style>
  <w:style w:type="character" w:styleId="Style15">
    <w:name w:val="Основной текст Знак"/>
    <w:basedOn w:val="DefaultParagraphFont"/>
    <w:qFormat/>
    <w:rPr>
      <w:rFonts w:ascii="Times New Roman" w:hAnsi="Times New Roman" w:eastAsia="Times New Roman" w:cs="Times New Roman"/>
      <w:sz w:val="28"/>
      <w:szCs w:val="28"/>
    </w:rPr>
  </w:style>
  <w:style w:type="character" w:styleId="1">
    <w:name w:val="Заголовок 1 Знак"/>
    <w:basedOn w:val="DefaultParagraphFont"/>
    <w:link w:val="Heading1"/>
    <w:qFormat/>
    <w:rPr>
      <w:rFonts w:ascii="Calibri Light" w:hAnsi="Calibri Light" w:eastAsia="Calibri" w:cs="FreeSerif"/>
      <w:color w:themeColor="accent1" w:themeShade="bf" w:val="2F5496"/>
      <w:sz w:val="32"/>
      <w:szCs w:val="32"/>
    </w:rPr>
  </w:style>
  <w:style w:type="character" w:styleId="2">
    <w:name w:val="Заголовок 2 Знак"/>
    <w:basedOn w:val="DefaultParagraphFont"/>
    <w:link w:val="Heading2"/>
    <w:qFormat/>
    <w:rPr>
      <w:rFonts w:ascii="Calibri Light" w:hAnsi="Calibri Light" w:eastAsia="Calibri" w:cs="FreeSerif"/>
      <w:color w:themeColor="accent1" w:themeShade="bf" w:val="2F5496"/>
      <w:sz w:val="26"/>
      <w:szCs w:val="26"/>
    </w:rPr>
  </w:style>
  <w:style w:type="character" w:styleId="21">
    <w:name w:val="Заголовок2 Знак"/>
    <w:basedOn w:val="1"/>
    <w:link w:val="22"/>
    <w:qFormat/>
    <w:rPr>
      <w:rFonts w:ascii="Times New Roman" w:hAnsi="Times New Roman" w:eastAsia="Calibri" w:cs="Times New Roman"/>
      <w:color w:themeColor="dark1" w:val="000000"/>
      <w:sz w:val="28"/>
      <w:szCs w:val="28"/>
    </w:rPr>
  </w:style>
  <w:style w:type="character" w:styleId="IndexLink">
    <w:name w:val="Index Link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Style15"/>
    <w:pPr>
      <w:widowControl w:val="false"/>
      <w:spacing w:lineRule="auto" w:line="240" w:before="0" w:after="0"/>
      <w:ind w:left="461"/>
      <w:jc w:val="both"/>
    </w:pPr>
    <w:rPr>
      <w:rFonts w:ascii="Times New Roman" w:hAnsi="Times New Roman" w:eastAsia="Times New Roman" w:cs="Times New Roman"/>
      <w:sz w:val="28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6">
    <w:name w:val="вуз"/>
    <w:basedOn w:val="Normal"/>
    <w:link w:val="Style12"/>
    <w:autoRedefine/>
    <w:qFormat/>
    <w:pPr>
      <w:widowControl w:val="false"/>
      <w:suppressAutoHyphens w:val="true"/>
      <w:overflowPunct w:val="false"/>
      <w:bidi w:val="0"/>
      <w:spacing w:lineRule="auto" w:line="276" w:before="0" w:after="0"/>
      <w:ind w:firstLine="709"/>
      <w:contextualSpacing/>
      <w:jc w:val="left"/>
    </w:pPr>
    <w:rPr>
      <w:rFonts w:ascii="Times New Roman" w:hAnsi="Times New Roman" w:eastAsia="Calibri" w:cs="Times New Roman"/>
      <w:color w:val="auto"/>
      <w:kern w:val="0"/>
      <w:sz w:val="28"/>
      <w:szCs w:val="28"/>
      <w:lang w:val="ru-RU" w:eastAsia="en-US" w:bidi="ar-SA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caption1">
    <w:name w:val="caption1"/>
    <w:basedOn w:val="Normal"/>
    <w:next w:val="Normal"/>
    <w:qFormat/>
    <w:pPr>
      <w:spacing w:lineRule="auto" w:line="240" w:before="0" w:after="200"/>
    </w:pPr>
    <w:rPr>
      <w:i/>
      <w:iCs/>
      <w:color w:themeColor="dark2" w:val="44546A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4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>
      <w:lang w:eastAsia="ru-RU"/>
    </w:rPr>
  </w:style>
  <w:style w:type="paragraph" w:styleId="TOC2">
    <w:name w:val="toc 2"/>
    <w:basedOn w:val="Normal"/>
    <w:next w:val="Normal"/>
    <w:autoRedefine/>
    <w:pPr>
      <w:spacing w:before="0" w:after="100"/>
      <w:ind w:left="220"/>
    </w:pPr>
    <w:rPr>
      <w:rFonts w:eastAsia="Calibri" w:cs="Times New Roman"/>
      <w:lang w:eastAsia="ru-RU"/>
    </w:rPr>
  </w:style>
  <w:style w:type="paragraph" w:styleId="TOC1">
    <w:name w:val="toc 1"/>
    <w:basedOn w:val="Normal"/>
    <w:next w:val="Normal"/>
    <w:autoRedefine/>
    <w:pPr>
      <w:spacing w:before="0" w:after="100"/>
    </w:pPr>
    <w:rPr>
      <w:rFonts w:eastAsia="Calibri" w:cs="Times New Roman"/>
      <w:lang w:eastAsia="ru-RU"/>
    </w:rPr>
  </w:style>
  <w:style w:type="paragraph" w:styleId="TOC3">
    <w:name w:val="toc 3"/>
    <w:basedOn w:val="Normal"/>
    <w:next w:val="Normal"/>
    <w:autoRedefine/>
    <w:pPr>
      <w:spacing w:before="0" w:after="100"/>
      <w:ind w:left="440"/>
    </w:pPr>
    <w:rPr>
      <w:rFonts w:eastAsia="Calibri" w:cs="Times New Roman"/>
      <w:lang w:eastAsia="ru-RU"/>
    </w:rPr>
  </w:style>
  <w:style w:type="paragraph" w:styleId="22">
    <w:name w:val="Заголовок2"/>
    <w:basedOn w:val="Heading1"/>
    <w:link w:val="21"/>
    <w:qFormat/>
    <w:pPr>
      <w:spacing w:lineRule="auto" w:line="360"/>
    </w:pPr>
    <w:rPr>
      <w:rFonts w:ascii="Times New Roman" w:hAnsi="Times New Roman" w:cs="Times New Roman"/>
      <w:color w:themeColor="dark1" w:val="000000"/>
      <w:sz w:val="28"/>
      <w:szCs w:val="28"/>
    </w:rPr>
  </w:style>
  <w:style w:type="paragraph" w:styleId="code">
    <w:name w:val="code"/>
    <w:basedOn w:val="Normal"/>
    <w:qFormat/>
    <w:pPr>
      <w:spacing w:before="0" w:after="160"/>
    </w:pPr>
    <w:rPr>
      <w:rFonts w:ascii="Agave Nerd Font Mono" w:hAnsi="Agave Nerd Font Mono"/>
      <w:sz w:val="18"/>
      <w:szCs w:val="18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3213</TotalTime>
  <Application>LibreOffice/24.8.7.2$Linux_X86_64 LibreOffice_project/480$Build-2</Application>
  <AppVersion>15.0000</AppVersion>
  <Pages>7</Pages>
  <Words>898</Words>
  <Characters>7030</Characters>
  <CharactersWithSpaces>8042</CharactersWithSpaces>
  <Paragraphs>171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2023-02-05T10:22:00Z</dcterms:created>
  <dc:creator>Дмитрий Грек</dc:creator>
  <dc:description/>
  <dc:language>en-US</dc:language>
  <cp:lastModifiedBy/>
  <cp:lastPrinted>2025-10-01T13:07:15Z</cp:lastPrinted>
  <dcterms:modified xsi:type="dcterms:W3CDTF">2025-10-15T18:01:58Z</dcterms:modified>
  <cp:revision>463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