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事务的传播行为和隔离级别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事务的传播行为</w:t>
      </w:r>
    </w:p>
    <w:p>
      <w:pPr>
        <w:numPr>
          <w:ilvl w:val="0"/>
          <w:numId w:val="1"/>
        </w:numPr>
        <w:ind w:left="425" w:leftChars="0" w:hanging="425" w:firstLineChars="0"/>
        <w:rPr>
          <w:rStyle w:val="10"/>
          <w:rFonts w:hint="eastAsia"/>
          <w:lang w:val="en-US" w:eastAsia="zh-CN"/>
        </w:rPr>
      </w:pPr>
      <w:r>
        <w:rPr>
          <w:rStyle w:val="10"/>
        </w:rPr>
        <w:t>@</w:t>
      </w:r>
      <w:r>
        <w:rPr>
          <w:rStyle w:val="10"/>
          <w:rFonts w:hint="default"/>
        </w:rPr>
        <w:t>Transactional(propagation = Propagation.REQUIRED)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4065" cy="2904490"/>
            <wp:effectExtent l="0" t="0" r="635" b="10160"/>
            <wp:docPr id="1" name="图片 1" descr="2017042021305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4202130502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60" w:firstLineChars="400"/>
        <w:jc w:val="left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单独调用methodB方法时，因为当前上下文不存在事务，所以会开启一个新的事务。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调用methodA方法时，因为当前上下文不存在事务，所以会开启一个新的事务。当执行到methodB时，methodB发现当前上下文有事务，因此就加入到当前事务中来。</w:t>
      </w:r>
    </w:p>
    <w:p>
      <w:pPr>
        <w:pStyle w:val="4"/>
        <w:numPr>
          <w:ilvl w:val="0"/>
          <w:numId w:val="1"/>
        </w:numPr>
        <w:rPr>
          <w:rFonts w:hint="default"/>
        </w:rPr>
      </w:pPr>
      <w:r>
        <w:t>@</w:t>
      </w:r>
      <w:r>
        <w:rPr>
          <w:rFonts w:hint="default"/>
        </w:rPr>
        <w:t>Transactional(propagation=Propagation.</w:t>
      </w:r>
      <w:r>
        <w:t>REQUIRES_NEW</w:t>
      </w:r>
      <w:r>
        <w:rPr>
          <w:rFonts w:hint="default"/>
        </w:rPr>
        <w:t>)</w:t>
      </w:r>
    </w:p>
    <w:p>
      <w:pPr>
        <w:numPr>
          <w:numId w:val="0"/>
        </w:numPr>
        <w:ind w:leftChars="0"/>
        <w:jc w:val="center"/>
        <w:rPr>
          <w:rStyle w:val="10"/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2667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@</w:t>
      </w:r>
      <w:r>
        <w:rPr>
          <w:rFonts w:hint="default"/>
        </w:rPr>
        <w:t>Transactional(propagation = Propagation.</w:t>
      </w:r>
      <w:r>
        <w:t>NEWSTED</w:t>
      </w:r>
      <w:r>
        <w:rPr>
          <w:rFonts w:hint="default"/>
        </w:rPr>
        <w:t>)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6725" cy="31623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0"/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@</w:t>
      </w:r>
      <w:r>
        <w:rPr>
          <w:rFonts w:hint="default"/>
        </w:rPr>
        <w:t>Transactional(propagation = Propagation.</w:t>
      </w:r>
      <w:r>
        <w:t>SUPPORTS</w:t>
      </w:r>
      <w:r>
        <w:rPr>
          <w:rFonts w:hint="default"/>
        </w:rPr>
        <w:t>)</w:t>
      </w:r>
    </w:p>
    <w:p>
      <w:pPr>
        <w:ind w:firstLine="840" w:firstLineChars="400"/>
        <w:rPr>
          <w:rStyle w:val="10"/>
          <w:rFonts w:hint="eastAsia"/>
          <w:lang w:val="en-US" w:eastAsia="zh-CN"/>
        </w:rPr>
      </w:pPr>
      <w:r>
        <w:t>如果存在一个事务，支持当前事务。如果没有事务，则非事务的执行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</w:rPr>
        <w:t>@</w:t>
      </w:r>
      <w:r>
        <w:rPr>
          <w:rStyle w:val="10"/>
          <w:rFonts w:hint="default"/>
        </w:rPr>
        <w:t>Transactional(propagation = Propag</w:t>
      </w:r>
      <w:r>
        <w:rPr>
          <w:rStyle w:val="10"/>
          <w:rFonts w:hint="default"/>
        </w:rPr>
        <w:t>ation.</w:t>
      </w:r>
      <w:r>
        <w:rPr>
          <w:rStyle w:val="10"/>
          <w:rFonts w:hint="eastAsia"/>
        </w:rPr>
        <w:t>NOT_SUPPORTED</w:t>
      </w:r>
      <w:r>
        <w:rPr>
          <w:rStyle w:val="10"/>
          <w:rFonts w:hint="default"/>
        </w:rPr>
        <w:t>)</w:t>
      </w:r>
    </w:p>
    <w:p>
      <w:pPr>
        <w:jc w:val="center"/>
        <w:rPr>
          <w:rStyle w:val="10"/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7650" cy="31623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</w:rPr>
        <w:t>@</w:t>
      </w:r>
      <w:r>
        <w:rPr>
          <w:rStyle w:val="10"/>
          <w:rFonts w:hint="default"/>
        </w:rPr>
        <w:t>Transactional(propagation = Propagation.MANDATORY)</w:t>
      </w:r>
    </w:p>
    <w:p>
      <w:pPr>
        <w:ind w:firstLine="840" w:firstLineChars="400"/>
        <w:rPr>
          <w:rFonts w:hint="eastAsia" w:eastAsiaTheme="minorEastAsia"/>
          <w:lang w:val="en-US" w:eastAsia="zh-CN"/>
        </w:rPr>
      </w:pPr>
      <w:r>
        <w:t>如果已经存在一个事务，支持当前事务。如果没有一个活动的事务，则抛出异常。</w:t>
      </w:r>
      <w:r>
        <w:rPr>
          <w:rFonts w:hint="eastAsia"/>
          <w:lang w:val="en-US" w:eastAsia="zh-CN"/>
        </w:rPr>
        <w:t>(需要运行在有事务的方法中,本身不会开启事务)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0"/>
        </w:rPr>
        <w:t>@</w:t>
      </w:r>
      <w:r>
        <w:rPr>
          <w:rStyle w:val="10"/>
          <w:rFonts w:hint="default"/>
        </w:rPr>
        <w:t>Transactional(propagation = Propagation.NEVER)</w:t>
      </w:r>
    </w:p>
    <w:p>
      <w:pPr>
        <w:numPr>
          <w:numId w:val="0"/>
        </w:numPr>
        <w:ind w:leftChars="0" w:firstLine="960" w:firstLineChars="400"/>
        <w:jc w:val="left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总是非事务地执行，如果存在一个活动事务，则抛出异常。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来源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:https://blog.csdn.net/weixin_39625809/article/details/80707695</w:t>
      </w:r>
    </w:p>
    <w:p>
      <w:pPr>
        <w:jc w:val="left"/>
        <w:rPr>
          <w:rStyle w:val="10"/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FEDD8"/>
    <w:multiLevelType w:val="multilevel"/>
    <w:tmpl w:val="834FED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E67498"/>
    <w:rsid w:val="5C964344"/>
    <w:rsid w:val="7D7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2019-06-26T03:12:00Z</dcterms:created>
  <dc:creator>木木林</dc:creator>
  <cp:lastModifiedBy>木木林</cp:lastModifiedBy>
  <dcterms:modified xsi:type="dcterms:W3CDTF">2019-06-26T03:42:26Z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