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楚汉战争——刘邦入汉中之后</w:t>
      </w:r>
    </w:p>
    <w:p>
      <w:pPr>
        <w:pStyle w:val="FirstParagraph"/>
      </w:pPr>
      <w:r>
        <w:t>刘邦入汉中后，做了一系列影响楚汉格局的关键举措，主要包括以下几件大事：</w:t>
      </w:r>
      <w:r>
        <w:rPr>
          <w:b/>
        </w:rPr>
        <w:t>张良烧栈道示以无东归之意；萧何月下追韩信拜为大将；韩信提出还定三秦的战略规划；整顿内政休养生息；广纳人才组建核心团队；训练军队积蓄东征力量；暗度陈仓还定三秦。</w:t>
      </w:r>
    </w:p>
    <w:p>
      <w:pPr>
        <w:pStyle w:val="Heading2"/>
      </w:pPr>
      <w:r>
        <w:t>一、张良烧栈道，示项羽以无东归之意</w:t>
      </w:r>
    </w:p>
    <w:p>
      <w:pPr>
        <w:pStyle w:val="BodyText"/>
      </w:pPr>
      <w:r>
        <w:t>刘邦进入汉中后，听从张良的建议，下令烧毁通往关中的栈道。这一方面是向项羽表示没有东归争天下的意图，以消除项羽的猜忌；另一方面也是战略上的韬光养晦，为日后"明修栈道，暗度陈仓"埋下伏笔。</w:t>
      </w:r>
    </w:p>
    <w:p>
      <w:pPr>
        <w:pStyle w:val="Heading2"/>
      </w:pPr>
      <w:r>
        <w:t>二、萧何月下追韩信，拜为大将</w:t>
      </w:r>
    </w:p>
    <w:p>
      <w:pPr>
        <w:pStyle w:val="BodyText"/>
      </w:pPr>
      <w:r>
        <w:t>这是刘邦入汉中后最重要的人才举措。韩信最初投奔刘邦但未受重视，趁夜离去。萧何得知后连夜追赶，追回韩信，并向刘邦极力推荐，称"王必欲长王汉中，无所事信；王必欲争天下，非信无所与计事者"。刘邦于是设坛拜韩信为大将军，赋予其军事指挥大权。</w:t>
      </w:r>
    </w:p>
    <w:p>
      <w:pPr>
        <w:pStyle w:val="Heading2"/>
      </w:pPr>
      <w:r>
        <w:t>三、韩信提出还定三秦的战略规划</w:t>
      </w:r>
    </w:p>
    <w:p>
      <w:pPr>
        <w:pStyle w:val="BodyText"/>
      </w:pPr>
      <w:r>
        <w:t>韩信在拜将后，为刘邦分析了天下大势，提出了著名的战略构想：趁项羽主力滞留齐地、关中三秦（章邯、司马欣、董翳）不得人心之际，率军北上，明修栈道迷惑项羽，暗度陈仓突袭关中，进而争夺天下。这一战略后来成为刘邦集团的核心军事方针。</w:t>
      </w:r>
    </w:p>
    <w:p>
      <w:pPr>
        <w:pStyle w:val="Heading2"/>
      </w:pPr>
      <w:r>
        <w:t>四、整顿内政，休养生息</w:t>
      </w:r>
    </w:p>
    <w:p>
      <w:pPr>
        <w:pStyle w:val="BodyText"/>
      </w:pPr>
      <w:r>
        <w:t>刘邦在萧何的辅佐下，在汉中整顿吏治、安抚百姓、发展生产，积蓄力量。萧何负责后勤治理，稳定了汉中的社会秩序，为日后东出争霸奠定了坚实的物质基础。</w:t>
      </w:r>
    </w:p>
    <w:p>
      <w:pPr>
        <w:pStyle w:val="Heading2"/>
      </w:pPr>
      <w:r>
        <w:t>五、广纳人才，组建核心团队</w:t>
      </w:r>
    </w:p>
    <w:p>
      <w:pPr>
        <w:pStyle w:val="BodyText"/>
      </w:pPr>
      <w:r>
        <w:t>刘邦在汉中期间，除了重用萧何、韩信外，还陆续吸纳了陈平、彭越等人才。其中陈平是从项羽处投奔而来的谋士，后来成为刘邦的重要谋臣。刘邦善于用人、不拘一格的作风，使其团队实力日益增强。</w:t>
      </w:r>
    </w:p>
    <w:p>
      <w:pPr>
        <w:pStyle w:val="Heading2"/>
      </w:pPr>
      <w:r>
        <w:t>六、训练军队，积蓄东征力量</w:t>
      </w:r>
    </w:p>
    <w:p>
      <w:pPr>
        <w:pStyle w:val="BodyText"/>
      </w:pPr>
      <w:r>
        <w:t>在韩信的军事训练和指挥下，汉军战斗力大幅提升。刘邦利用汉中作为根据地，积极训练军队、储备粮草，为日后出兵关中做好了充分的军事准备。</w:t>
      </w:r>
    </w:p>
    <w:p>
      <w:pPr>
        <w:pStyle w:val="Heading2"/>
      </w:pPr>
      <w:r>
        <w:t>七、暗度陈仓，还定三秦</w:t>
      </w:r>
    </w:p>
    <w:p>
      <w:pPr>
        <w:pStyle w:val="BodyText"/>
      </w:pPr>
      <w:r>
        <w:t>公元前206年，刘邦按照韩信的谋划，表面上派部分军队修复栈道（明修栈道），吸引三秦注意力；实际上亲率主力从陈仓小道突袭关中。由于章邯等人不得民心，汉军势如破竹，迅速击败三秦军队，重新占领关中，为楚汉战争的战略格局奠定了决定性基础。</w:t>
      </w:r>
    </w:p>
    <w:p>
      <w:pPr>
        <w:pStyle w:val="BodyText"/>
      </w:pPr>
      <w:r>
        <w:t>这些事件与项羽入咸阳后的举措形成了鲜明的对照：项羽屠城烧宫、失尽民心，刘邦则韬光养晦、广纳人才，最终实现了从汉中到关中的战略逆转。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2026-10-14T13:30:29Z</dcterms:created>
  <dcterms:modified xsi:type="dcterms:W3CDTF">2026-10-14T13:30:29Z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