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项羽为啥不在咸阳回彭城"/>
    <w:p>
      <w:pPr>
        <w:pStyle w:val="Heading1"/>
      </w:pPr>
      <w:r>
        <w:t>一、秦末起义</w:t>
      </w:r>
    </w:p>
    <w:p>
      <w:pPr>
        <w:pStyle w:val="Heading2"/>
      </w:pPr>
      <w:r>
        <w:t>1. 吴广是被陈胜杀死的吗</w:t>
      </w:r>
    </w:p>
    <w:p>
      <w:pPr>
        <w:pStyle w:val="FirstParagraph"/>
      </w:pPr>
      <w:r>
        <w:rPr>
          <w:rFonts w:hint="eastAsia"/>
        </w:rPr>
        <w:t xml:space="preserve">严格说：吴广不是陈胜亲手杀的，但陈胜很可能默许甚至借刀杀人。</w:t>
      </w:r>
    </w:p>
    <w:p>
      <w:pPr>
        <w:pStyle w:val="FirstParagraph"/>
      </w:pPr>
      <w:r>
        <w:rPr>
          <w:rFonts w:hint="eastAsia"/>
        </w:rPr>
        <w:t xml:space="preserve">据《史记·陈涉世家》记载，吴广是在围攻荥阳时，被部将田臧假借陈胜的命令杀害的。田臧等人说吴广“骄，不知兵权，不可与计，非诛之，事恐败”，于是矫称王令杀了吴广，并把首级献给陈胜。</w:t>
      </w:r>
    </w:p>
    <w:p>
      <w:pPr>
        <w:pStyle w:val="FirstParagraph"/>
      </w:pPr>
      <w:r>
        <w:rPr>
          <w:rFonts w:hint="eastAsia"/>
        </w:rPr>
        <w:t xml:space="preserve">陈胜事后没有追究田臧，反而封他做上将军、令尹，让他接管军队。这就让后世普遍怀疑：陈胜未必是主谋，但至少是默许者。</w:t>
      </w:r>
    </w:p>
    <w:p>
      <w:pPr>
        <w:pStyle w:val="BodyText"/>
      </w:pPr>
      <w:r>
        <w:rPr>
          <w:rFonts w:hint="eastAsia"/>
        </w:rPr>
        <w:t xml:space="preserve">原因主要有几层：</w:t>
      </w:r>
    </w:p>
    <w:p>
      <w:pPr>
        <w:pStyle w:val="BodyText"/>
      </w:pPr>
      <w:r>
        <w:rPr>
          <w:rFonts w:hint="eastAsia"/>
        </w:rPr>
        <w:t xml:space="preserve">• 权力猜忌：陈胜称王后，吴广被封为“假王”，手握重兵，威望很高，容易让陈胜感到威胁。</w:t>
      </w:r>
    </w:p>
    <w:p>
      <w:pPr>
        <w:pStyle w:val="BodyText"/>
      </w:pPr>
      <w:r>
        <w:rPr>
          <w:rFonts w:hint="eastAsia"/>
        </w:rPr>
        <w:t xml:space="preserve">• 军事分歧：吴广久攻荥阳不下，田臧主张分兵迎击章邯，吴广没有采纳，矛盾激化。</w:t>
      </w:r>
    </w:p>
    <w:p>
      <w:pPr>
        <w:pStyle w:val="BodyText"/>
      </w:pPr>
      <w:r>
        <w:rPr>
          <w:rFonts w:hint="eastAsia"/>
        </w:rPr>
        <w:t xml:space="preserve">• 借刀杀人嫌疑：田臧杀吴广后，陈胜不但没惩罚，还重用他，说明陈胜可能乐见其成。</w:t>
      </w:r>
    </w:p>
    <w:p>
      <w:pPr>
        <w:pStyle w:val="BodyText"/>
      </w:pPr>
      <w:r>
        <w:rPr>
          <w:rFonts w:hint="eastAsia"/>
        </w:rPr>
        <w:t xml:space="preserve">• 史料并不完全确定：正史只明确写田臧“矫王令”杀吴广，陈胜是否直接下令，没有铁证。</w:t>
      </w:r>
    </w:p>
    <w:p>
      <w:pPr>
        <w:pStyle w:val="BodyText"/>
      </w:pPr>
      <w:r>
        <w:rPr>
          <w:rFonts w:hint="eastAsia"/>
        </w:rPr>
        <w:t xml:space="preserve">所以更稳妥的说法是：吴广死于田臧之手，但陈胜事后认可了这一结果，存在“借刀杀人”的重大嫌疑。</w:t>
      </w:r>
    </w:p>
    <w:p>
      <w:pPr>
        <w:pStyle w:val="Heading1"/>
      </w:pPr>
      <w:r>
        <w:t>二、楚汉战争</w:t>
      </w:r>
    </w:p>
    <w:p>
      <w:pPr>
        <w:pStyle w:val="Heading2"/>
      </w:pPr>
      <w:r>
        <w:t>2. 项羽为啥不在咸阳，回彭城</w:t>
      </w:r>
    </w:p>
    <w:p>
      <w:pPr>
        <w:pStyle w:val="FirstParagraph"/>
      </w:pPr>
      <w:r>
        <w:rPr>
          <w:rFonts w:hint="eastAsia"/>
        </w:rPr>
        <w:t xml:space="preserve">项羽不进咸阳而回彭城，</w:t>
      </w:r>
      <w:r>
        <w:rPr>
          <w:rFonts w:hint="eastAsia"/>
          <w:b/>
          <w:bCs/>
        </w:rPr>
        <w:t xml:space="preserve">不是单纯”衣锦还乡”的虚荣，而是政治立场、民心、军心、分封格局和现实条件综合推出来的结果。</w:t>
      </w:r>
    </w:p>
    <w:bookmarkStart w:id="9" w:name="政治立场他打的就是灭秦复楚"/>
    <w:p>
      <w:pPr>
        <w:pStyle w:val="BodyText"/>
      </w:pPr>
      <w:r>
        <w:t xml:space="preserve">1. </w:t>
      </w:r>
      <w:r>
        <w:rPr>
          <w:rFonts w:hint="eastAsia"/>
        </w:rPr>
        <w:t xml:space="preserve">政治立场：他打的就是”灭秦复楚”</w:t>
      </w:r>
    </w:p>
    <w:p>
      <w:pPr>
        <w:pStyle w:val="FirstParagraph"/>
      </w:pPr>
      <w:r>
        <w:rPr>
          <w:rFonts w:hint="eastAsia"/>
        </w:rPr>
        <w:t xml:space="preserve">项羽是楚国贵族后裔，祖父项燕死于秦军，叔父项梁也死在秦军手里。他起兵时的旗帜就是反秦、复楚，而不是继承秦朝。</w:t>
      </w:r>
    </w:p>
    <w:p>
      <w:pPr>
        <w:pStyle w:val="BodyText"/>
      </w:pPr>
      <w:r>
        <w:rPr>
          <w:rFonts w:hint="eastAsia"/>
        </w:rPr>
        <w:t xml:space="preserve">如果他定都咸阳，等于把自己放在秦朝旧都里，政治合法性会打折扣。回到彭城，反而更符合他”西楚霸王”的身份。</w:t>
      </w:r>
    </w:p>
    <w:bookmarkEnd w:id="9"/>
    <w:bookmarkStart w:id="10" w:name="民心关中已经待不住了"/>
    <w:p>
      <w:pPr>
        <w:pStyle w:val="BodyText"/>
      </w:pPr>
      <w:r>
        <w:t xml:space="preserve">2. </w:t>
      </w:r>
      <w:r>
        <w:rPr>
          <w:rFonts w:hint="eastAsia"/>
        </w:rPr>
        <w:t xml:space="preserve">民心：关中已经待不住了</w:t>
      </w:r>
    </w:p>
    <w:p>
      <w:pPr>
        <w:pStyle w:val="FirstParagraph"/>
      </w:pPr>
      <w:r>
        <w:rPr>
          <w:rFonts w:hint="eastAsia"/>
        </w:rPr>
        <w:t xml:space="preserve">项羽在新安坑杀二十万秦降卒，入咸阳后又杀子婴、烧秦宫室、掠财宝妇女而东。这等于把关中百姓彻底得罪死了。</w:t>
      </w:r>
    </w:p>
    <w:p>
      <w:pPr>
        <w:pStyle w:val="BodyText"/>
      </w:pPr>
      <w:r>
        <w:rPr>
          <w:rFonts w:hint="eastAsia"/>
        </w:rPr>
        <w:t xml:space="preserve">刘邦那边是”约法三章”收民心，项羽这边是血债累累。就算他想留关中，也得长期派重兵镇压，成本极高。</w:t>
      </w:r>
    </w:p>
    <w:bookmarkEnd w:id="10"/>
    <w:bookmarkStart w:id="11" w:name="军心楚人思归"/>
    <w:p>
      <w:pPr>
        <w:pStyle w:val="BodyText"/>
      </w:pPr>
      <w:r>
        <w:t xml:space="preserve">3. </w:t>
      </w:r>
      <w:r>
        <w:rPr>
          <w:rFonts w:hint="eastAsia"/>
        </w:rPr>
        <w:t xml:space="preserve">军心：楚人思归</w:t>
      </w:r>
    </w:p>
    <w:p>
      <w:pPr>
        <w:pStyle w:val="FirstParagraph"/>
      </w:pPr>
      <w:r>
        <w:rPr>
          <w:rFonts w:hint="eastAsia"/>
        </w:rPr>
        <w:t xml:space="preserve">项羽的核心力量是江东子弟和楚地将士，征战多年，思乡心切。那句著名的</w:t>
      </w:r>
      <w:r>
        <w:rPr>
          <w:rFonts w:hint="eastAsia"/>
          <w:b/>
          <w:bCs/>
        </w:rPr>
        <w:t xml:space="preserve">“富贵不归故乡，如衣绣夜行，谁知之者？”</w:t>
      </w:r>
      <w:r>
        <w:rPr>
          <w:rFonts w:hint="eastAsia"/>
        </w:rPr>
        <w:t xml:space="preserve">，表面看是虚荣，实际上也反映了整个楚军集团的集体心态。</w:t>
      </w:r>
    </w:p>
    <w:p>
      <w:pPr>
        <w:pStyle w:val="BodyText"/>
      </w:pPr>
      <w:r>
        <w:rPr>
          <w:rFonts w:hint="eastAsia"/>
        </w:rPr>
        <w:t xml:space="preserve">强行把这支楚军留在秦地，很可能引发兵变或逃亡。</w:t>
      </w:r>
    </w:p>
    <w:bookmarkEnd w:id="11"/>
    <w:bookmarkStart w:id="12" w:name="分封格局彭城更方便居中调度"/>
    <w:p>
      <w:pPr>
        <w:pStyle w:val="BodyText"/>
      </w:pPr>
      <w:r>
        <w:t xml:space="preserve">4. </w:t>
      </w:r>
      <w:r>
        <w:rPr>
          <w:rFonts w:hint="eastAsia"/>
        </w:rPr>
        <w:t xml:space="preserve">分封格局：彭城更方便”居中调度”</w:t>
      </w:r>
    </w:p>
    <w:p>
      <w:pPr>
        <w:pStyle w:val="FirstParagraph"/>
      </w:pPr>
      <w:r>
        <w:rPr>
          <w:rFonts w:hint="eastAsia"/>
        </w:rPr>
        <w:t xml:space="preserve">项羽灭秦后没有走大一统路线，而是分封十八路诸侯。彭城地处中原腹地，水陆交通便利，向北可制齐、向西可压关东、向南可控楚地，便于他作为”霸主”随时出兵平叛。</w:t>
      </w:r>
    </w:p>
    <w:p>
      <w:pPr>
        <w:pStyle w:val="BodyText"/>
      </w:pPr>
      <w:r>
        <w:rPr>
          <w:rFonts w:hint="eastAsia"/>
        </w:rPr>
        <w:t xml:space="preserve">咸阳偏处西隅，对关东诸侯的反应速度会慢很多。</w:t>
      </w:r>
    </w:p>
    <w:bookmarkEnd w:id="12"/>
    <w:bookmarkStart w:id="13" w:name="现实条件咸阳已被烧残"/>
    <w:p>
      <w:pPr>
        <w:pStyle w:val="BodyText"/>
      </w:pPr>
      <w:r>
        <w:t xml:space="preserve">5. </w:t>
      </w:r>
      <w:r>
        <w:rPr>
          <w:rFonts w:hint="eastAsia"/>
        </w:rPr>
        <w:t xml:space="preserve">现实条件：咸阳已被烧残</w:t>
      </w:r>
    </w:p>
    <w:p>
      <w:pPr>
        <w:pStyle w:val="FirstParagraph"/>
      </w:pPr>
      <w:r>
        <w:rPr>
          <w:rFonts w:hint="eastAsia"/>
        </w:rPr>
        <w:t xml:space="preserve">秦宫被项羽自己烧了，关中经多年战乱残破不堪，短期内很难作为都城运转。彭城则是楚怀王时期的政治军事中心，有现成的基础。</w:t>
      </w:r>
    </w:p>
    <w:bookmarkEnd w:id="13"/>
    <w:bookmarkStart w:id="14" w:name="但这个选择也是他失败的伏笔"/>
    <w:p>
      <w:pPr>
        <w:pStyle w:val="BodyText"/>
      </w:pPr>
      <w:r>
        <w:rPr>
          <w:rFonts w:hint="eastAsia"/>
        </w:rPr>
        <w:t xml:space="preserve">但这个选择也是他失败的伏笔</w:t>
      </w:r>
    </w:p>
    <w:p>
      <w:pPr>
        <w:pStyle w:val="FirstParagraph"/>
      </w:pPr>
      <w:r>
        <w:rPr>
          <w:rFonts w:hint="eastAsia"/>
        </w:rPr>
        <w:t xml:space="preserve">彭城地处黄淮平原，</w:t>
      </w:r>
      <w:r>
        <w:rPr>
          <w:rFonts w:hint="eastAsia"/>
          <w:b/>
          <w:bCs/>
        </w:rPr>
        <w:t xml:space="preserve">无险可守，是典型的”四战之地”</w:t>
      </w:r>
      <w:r>
        <w:rPr>
          <w:rFonts w:hint="eastAsia"/>
        </w:rPr>
        <w:t xml:space="preserve">。后来刘邦联军一度轻松攻陷彭城，项羽常年疲于奔命、多线作战，都和定都彭城的地缘劣势直接相关。</w:t>
      </w:r>
    </w:p>
    <w:p>
      <w:pPr>
        <w:pStyle w:val="BodyText"/>
      </w:pPr>
      <w:r>
        <w:rPr>
          <w:rFonts w:hint="eastAsia"/>
        </w:rPr>
        <w:t xml:space="preserve">而关中”阻山河四塞，地肥饶”，刘邦后来正是靠关中这个稳固后方，源源不断出兵，最终耗死了项羽。</w:t>
      </w:r>
    </w:p>
    <w:bookmarkEnd w:id="14"/>
    <w:bookmarkStart w:id="15" w:name="总结"/>
    <w:p>
      <w:pPr>
        <w:pStyle w:val="BodyText"/>
      </w:pP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项羽回彭城，在当时的条件下是”合理”的；但从一统天下的长远战略看，是致命的。他赢在战术，输在战略格局。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2026-10-13T13:43:18Z</dcterms:created>
  <dcterms:modified xsi:type="dcterms:W3CDTF">2026-10-13T13:43:18Z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