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楚汉战争垓下之战"/>
    <w:p>
      <w:pPr>
        <w:pStyle w:val="Heading1"/>
      </w:pPr>
      <w:r>
        <w:rPr>
          <w:rFonts w:hint="eastAsia"/>
        </w:rPr>
        <w:t xml:space="preserve">楚汉战争——垓下之战</w:t>
      </w:r>
    </w:p>
    <w:p>
      <w:pPr>
        <w:pStyle w:val="FirstParagraph"/>
      </w:pPr>
      <w:r>
        <w:rPr>
          <w:rFonts w:hint="eastAsia"/>
        </w:rPr>
        <w:t xml:space="preserve">垓下之战是楚汉战争的最终决战，也是决定中国历史走向的关键一战。公元前202年，刘邦在韩信、彭越、英布等将领的协同配合下，将项羽主力围困于垓下（今安徽北部沱河流域一带），最终以”四面楚歌”瓦解楚军士气，项羽兵败突围，自刎乌江，楚汉战争由此结束，刘邦建立汉朝。</w:t>
      </w:r>
    </w:p>
    <w:bookmarkStart w:id="9" w:name="一战略背景韩信北伐与项羽的困境"/>
    <w:p>
      <w:pPr>
        <w:pStyle w:val="Heading2"/>
      </w:pPr>
      <w:r>
        <w:rPr>
          <w:rFonts w:hint="eastAsia"/>
        </w:rPr>
        <w:t xml:space="preserve">一、战略背景：韩信北伐与项羽的困境</w:t>
      </w:r>
    </w:p>
    <w:p>
      <w:pPr>
        <w:pStyle w:val="FirstParagraph"/>
      </w:pPr>
      <w:r>
        <w:rPr>
          <w:rFonts w:hint="eastAsia"/>
        </w:rPr>
        <w:t xml:space="preserve">彭城之战惨败后，刘邦退守荥阳、成皋一线，与项羽形成对峙局面。与此同时，刘邦采纳韩信”北伐战略”，派遣大将韩信率偏师北上，依次击灭魏国、代国、赵国，收服燕国，逐步控制了北方广大地区。</w:t>
      </w:r>
    </w:p>
    <w:p>
      <w:pPr>
        <w:pStyle w:val="BodyText"/>
      </w:pPr>
      <w:r>
        <w:rPr>
          <w:rFonts w:hint="eastAsia"/>
        </w:rPr>
        <w:t xml:space="preserve">至公元前203年，韩信已平定齐地，势力直达楚汉双方交界地带。韩信向刘邦上书，请求”假王”（代理齐王）以镇抚新占地区。刘邦大怒，但在张良、陈平劝阻下醒悟：此时不可得罪韩信，遂封韩信为齐王，要求其率军南下合围项羽。</w:t>
      </w:r>
    </w:p>
    <w:p>
      <w:pPr>
        <w:pStyle w:val="BodyText"/>
      </w:pPr>
      <w:r>
        <w:rPr>
          <w:rFonts w:hint="eastAsia"/>
        </w:rPr>
        <w:t xml:space="preserve">此时的项羽已陷入严重困境：一方面，楚军长期征战，兵力损耗严重，后勤补给线被彭越不断切断；另一方面，诸侯纷纷叛楚归汉，西楚控制区域日益缩小。项羽虽勇猛无敌，但已陷入多线作战、孤立无援的绝境。</w:t>
      </w:r>
    </w:p>
    <w:bookmarkEnd w:id="9"/>
    <w:bookmarkStart w:id="10" w:name="二垓下合围五路大军围项羽"/>
    <w:p>
      <w:pPr>
        <w:pStyle w:val="Heading2"/>
      </w:pPr>
      <w:r>
        <w:rPr>
          <w:rFonts w:hint="eastAsia"/>
        </w:rPr>
        <w:t xml:space="preserve">二、垓下合围：五路大军围项羽</w:t>
      </w:r>
    </w:p>
    <w:p>
      <w:pPr>
        <w:pStyle w:val="FirstParagraph"/>
      </w:pPr>
      <w:r>
        <w:rPr>
          <w:rFonts w:hint="eastAsia"/>
        </w:rPr>
        <w:t xml:space="preserve">公元前202年，刘邦在张良、陈平的谋划下，正式发动对项羽的战略总攻。刘邦下令：</w:t>
      </w:r>
    </w:p>
    <w:p>
      <w:pPr>
        <w:pStyle w:val="BodyText"/>
      </w:pPr>
      <w:r>
        <w:rPr>
          <w:rFonts w:hint="eastAsia"/>
        </w:rPr>
        <w:t xml:space="preserve">韩信率主力从齐地西进，为总攻主力；</w:t>
      </w:r>
    </w:p>
    <w:p>
      <w:pPr>
        <w:pStyle w:val="BodyText"/>
      </w:pPr>
      <w:r>
        <w:rPr>
          <w:rFonts w:hint="eastAsia"/>
        </w:rPr>
        <w:t xml:space="preserve">彭越从梁地（今河南东部）出兵，切断楚军粮道；</w:t>
      </w:r>
    </w:p>
    <w:p>
      <w:pPr>
        <w:pStyle w:val="BodyText"/>
      </w:pPr>
      <w:r>
        <w:rPr>
          <w:rFonts w:hint="eastAsia"/>
        </w:rPr>
        <w:t xml:space="preserve">英布从九江北上，配合汉军行动；</w:t>
      </w:r>
    </w:p>
    <w:p>
      <w:pPr>
        <w:pStyle w:val="BodyText"/>
      </w:pPr>
      <w:r>
        <w:rPr>
          <w:rFonts w:hint="eastAsia"/>
        </w:rPr>
        <w:t xml:space="preserve">刘贾、樊哙等将领分兵配合，形成多路合围之势。</w:t>
      </w:r>
    </w:p>
    <w:p>
      <w:pPr>
        <w:pStyle w:val="BodyText"/>
      </w:pPr>
      <w:r>
        <w:rPr>
          <w:rFonts w:hint="eastAsia"/>
        </w:rPr>
        <w:t xml:space="preserve">刘邦自率大军跟进，各路汉军共计约六十万，将项羽围困于垓下（今安徽北部固镇、灵璧一带，沱河流域）。</w:t>
      </w:r>
    </w:p>
    <w:p>
      <w:pPr>
        <w:pStyle w:val="BodyText"/>
      </w:pPr>
      <w:r>
        <w:rPr>
          <w:rFonts w:hint="eastAsia"/>
        </w:rPr>
        <w:t xml:space="preserve">项羽闻讯，亲率精兵迎战韩信，但楚军连日作战，疲惫不堪，加之粮草不继，未能突破汉军防线。项羽见大势已去，退回垓下营垒，被汉军重重包围。</w:t>
      </w:r>
    </w:p>
    <w:bookmarkEnd w:id="10"/>
    <w:bookmarkStart w:id="11" w:name="三四面楚歌攻心为上瓦解楚军"/>
    <w:p>
      <w:pPr>
        <w:pStyle w:val="Heading2"/>
      </w:pPr>
      <w:r>
        <w:rPr>
          <w:rFonts w:hint="eastAsia"/>
        </w:rPr>
        <w:t xml:space="preserve">三、四面楚歌：攻心为上瓦解楚军</w:t>
      </w:r>
    </w:p>
    <w:p>
      <w:pPr>
        <w:pStyle w:val="FirstParagraph"/>
      </w:pPr>
      <w:r>
        <w:rPr>
          <w:rFonts w:hint="eastAsia"/>
        </w:rPr>
        <w:t xml:space="preserve">围困之中，韩信献上一计——</w:t>
      </w:r>
      <w:r>
        <w:rPr>
          <w:rFonts w:hint="eastAsia"/>
        </w:rPr>
        <w:t xml:space="preserve">“四面楚歌”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夜间，汉军令士兵在楚军营垒四周高唱楚地民歌。楚军将士多为楚地之人，听到四面八方都是楚歌声，以为汉军已尽得楚地，故乡已被占领，顿时军心涣散，思乡之情油然而生，斗志全无。许多楚军士兵趁夜逃亡，项羽营中人心浮动，士气一落千丈。</w:t>
      </w:r>
    </w:p>
    <w:p>
      <w:pPr>
        <w:pStyle w:val="BodyText"/>
      </w:pPr>
      <w:r>
        <w:rPr>
          <w:rFonts w:hint="eastAsia"/>
        </w:rPr>
        <w:t xml:space="preserve">项羽闻四面楚歌，大惊曰：</w:t>
      </w:r>
      <w:r>
        <w:rPr>
          <w:rFonts w:hint="eastAsia"/>
        </w:rPr>
        <w:t xml:space="preserve">“汉皆已得楚乎？是何楚人之多也！”</w:t>
      </w:r>
      <w:r>
        <w:rPr>
          <w:rFonts w:hint="eastAsia"/>
        </w:rPr>
        <w:t xml:space="preserve">（《史记·项羽本纪》）</w:t>
      </w:r>
    </w:p>
    <w:p>
      <w:pPr>
        <w:pStyle w:val="BodyText"/>
      </w:pPr>
      <w:r>
        <w:rPr>
          <w:rFonts w:hint="eastAsia"/>
        </w:rPr>
        <w:t xml:space="preserve">这一心理战堪称中国古代战争史上最为经典的攻心战术之一，不战而屈人之兵，充分展现了韩信卓越的军事谋略。</w:t>
      </w:r>
    </w:p>
    <w:bookmarkEnd w:id="11"/>
    <w:bookmarkStart w:id="12" w:name="四霸王别姬项羽最后的悲壮"/>
    <w:p>
      <w:pPr>
        <w:pStyle w:val="Heading2"/>
      </w:pPr>
      <w:r>
        <w:rPr>
          <w:rFonts w:hint="eastAsia"/>
        </w:rPr>
        <w:t xml:space="preserve">四、霸王别姬：项羽最后的悲壮</w:t>
      </w:r>
    </w:p>
    <w:p>
      <w:pPr>
        <w:pStyle w:val="FirstParagraph"/>
      </w:pPr>
      <w:r>
        <w:rPr>
          <w:rFonts w:hint="eastAsia"/>
        </w:rPr>
        <w:t xml:space="preserve">四面楚歌之后，项羽知大势已去，在营中饮酒悲歌，慷慨泣下：</w:t>
      </w:r>
    </w:p>
    <w:p>
      <w:pPr>
        <w:pStyle w:val="BodyText"/>
      </w:pPr>
      <w:r>
        <w:rPr>
          <w:rFonts w:hint="eastAsia"/>
        </w:rPr>
        <w:t xml:space="preserve">力拔山兮气盖世，时不利兮骓不逝。骓不逝兮可奈何，虞兮虞兮奈若何！</w:t>
      </w:r>
    </w:p>
    <w:p>
      <w:pPr>
        <w:pStyle w:val="BodyText"/>
      </w:pPr>
      <w:r>
        <w:rPr>
          <w:rFonts w:hint="eastAsia"/>
        </w:rPr>
        <w:t xml:space="preserve">这就是千古传诵的《垓下歌》。项羽的爱妾虞姬闻声和歌，随后自刎而死（一说被项羽所杀，以不使其落入汉军之手），这便是”霸王别姬”的典故。</w:t>
      </w:r>
    </w:p>
    <w:p>
      <w:pPr>
        <w:pStyle w:val="BodyText"/>
      </w:pPr>
      <w:r>
        <w:rPr>
          <w:rFonts w:hint="eastAsia"/>
        </w:rPr>
        <w:t xml:space="preserve">当夜，项羽率八百精骑突围南逃。汉军发觉后，令骑将灌婴率五千骑兵追击。</w:t>
      </w:r>
    </w:p>
    <w:bookmarkEnd w:id="12"/>
    <w:bookmarkStart w:id="13" w:name="五乌江自刎西楚霸王的末路"/>
    <w:p>
      <w:pPr>
        <w:pStyle w:val="Heading2"/>
      </w:pPr>
      <w:r>
        <w:rPr>
          <w:rFonts w:hint="eastAsia"/>
        </w:rPr>
        <w:t xml:space="preserve">五、乌江自刎：西楚霸王的末路</w:t>
      </w:r>
    </w:p>
    <w:p>
      <w:pPr>
        <w:pStyle w:val="FirstParagraph"/>
      </w:pPr>
      <w:r>
        <w:rPr>
          <w:rFonts w:hint="eastAsia"/>
        </w:rPr>
        <w:t xml:space="preserve">项羽突围后一路向南奔走，途中仅余百余人。行至阴陵（今安徽定远西北）时迷路，被一农夫欺骗陷入沼泽，被汉军骑兵追上，项羽又率百余骑奋力血战，伤亡惨重，仅剩二十八骑。</w:t>
      </w:r>
    </w:p>
    <w:p>
      <w:pPr>
        <w:pStyle w:val="BodyText"/>
      </w:pPr>
      <w:r>
        <w:rPr>
          <w:rFonts w:hint="eastAsia"/>
        </w:rPr>
        <w:t xml:space="preserve">项羽逃至乌江（今安徽和县东北长江边）畔，乌江亭长备船等候，劝项羽渡江回江东，以图再举。项羽笑曰：</w:t>
      </w:r>
      <w:r>
        <w:rPr>
          <w:rFonts w:hint="eastAsia"/>
        </w:rPr>
        <w:t xml:space="preserve">“天之亡我，我何渡为！且籍与江东子弟八千人渡江而西，今无一人还，纵江东父兄怜而王我，我何面目见之？”</w:t>
      </w:r>
      <w:r>
        <w:rPr>
          <w:rFonts w:hint="eastAsia"/>
        </w:rPr>
        <w:t xml:space="preserve">遂拒渡，将坐骑赐给亭长，步战斩杀汉军数百人后，自刎而死，年仅三十岁。</w:t>
      </w:r>
    </w:p>
    <w:p>
      <w:pPr>
        <w:pStyle w:val="BodyText"/>
      </w:pPr>
      <w:r>
        <w:rPr>
          <w:rFonts w:hint="eastAsia"/>
        </w:rPr>
        <w:t xml:space="preserve">项羽死后，汉军将领为争其尸首自相残杀，最终刘邦取得项羽尸体，以诸侯之礼葬之于谷城（今山东平阴东南）。</w:t>
      </w:r>
    </w:p>
    <w:bookmarkEnd w:id="13"/>
    <w:bookmarkStart w:id="14" w:name="六垓下之战的战略意义与历史影响"/>
    <w:p>
      <w:pPr>
        <w:pStyle w:val="Heading2"/>
      </w:pPr>
      <w:r>
        <w:rPr>
          <w:rFonts w:hint="eastAsia"/>
        </w:rPr>
        <w:t xml:space="preserve">六、垓下之战的战略意义与历史影响</w:t>
      </w:r>
    </w:p>
    <w:p>
      <w:pPr>
        <w:pStyle w:val="FirstParagraph"/>
      </w:pPr>
      <w:r>
        <w:rPr>
          <w:rFonts w:hint="eastAsia"/>
        </w:rPr>
        <w:t xml:space="preserve">垓下之战是楚汉战争的终结之战，其历史意义极为深远：</w:t>
      </w:r>
    </w:p>
    <w:p>
      <w:pPr>
        <w:pStyle w:val="BodyText"/>
      </w:pPr>
      <w:r>
        <w:rPr>
          <w:rFonts w:hint="eastAsia"/>
        </w:rPr>
        <w:t xml:space="preserve">第一，垓下之战彻底消灭了项羽的政治军事力量，结束了长达四年的楚汉战争。刘邦于公元前202年二月在汜水之阳登基称帝，建立汉朝，定都长安，史称西汉。</w:t>
      </w:r>
    </w:p>
    <w:p>
      <w:pPr>
        <w:pStyle w:val="BodyText"/>
      </w:pPr>
      <w:r>
        <w:rPr>
          <w:rFonts w:hint="eastAsia"/>
        </w:rPr>
        <w:t xml:space="preserve">第二，此战确立了刘邦”善于用人、善于谋略”的统帅形象。从韩信的大规模兵团作战、彭越的游击断粮、到刘邦的政治整合，各方力量在垓下之战中得到了完美配合，展现了刘邦集团卓越的军事组织能力。</w:t>
      </w:r>
    </w:p>
    <w:p>
      <w:pPr>
        <w:pStyle w:val="BodyText"/>
      </w:pPr>
      <w:r>
        <w:rPr>
          <w:rFonts w:hint="eastAsia"/>
        </w:rPr>
        <w:t xml:space="preserve">第三，项羽的失败深刻揭示了”得民心者得天下”的历史规律。项羽虽勇冠三军，但屠城杀降、分封不公、刚愎自用，终失民心；刘邦则约法省刑、知人善任、善于纳谏，终得天下。</w:t>
      </w:r>
    </w:p>
    <w:p>
      <w:pPr>
        <w:pStyle w:val="BodyText"/>
      </w:pPr>
      <w:r>
        <w:rPr>
          <w:rFonts w:hint="eastAsia"/>
        </w:rPr>
        <w:t xml:space="preserve">第四，垓下之战塑造了中国文化中”英雄悲剧”的经典叙事。项羽虽败犹荣的形象——霸王别姬的柔情、乌江自刎的壮烈——使其成为中国历史上最具悲剧色彩也最具魅力的英雄人物之一，深刻影响了后世的文学、艺术创作。</w:t>
      </w:r>
    </w:p>
    <w:p>
      <w:pPr>
        <w:pStyle w:val="BodyText"/>
      </w:pPr>
      <w:r>
        <w:rPr>
          <w:rFonts w:hint="eastAsia"/>
        </w:rPr>
        <w:t xml:space="preserve">第五，汉王朝的建立开启了此后四百余年的汉朝基业，奠定了中华文明的基本格局。从垓下之战到西汉建立，不仅是一个王朝的更替，更是中国从战国分裂走向大一统的重要历史节点。</w:t>
      </w:r>
    </w:p>
    <w:p>
      <w:pPr>
        <w:pStyle w:val="BodyText"/>
      </w:pPr>
      <w:r>
        <w:rPr>
          <w:rFonts w:hint="eastAsia"/>
        </w:rPr>
        <w:t xml:space="preserve">垓下之战，一场围歼、一曲悲歌、一个时代的终结与另一个时代的开启。它不仅是军事上的决战，更是政治智慧、用人之道与民心向背的综合较量。正如司马迁在《史记》中所评：</w:t>
      </w:r>
      <w:r>
        <w:rPr>
          <w:rFonts w:hint="eastAsia"/>
        </w:rPr>
        <w:t xml:space="preserve">“羽非有尺寸，乘势起陇亩之中，三年，遂将五诸侯灭秦，分裂天下，封王侯，政由羽出，号为’霸王’。”</w:t>
      </w:r>
      <w:r>
        <w:rPr>
          <w:rFonts w:hint="eastAsia"/>
        </w:rPr>
        <w:t xml:space="preserve">垓下之败，非战之罪，实乃天之亡也——但正是这”天之亡”，成就了汉四百载基业，也铸就了项羽千古不朽的英雄传奇。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2026-10-14T13:49:28Z</dcterms:created>
  <dcterms:modified xsi:type="dcterms:W3CDTF">2026-10-14T13:49:28Z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