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SC" w:hAnsi="Noto Sans SC" w:eastAsia="Noto Sans SC"/>
          <w:b/>
          <w:sz w:val="44"/>
        </w:rPr>
        <w:t>四川大学高等教育自学考试</w:t>
      </w:r>
    </w:p>
    <w:p>
      <w:pPr>
        <w:spacing w:before="700"/>
        <w:jc w:val="center"/>
      </w:pPr>
      <w:r>
        <w:rPr>
          <w:rFonts w:ascii="Noto Sans SC" w:hAnsi="Noto Sans SC" w:eastAsia="Noto Sans SC"/>
          <w:b/>
          <w:sz w:val="60"/>
        </w:rPr>
        <w:t>实践报告</w:t>
      </w:r>
    </w:p>
    <w:p>
      <w:pPr>
        <w:spacing w:before="560"/>
        <w:jc w:val="center"/>
      </w:pPr>
      <w:r>
        <w:rPr>
          <w:rFonts w:ascii="Noto Sans SC" w:hAnsi="Noto Sans SC" w:eastAsia="Noto Sans SC"/>
          <w:b/>
          <w:sz w:val="36"/>
        </w:rPr>
        <w:t>题目三 Hadoop 平台搭建与 WordCount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8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专业</w:t>
            </w:r>
          </w:p>
        </w:tc>
        <w:tc>
          <w:tcPr>
            <w:tcW w:type="dxa" w:w="5102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【请填写专业名称及专业代码】</w:t>
            </w:r>
          </w:p>
        </w:tc>
      </w:tr>
      <w:tr>
        <w:tc>
          <w:tcPr>
            <w:tcW w:type="dxa" w:w="2268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层次</w:t>
            </w:r>
          </w:p>
        </w:tc>
        <w:tc>
          <w:tcPr>
            <w:tcW w:type="dxa" w:w="5102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本科</w:t>
            </w:r>
          </w:p>
        </w:tc>
      </w:tr>
      <w:tr>
        <w:tc>
          <w:tcPr>
            <w:tcW w:type="dxa" w:w="2268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课程代码</w:t>
            </w:r>
          </w:p>
        </w:tc>
        <w:tc>
          <w:tcPr>
            <w:tcW w:type="dxa" w:w="5102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14899</w:t>
            </w:r>
          </w:p>
        </w:tc>
      </w:tr>
      <w:tr>
        <w:tc>
          <w:tcPr>
            <w:tcW w:type="dxa" w:w="2268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课程名称</w:t>
            </w:r>
          </w:p>
        </w:tc>
        <w:tc>
          <w:tcPr>
            <w:tcW w:type="dxa" w:w="5102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大数据技术基础（实践）</w:t>
            </w:r>
          </w:p>
        </w:tc>
      </w:tr>
      <w:tr>
        <w:tc>
          <w:tcPr>
            <w:tcW w:type="dxa" w:w="2268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准考证号</w:t>
            </w:r>
          </w:p>
        </w:tc>
        <w:tc>
          <w:tcPr>
            <w:tcW w:type="dxa" w:w="5102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【请填写准考证号】</w:t>
            </w:r>
          </w:p>
        </w:tc>
      </w:tr>
      <w:tr>
        <w:tc>
          <w:tcPr>
            <w:tcW w:type="dxa" w:w="2268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考生姓名</w:t>
            </w:r>
          </w:p>
        </w:tc>
        <w:tc>
          <w:tcPr>
            <w:tcW w:type="dxa" w:w="5102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【请填写姓名】</w:t>
            </w:r>
          </w:p>
        </w:tc>
      </w:tr>
    </w:tbl>
    <w:p>
      <w:pPr>
        <w:spacing w:before="960"/>
        <w:jc w:val="center"/>
      </w:pPr>
      <w:r>
        <w:rPr>
          <w:sz w:val="28"/>
        </w:rPr>
        <w:t>学历教育办公室制</w:t>
        <w:br/>
        <w:t>二〇二六年九月</w:t>
      </w:r>
    </w:p>
    <w:p>
      <w:r>
        <w:br w:type="page"/>
      </w:r>
    </w:p>
    <w:p>
      <w:pPr>
        <w:pStyle w:val="Title"/>
      </w:pPr>
      <w:r>
        <w:t>考生诚信承诺书</w:t>
      </w:r>
    </w:p>
    <w:p>
      <w:pPr>
        <w:ind w:firstLine="482"/>
      </w:pPr>
      <w:r>
        <w:t>本人郑重承诺：本次课程实践考核报告，由本人在理解考核要求的基础上独立完成。报告中所涉及的实践过程、数据和分析结论均应由本人复核并确认真实有效。本人提交前将逐项检查代码、日志、截图和文字内容，并能够在抽查答辩中解释其实现原理与操作过程。</w:t>
      </w:r>
    </w:p>
    <w:p>
      <w:pPr>
        <w:ind w:firstLine="482"/>
      </w:pPr>
      <w:r>
        <w:t>如有违反以上承诺，愿承担包括但不限于考核成绩作废、纪律处分等一切责任。</w:t>
      </w:r>
    </w:p>
    <w:p>
      <w:r>
        <w:br/>
        <w:br/>
        <w:t>承诺人：________________</w:t>
        <w:br/>
        <w:br/>
        <w:t>日期：______年____月____日</w:t>
      </w:r>
    </w:p>
    <w:p>
      <w:r>
        <w:t>提交前必须由考生本人核对内容并亲笔签署。</w:t>
      </w:r>
    </w:p>
    <w:p>
      <w:r>
        <w:br w:type="page"/>
      </w:r>
    </w:p>
    <w:p>
      <w:pPr>
        <w:pStyle w:val="Title"/>
      </w:pPr>
      <w:r>
        <w:t>目录</w:t>
      </w:r>
    </w:p>
    <w:p>
      <w:pPr>
        <w:spacing w:after="200"/>
      </w:pPr>
      <w:r>
        <w:t>1  实践题目与开发环境</w:t>
      </w:r>
    </w:p>
    <w:p>
      <w:pPr>
        <w:spacing w:after="200"/>
      </w:pPr>
      <w:r>
        <w:t>2  环境准备</w:t>
      </w:r>
    </w:p>
    <w:p>
      <w:pPr>
        <w:spacing w:after="200"/>
      </w:pPr>
      <w:r>
        <w:t>3  Hadoop 安装与配置</w:t>
      </w:r>
    </w:p>
    <w:p>
      <w:pPr>
        <w:spacing w:after="200"/>
      </w:pPr>
      <w:r>
        <w:t>4  Hadoop 启动与验证</w:t>
      </w:r>
    </w:p>
    <w:p>
      <w:pPr>
        <w:spacing w:after="200"/>
      </w:pPr>
      <w:r>
        <w:t>5  HDFS 操作</w:t>
      </w:r>
    </w:p>
    <w:p>
      <w:pPr>
        <w:spacing w:after="200"/>
      </w:pPr>
      <w:r>
        <w:t>6  MapReduce WordCount 运行</w:t>
      </w:r>
    </w:p>
    <w:p>
      <w:pPr>
        <w:spacing w:after="200"/>
      </w:pPr>
      <w:r>
        <w:t>7  运行结果汇总</w:t>
      </w:r>
    </w:p>
    <w:p>
      <w:pPr>
        <w:spacing w:after="200"/>
      </w:pPr>
      <w:r>
        <w:t>8  实践问题及解决方法</w:t>
      </w:r>
    </w:p>
    <w:p>
      <w:pPr>
        <w:spacing w:after="200"/>
      </w:pPr>
      <w:r>
        <w:t>9  实践总结</w:t>
      </w:r>
    </w:p>
    <w:p>
      <w:pPr>
        <w:spacing w:after="200"/>
      </w:pPr>
      <w:r>
        <w:t>10  参考资料</w:t>
      </w:r>
    </w:p>
    <w:p>
      <w:pPr>
        <w:spacing w:after="200"/>
      </w:pPr>
      <w:r>
        <w:t>11  提交前检查</w:t>
      </w:r>
    </w:p>
    <w:p>
      <w:r>
        <w:br w:type="page"/>
      </w:r>
    </w:p>
    <w:p>
      <w:pPr>
        <w:pStyle w:val="Heading1"/>
      </w:pPr>
      <w:r>
        <w:t>1 实践题目与开发环境</w:t>
      </w:r>
    </w:p>
    <w:p>
      <w:r>
        <w:t>所选题目：题目三 Hadoop 平台搭建与 MapReduce 示例运行。实践完成 HDFS 单节点服务配置、NameNode 和 DataNode 启动、HDFS 文件操作，以及 Hadoop 自带 WordCount 示例的实际执行和结果统计。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</w:trP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6236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实际环境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主机操作系统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t>macOS 26.6.2，Unix 命令行环境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Hadoop 版本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left"/>
            </w:pPr>
            <w:r>
              <w:t>Apache Hadoop 3.5.0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JDK 版本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OpenJDK 17.0.20.1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HDFS 模式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单节点伪分布式，副本数 1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MapReduce 模式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local 本地执行模式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HDFS 地址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left"/>
            </w:pPr>
            <w:r>
              <w:t>hdfs://localhost:9000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NameNode Web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t>http://localhost:9870</w:t>
            </w:r>
          </w:p>
        </w:tc>
      </w:tr>
    </w:tbl>
    <w:p/>
    <w:p>
      <w:r>
        <w:t>说明：本次实操在 macOS 的 Unix 环境真实完成，而考核模板建议 Ubuntu 或 CentOS。Hadoop、HDFS 和 MapReduce 命令及配置文件保持一致；如考点严格限定 Linux，可按 README 在 Linux 复现并替换图 1。</w:t>
      </w:r>
    </w:p>
    <w:p>
      <w:pPr>
        <w:pStyle w:val="Heading1"/>
      </w:pPr>
      <w:r>
        <w:t>2 环境准备</w:t>
      </w:r>
    </w:p>
    <w:p>
      <w:r>
        <w:t>通过 Homebrew 安装 Hadoop 3.5.0，其依赖提供 OpenJDK 17。运行脚本显式设置 JAVA_HOME、HADOOP_HOME、HADOOP_CONF_DIR 和 PATH，避免系统其他 JDK 版本影响 Hadoop。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283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nux_ja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8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1 操作系统与 JDK 版本验证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85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adoop_ver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2 Hadoop 安装目录与版本验证</w:t>
      </w:r>
    </w:p>
    <w:p>
      <w:pPr>
        <w:pStyle w:val="Heading1"/>
      </w:pPr>
      <w:r>
        <w:t>3 Hadoop 安装与配置</w:t>
      </w:r>
    </w:p>
    <w:p>
      <w:r>
        <w:t>core-site.xml 将默认文件系统指向本机 NameNode 的 9000 端口；hdfs-site.xml 将副本数设为 1，并把 NameNode、DataNode 数据目录限定到本实践专用目录；mapred-site.xml 使用 local 模式运行 MapReduce，便于在单机环境观察 map、shuffle 和 reduce 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5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figu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5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3 Hadoop 核心配置文件</w:t>
      </w:r>
    </w:p>
    <w:p>
      <w:pPr>
        <w:pStyle w:val="Heading1"/>
      </w:pPr>
      <w:r>
        <w:t>4 Hadoop 启动与验证</w:t>
      </w:r>
    </w:p>
    <w:p>
      <w:r>
        <w:t>首次运行通过 hdfs namenode -format -force -nonInteractive 格式化专用 NameNode；随后分别启动 NameNode 和 DataNode。脚本等待安全模式退出后再执行写操作，避免刚启动时删除或上传失败。jps 显示两个 HDFS Java 进程，dfsadmin 报告显示 1 个存活 DataNode。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81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ces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81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4 Hadoop 进程与 HDFS 容量验证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hdfs_we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5 NameNode Web 管理界面</w:t>
      </w:r>
    </w:p>
    <w:p>
      <w:pPr>
        <w:pStyle w:val="Heading1"/>
      </w:pPr>
      <w:r>
        <w:t>5 HDFS 操作</w:t>
      </w:r>
    </w:p>
    <w:p>
      <w:r>
        <w:t>在 /user/student_demo 下创建 input 目录，上传三个输入文件，并用 ls 与 cat 验证文件数量和内容。运行脚本还会创建 output、下载 part-r-00000，并在重复执行前删除本项目自己的旧 input 和 output，从而保持幂等。正式提交前可通过 STUDENT_ID=准考证号 将个人目录替换为要求的 /user/准考证号。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88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dfs_in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8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6 创建 HDFS 目录并上传三个文件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478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nput_cont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7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7 查看 HDFS 文件内容和本地行数</w:t>
      </w:r>
    </w:p>
    <w:p>
      <w:pPr>
        <w:pStyle w:val="Heading1"/>
      </w:pPr>
      <w:r>
        <w:t>6 MapReduce WordCount 运行</w:t>
      </w:r>
    </w:p>
    <w:p>
      <w:r>
        <w:t>项目自动查找 hadoop-mapreduce-examples-3.5.0.jar，并以 wordcount 作为示例类执行。三个输入文件对应三个 map split；Mapper 共输出 73 条键值记录，Combiner 在本地预聚合，Reducer 接收 46 个不同键并输出 46 行。日志中 map 和 reduce 均达到 100%，作业状态为 completed successfully，Failed Shuffles 为 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478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ordcount_jo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7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8 WordCount 作业命令、计数器与成功状态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669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66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9 HDFS 输出文件 part-r-00000 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5763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ummary_top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7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10 单词总数、不同单词数与 Top 5</w:t>
      </w:r>
    </w:p>
    <w:p>
      <w:pPr>
        <w:pStyle w:val="Heading1"/>
      </w:pPr>
      <w:r>
        <w:t>7 运行结果汇总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737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操作</w:t>
            </w:r>
          </w:p>
        </w:tc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命令或对象</w:t>
            </w:r>
          </w:p>
        </w:tc>
        <w:tc>
          <w:tcPr>
            <w:tcW w:type="dxa" w:w="3515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实际结果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验证版本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hadoop version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Hadoop 3.5.0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启动 HDFS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left"/>
            </w:pPr>
            <w:r>
              <w:t>hdfs --daemon start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left"/>
            </w:pPr>
            <w:r>
              <w:t>NameNode、DataNode 存活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创建目录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t>hdfs dfs -mkdir -p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t>/user/student_demo/input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上传文件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hdfs dfs -put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3 个文件，共 12 行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运行 WordCount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t>hadoop jar ... wordcount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t>map 100%，reduce 100%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查看结果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hdfs dfs -cat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46 个不同单词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汇总词数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awk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总词数 73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Top 5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sort -k2,2nr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left"/>
            </w:pPr>
            <w:r>
              <w:t>data 8，mapreduce 5，hadoop 4，hdfs 3，in 3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下载结果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hdfs dfs -get -f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t>downloaded-part-r-00000 已生成</w:t>
            </w:r>
          </w:p>
        </w:tc>
      </w:tr>
    </w:tbl>
    <w:p/>
    <w:p>
      <w:pPr>
        <w:pStyle w:val="Heading1"/>
      </w:pPr>
      <w:r>
        <w:t>8 实践问题及解决方法</w:t>
      </w:r>
    </w:p>
    <w:p>
      <w:pPr>
        <w:pStyle w:val="Heading2"/>
      </w:pPr>
      <w:r>
        <w:t>8.1 JDK 版本继承错误</w:t>
      </w:r>
    </w:p>
    <w:p>
      <w:r>
        <w:t>系统原有 JAVA_HOME 指向 JDK 25，首次环境日志因此显示了非预期版本。解决方法是不再直接继承 JAVA_HOME，而让运行脚本默认固定到 Hadoop 3.5.0 的 Homebrew 依赖 JDK 17，并保留 HADOOP_JAVA_HOME 作为显式覆盖入口。重新运行后日志确认 OpenJDK 17.0.20.1。</w:t>
      </w:r>
    </w:p>
    <w:p>
      <w:pPr>
        <w:pStyle w:val="Heading2"/>
      </w:pPr>
      <w:r>
        <w:t>8.2 NameNode 安全模式导致清理失败</w:t>
      </w:r>
    </w:p>
    <w:p>
      <w:r>
        <w:t>NameNode 重启后处于安全模式扩展期，此时 rm 无法删除旧 input/output，后续 put 报 File exists。脚本增加 hdfs dfsadmin -safemode wait，确认安全模式退出后再清理旧目录，使同一流程可以重复执行。</w:t>
      </w:r>
    </w:p>
    <w:p>
      <w:pPr>
        <w:pStyle w:val="Heading2"/>
      </w:pPr>
      <w:r>
        <w:t>8.3 命令警告污染结果文件</w:t>
      </w:r>
    </w:p>
    <w:p>
      <w:r>
        <w:t>macOS 没有 Hadoop 本机原生库，hdfs dfs -cat 会输出 NativeCodeLoader 警告，直接通过管道保存可能污染 part-r-00000。解决方法是先用 hdfs dfs -get 下载 HDFS 原始文件，再从下载文件复制和统计。最终 part-r-00000 仅包含 46 行“单词-次数”数据。</w:t>
      </w:r>
    </w:p>
    <w:p>
      <w:pPr>
        <w:pStyle w:val="Heading1"/>
      </w:pPr>
      <w:r>
        <w:t>9 实践总结</w:t>
      </w:r>
    </w:p>
    <w:p>
      <w:r>
        <w:t>本次实践完成了从 Hadoop 环境配置、HDFS 服务启动、输入数据上传到 MapReduce WordCount 处理和结果分析的完整流程。我通过 core-site.xml 理解客户端如何定位 NameNode，通过 hdfs-site.xml 设置单节点副本策略，并从 jps、dfsadmin 和 Web 页面三个角度确认集群状态。WordCount 的计数器把处理过程量化为 3 个输入分片、12 条输入记录、73 条 Map 输出和 46 条 Reduce 输出，使 Mapper、Combiner、Shuffle 与 Reducer 的职责更直观。实际排错还说明环境变量、安全模式和标准输出处理会直接影响可重复性。当前实践仅使用一个 DataNode，不能体现跨节点容错和网络传输；后续可在多台 Linux 虚拟机上部署全分布式集群，并增加 YARN、资源调度、数据倾斜和故障恢复实验。</w:t>
      </w:r>
    </w:p>
    <w:p>
      <w:pPr>
        <w:pStyle w:val="Heading1"/>
      </w:pPr>
      <w:r>
        <w:t>10 参考资料</w:t>
      </w:r>
    </w:p>
    <w:p>
      <w:r>
        <w:t>[1] 林子雨：《大数据基础编程、实验和案例教程》第 3 版，清华大学出版社，2024 年。</w:t>
        <w:br/>
        <w:t>[2] Apache Hadoop 3.5.0 Documentation，HDFS Commands Guide 与 MapReduce Tutorial。</w:t>
        <w:br/>
        <w:t>[3] 14899《大数据技术基础（实践）》实践考核方案及实践报告模板，2026 年。</w:t>
      </w:r>
    </w:p>
    <w:p>
      <w:pPr>
        <w:pStyle w:val="Heading1"/>
      </w:pPr>
      <w:r>
        <w:t>11 提交前检查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</w:trPr>
        <w:tc>
          <w:tcPr>
            <w:tcW w:type="dxa" w:w="2835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材料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状态或操作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实践报告 PDF/Word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t>已生成；提交前按专业代码_14899_准考证号_姓名重命名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配置文件、输入、输出和日志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已生成并纳入程序包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README.txt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已完成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个人 HDFS 目录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left"/>
            </w:pPr>
            <w:r>
              <w:t>提交前用 STUDENT_ID=准考证号 重新运行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Linux 截图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t>若考点严格限定 Linux，应在 Linux 复现后替换图 1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身份信息与承诺书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考生本人填写并签署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知网查重及 AIGC 检测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需考生本人完成并按通知打包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361" w:right="1361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Noto Sans SC" w:hAnsi="Noto Sans SC" w:eastAsia="Noto Sans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240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