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53A95" w14:textId="2C996AB4" w:rsidR="00C3170E" w:rsidRDefault="00000000">
      <w:pPr>
        <w:pStyle w:val="Heading1"/>
        <w:jc w:val="center"/>
      </w:pPr>
      <w:r>
        <w:rPr>
          <w:rFonts w:ascii="Calibri" w:eastAsia="Calibri" w:hAnsi="Calibri" w:cs="Calibri"/>
          <w:b/>
          <w:bCs/>
          <w:sz w:val="26"/>
          <w:szCs w:val="26"/>
        </w:rPr>
        <w:t>Assignment 2</w:t>
      </w:r>
      <w:r w:rsidR="005478D8">
        <w:rPr>
          <w:rFonts w:ascii="Calibri" w:hAnsi="Calibri" w:cs="Calibri" w:hint="eastAsia"/>
          <w:b/>
          <w:bCs/>
          <w:sz w:val="26"/>
          <w:szCs w:val="26"/>
        </w:rPr>
        <w:t xml:space="preserve"> </w:t>
      </w:r>
      <w:r>
        <w:rPr>
          <w:rFonts w:ascii="Calibri" w:eastAsia="Calibri" w:hAnsi="Calibri" w:cs="Calibri"/>
          <w:b/>
          <w:bCs/>
          <w:sz w:val="26"/>
          <w:szCs w:val="26"/>
        </w:rPr>
        <w:t>Rubric: Dimensional Modelling &amp; RapidMiner</w:t>
      </w:r>
    </w:p>
    <w:p w14:paraId="05455241" w14:textId="77777777" w:rsidR="00C3170E" w:rsidRDefault="00000000">
      <w:pPr>
        <w:spacing w:after="200"/>
        <w:jc w:val="center"/>
      </w:pPr>
      <w:r>
        <w:rPr>
          <w:rFonts w:ascii="Calibri" w:eastAsia="Calibri" w:hAnsi="Calibri" w:cs="Calibri"/>
          <w:b/>
          <w:bCs/>
          <w:i/>
          <w:iCs/>
          <w:sz w:val="22"/>
          <w:szCs w:val="22"/>
        </w:rPr>
        <w:t>Total: 40 marks</w:t>
      </w:r>
    </w:p>
    <w:tbl>
      <w:tblPr>
        <w:tblStyle w:val="TableGrid"/>
        <w:tblW w:w="15398" w:type="dxa"/>
        <w:tblLook w:val="0000" w:firstRow="0" w:lastRow="0" w:firstColumn="0" w:lastColumn="0" w:noHBand="0" w:noVBand="0"/>
      </w:tblPr>
      <w:tblGrid>
        <w:gridCol w:w="2600"/>
        <w:gridCol w:w="2560"/>
        <w:gridCol w:w="2560"/>
        <w:gridCol w:w="2560"/>
        <w:gridCol w:w="2560"/>
        <w:gridCol w:w="2558"/>
      </w:tblGrid>
      <w:tr w:rsidR="00C3170E" w14:paraId="56269AFB" w14:textId="77777777" w:rsidTr="00740393">
        <w:tc>
          <w:tcPr>
            <w:tcW w:w="2600" w:type="dxa"/>
          </w:tcPr>
          <w:p w14:paraId="4F713F36" w14:textId="77777777" w:rsidR="00C3170E" w:rsidRPr="00740393" w:rsidRDefault="00000000">
            <w:pPr>
              <w:spacing w:after="40"/>
            </w:pPr>
            <w:r w:rsidRPr="00740393">
              <w:rPr>
                <w:rFonts w:ascii="Calibri" w:eastAsia="Calibri" w:hAnsi="Calibri" w:cs="Calibri"/>
                <w:b/>
                <w:bCs/>
                <w:sz w:val="18"/>
                <w:szCs w:val="18"/>
              </w:rPr>
              <w:t>Learning Outcome /</w:t>
            </w:r>
          </w:p>
          <w:p w14:paraId="4692CBEA" w14:textId="77777777" w:rsidR="00C3170E" w:rsidRPr="00740393" w:rsidRDefault="00000000">
            <w:pPr>
              <w:spacing w:after="40"/>
            </w:pPr>
            <w:r w:rsidRPr="00740393">
              <w:rPr>
                <w:rFonts w:ascii="Calibri" w:eastAsia="Calibri" w:hAnsi="Calibri" w:cs="Calibri"/>
                <w:b/>
                <w:bCs/>
                <w:sz w:val="18"/>
                <w:szCs w:val="18"/>
              </w:rPr>
              <w:t>Aspect of Review</w:t>
            </w:r>
          </w:p>
        </w:tc>
        <w:tc>
          <w:tcPr>
            <w:tcW w:w="2560" w:type="dxa"/>
          </w:tcPr>
          <w:p w14:paraId="08A5ACEC" w14:textId="77777777" w:rsidR="00C3170E" w:rsidRPr="00740393" w:rsidRDefault="00000000">
            <w:pPr>
              <w:spacing w:after="40"/>
            </w:pPr>
            <w:r w:rsidRPr="00740393">
              <w:rPr>
                <w:rFonts w:ascii="Calibri" w:eastAsia="Calibri" w:hAnsi="Calibri" w:cs="Calibri"/>
                <w:b/>
                <w:bCs/>
                <w:sz w:val="18"/>
                <w:szCs w:val="18"/>
              </w:rPr>
              <w:t>Grade 7</w:t>
            </w:r>
          </w:p>
          <w:p w14:paraId="56E79633" w14:textId="77777777" w:rsidR="00C3170E" w:rsidRPr="00740393" w:rsidRDefault="00000000">
            <w:pPr>
              <w:spacing w:after="40"/>
            </w:pPr>
            <w:r w:rsidRPr="00740393">
              <w:rPr>
                <w:rFonts w:ascii="Calibri" w:eastAsia="Calibri" w:hAnsi="Calibri" w:cs="Calibri"/>
                <w:b/>
                <w:bCs/>
                <w:sz w:val="18"/>
                <w:szCs w:val="18"/>
              </w:rPr>
              <w:t>(100 – 85%)</w:t>
            </w:r>
          </w:p>
        </w:tc>
        <w:tc>
          <w:tcPr>
            <w:tcW w:w="2560" w:type="dxa"/>
          </w:tcPr>
          <w:p w14:paraId="0D7A12C6" w14:textId="77777777" w:rsidR="00C3170E" w:rsidRPr="00740393" w:rsidRDefault="00000000">
            <w:pPr>
              <w:spacing w:after="40"/>
            </w:pPr>
            <w:r w:rsidRPr="00740393">
              <w:rPr>
                <w:rFonts w:ascii="Calibri" w:eastAsia="Calibri" w:hAnsi="Calibri" w:cs="Calibri"/>
                <w:b/>
                <w:bCs/>
                <w:sz w:val="18"/>
                <w:szCs w:val="18"/>
              </w:rPr>
              <w:t>Grade 6</w:t>
            </w:r>
          </w:p>
          <w:p w14:paraId="1F2EED27" w14:textId="77777777" w:rsidR="00C3170E" w:rsidRPr="00740393" w:rsidRDefault="00000000">
            <w:pPr>
              <w:spacing w:after="40"/>
            </w:pPr>
            <w:r w:rsidRPr="00740393">
              <w:rPr>
                <w:rFonts w:ascii="Calibri" w:eastAsia="Calibri" w:hAnsi="Calibri" w:cs="Calibri"/>
                <w:b/>
                <w:bCs/>
                <w:sz w:val="18"/>
                <w:szCs w:val="18"/>
              </w:rPr>
              <w:t>(84 – 75%)</w:t>
            </w:r>
          </w:p>
        </w:tc>
        <w:tc>
          <w:tcPr>
            <w:tcW w:w="2560" w:type="dxa"/>
          </w:tcPr>
          <w:p w14:paraId="664CC5FC" w14:textId="77777777" w:rsidR="00C3170E" w:rsidRPr="00740393" w:rsidRDefault="00000000">
            <w:pPr>
              <w:spacing w:after="40"/>
            </w:pPr>
            <w:r w:rsidRPr="00740393">
              <w:rPr>
                <w:rFonts w:ascii="Calibri" w:eastAsia="Calibri" w:hAnsi="Calibri" w:cs="Calibri"/>
                <w:b/>
                <w:bCs/>
                <w:sz w:val="18"/>
                <w:szCs w:val="18"/>
              </w:rPr>
              <w:t>Grade 5</w:t>
            </w:r>
          </w:p>
          <w:p w14:paraId="2A544611" w14:textId="77777777" w:rsidR="00C3170E" w:rsidRPr="00740393" w:rsidRDefault="00000000">
            <w:pPr>
              <w:spacing w:after="40"/>
            </w:pPr>
            <w:r w:rsidRPr="00740393">
              <w:rPr>
                <w:rFonts w:ascii="Calibri" w:eastAsia="Calibri" w:hAnsi="Calibri" w:cs="Calibri"/>
                <w:b/>
                <w:bCs/>
                <w:sz w:val="18"/>
                <w:szCs w:val="18"/>
              </w:rPr>
              <w:t>(74 – 65%)</w:t>
            </w:r>
          </w:p>
        </w:tc>
        <w:tc>
          <w:tcPr>
            <w:tcW w:w="2560" w:type="dxa"/>
          </w:tcPr>
          <w:p w14:paraId="7E10B4C4" w14:textId="77777777" w:rsidR="00C3170E" w:rsidRPr="00740393" w:rsidRDefault="00000000">
            <w:pPr>
              <w:spacing w:after="40"/>
            </w:pPr>
            <w:r w:rsidRPr="00740393">
              <w:rPr>
                <w:rFonts w:ascii="Calibri" w:eastAsia="Calibri" w:hAnsi="Calibri" w:cs="Calibri"/>
                <w:b/>
                <w:bCs/>
                <w:sz w:val="18"/>
                <w:szCs w:val="18"/>
              </w:rPr>
              <w:t>Grade 4</w:t>
            </w:r>
          </w:p>
          <w:p w14:paraId="61F3C50D" w14:textId="77777777" w:rsidR="00C3170E" w:rsidRPr="00740393" w:rsidRDefault="00000000">
            <w:pPr>
              <w:spacing w:after="40"/>
            </w:pPr>
            <w:r w:rsidRPr="00740393">
              <w:rPr>
                <w:rFonts w:ascii="Calibri" w:eastAsia="Calibri" w:hAnsi="Calibri" w:cs="Calibri"/>
                <w:b/>
                <w:bCs/>
                <w:sz w:val="18"/>
                <w:szCs w:val="18"/>
              </w:rPr>
              <w:t>(64 – 50%)</w:t>
            </w:r>
          </w:p>
        </w:tc>
        <w:tc>
          <w:tcPr>
            <w:tcW w:w="2558" w:type="dxa"/>
          </w:tcPr>
          <w:p w14:paraId="5FDB7BAE" w14:textId="77777777" w:rsidR="00C3170E" w:rsidRPr="00740393" w:rsidRDefault="00000000">
            <w:pPr>
              <w:spacing w:after="40"/>
            </w:pPr>
            <w:r w:rsidRPr="00740393">
              <w:rPr>
                <w:rFonts w:ascii="Calibri" w:eastAsia="Calibri" w:hAnsi="Calibri" w:cs="Calibri"/>
                <w:b/>
                <w:bCs/>
                <w:sz w:val="18"/>
                <w:szCs w:val="18"/>
              </w:rPr>
              <w:t>Grade 3–1</w:t>
            </w:r>
          </w:p>
          <w:p w14:paraId="0224BB00" w14:textId="77777777" w:rsidR="00C3170E" w:rsidRPr="00740393" w:rsidRDefault="00000000">
            <w:pPr>
              <w:spacing w:after="40"/>
            </w:pPr>
            <w:r w:rsidRPr="00740393">
              <w:rPr>
                <w:rFonts w:ascii="Calibri" w:eastAsia="Calibri" w:hAnsi="Calibri" w:cs="Calibri"/>
                <w:b/>
                <w:bCs/>
                <w:sz w:val="18"/>
                <w:szCs w:val="18"/>
              </w:rPr>
              <w:t>(49 – 0%)</w:t>
            </w:r>
          </w:p>
        </w:tc>
      </w:tr>
      <w:tr w:rsidR="00740393" w14:paraId="11D05C52" w14:textId="77777777" w:rsidTr="00740393">
        <w:tc>
          <w:tcPr>
            <w:tcW w:w="2600" w:type="dxa"/>
          </w:tcPr>
          <w:p w14:paraId="1A3A9150" w14:textId="2031255D" w:rsidR="00740393" w:rsidRPr="00740393" w:rsidRDefault="00740393">
            <w:pPr>
              <w:spacing w:after="40"/>
              <w:rPr>
                <w:rFonts w:ascii="Calibri" w:eastAsia="Calibri" w:hAnsi="Calibri" w:cs="Calibri"/>
                <w:b/>
                <w:bCs/>
                <w:sz w:val="16"/>
                <w:szCs w:val="16"/>
              </w:rPr>
            </w:pPr>
            <w:r w:rsidRPr="00740393">
              <w:rPr>
                <w:rFonts w:ascii="Calibri" w:eastAsia="Calibri" w:hAnsi="Calibri" w:cs="Calibri"/>
                <w:b/>
                <w:bCs/>
                <w:sz w:val="16"/>
                <w:szCs w:val="16"/>
              </w:rPr>
              <w:t>Executive Summary (2 Marks)</w:t>
            </w:r>
          </w:p>
        </w:tc>
        <w:tc>
          <w:tcPr>
            <w:tcW w:w="2560" w:type="dxa"/>
          </w:tcPr>
          <w:p w14:paraId="53E5760A" w14:textId="274CA032" w:rsidR="00740393" w:rsidRPr="00740393" w:rsidRDefault="00740393" w:rsidP="00740393">
            <w:pPr>
              <w:spacing w:after="40"/>
              <w:rPr>
                <w:rFonts w:ascii="Calibri" w:hAnsi="Calibri" w:cs="Calibri"/>
                <w:sz w:val="18"/>
                <w:szCs w:val="18"/>
              </w:rPr>
            </w:pPr>
            <w:r w:rsidRPr="00740393">
              <w:rPr>
                <w:rFonts w:ascii="Calibri" w:eastAsia="Calibri" w:hAnsi="Calibri" w:cs="Calibri"/>
                <w:sz w:val="18"/>
                <w:szCs w:val="18"/>
              </w:rPr>
              <w:t xml:space="preserve">The </w:t>
            </w:r>
            <w:r>
              <w:rPr>
                <w:rFonts w:ascii="Calibri" w:hAnsi="Calibri" w:cs="Calibri"/>
                <w:sz w:val="18"/>
                <w:szCs w:val="18"/>
              </w:rPr>
              <w:t>summary</w:t>
            </w:r>
            <w:r>
              <w:rPr>
                <w:rFonts w:ascii="Calibri" w:hAnsi="Calibri" w:cs="Calibri" w:hint="eastAsia"/>
                <w:sz w:val="18"/>
                <w:szCs w:val="18"/>
              </w:rPr>
              <w:t xml:space="preserve"> </w:t>
            </w:r>
            <w:r w:rsidRPr="00740393">
              <w:rPr>
                <w:rFonts w:ascii="Calibri" w:eastAsia="Calibri" w:hAnsi="Calibri" w:cs="Calibri"/>
                <w:sz w:val="18"/>
                <w:szCs w:val="18"/>
              </w:rPr>
              <w:t xml:space="preserve"> is comprehensive and</w:t>
            </w:r>
            <w:r>
              <w:rPr>
                <w:rFonts w:ascii="Calibri" w:hAnsi="Calibri" w:cs="Calibri" w:hint="eastAsia"/>
                <w:sz w:val="18"/>
                <w:szCs w:val="18"/>
              </w:rPr>
              <w:t xml:space="preserve"> </w:t>
            </w:r>
            <w:r w:rsidRPr="00740393">
              <w:rPr>
                <w:rFonts w:ascii="Calibri" w:eastAsia="Calibri" w:hAnsi="Calibri" w:cs="Calibri"/>
                <w:sz w:val="18"/>
                <w:szCs w:val="18"/>
              </w:rPr>
              <w:t>conveys ideas in a logical and</w:t>
            </w:r>
            <w:r>
              <w:rPr>
                <w:rFonts w:ascii="Calibri" w:hAnsi="Calibri" w:cs="Calibri" w:hint="eastAsia"/>
                <w:sz w:val="18"/>
                <w:szCs w:val="18"/>
              </w:rPr>
              <w:t xml:space="preserve"> </w:t>
            </w:r>
            <w:r w:rsidRPr="00740393">
              <w:rPr>
                <w:rFonts w:ascii="Calibri" w:eastAsia="Calibri" w:hAnsi="Calibri" w:cs="Calibri"/>
                <w:sz w:val="18"/>
                <w:szCs w:val="18"/>
              </w:rPr>
              <w:t>concise manner that enhances</w:t>
            </w:r>
            <w:r>
              <w:rPr>
                <w:rFonts w:ascii="Calibri" w:hAnsi="Calibri" w:cs="Calibri" w:hint="eastAsia"/>
                <w:sz w:val="18"/>
                <w:szCs w:val="18"/>
              </w:rPr>
              <w:t xml:space="preserve"> </w:t>
            </w:r>
            <w:r w:rsidRPr="00740393">
              <w:rPr>
                <w:rFonts w:ascii="Calibri" w:eastAsia="Calibri" w:hAnsi="Calibri" w:cs="Calibri"/>
                <w:sz w:val="18"/>
                <w:szCs w:val="18"/>
              </w:rPr>
              <w:t>the reader’s understanding.</w:t>
            </w:r>
          </w:p>
        </w:tc>
        <w:tc>
          <w:tcPr>
            <w:tcW w:w="2560" w:type="dxa"/>
          </w:tcPr>
          <w:p w14:paraId="24EE3E84" w14:textId="2882406E" w:rsidR="00740393" w:rsidRPr="00740393" w:rsidRDefault="00740393" w:rsidP="00740393">
            <w:pPr>
              <w:spacing w:after="40"/>
              <w:rPr>
                <w:rFonts w:ascii="Calibri" w:hAnsi="Calibri" w:cs="Calibri"/>
                <w:sz w:val="18"/>
                <w:szCs w:val="18"/>
              </w:rPr>
            </w:pPr>
            <w:r w:rsidRPr="00740393">
              <w:rPr>
                <w:rFonts w:ascii="Calibri" w:eastAsia="Calibri" w:hAnsi="Calibri" w:cs="Calibri"/>
                <w:sz w:val="18"/>
                <w:szCs w:val="18"/>
              </w:rPr>
              <w:t xml:space="preserve">The </w:t>
            </w:r>
            <w:r>
              <w:rPr>
                <w:rFonts w:ascii="Calibri" w:hAnsi="Calibri" w:cs="Calibri"/>
                <w:sz w:val="18"/>
                <w:szCs w:val="18"/>
              </w:rPr>
              <w:t>summary</w:t>
            </w:r>
            <w:r>
              <w:rPr>
                <w:rFonts w:ascii="Calibri" w:hAnsi="Calibri" w:cs="Calibri" w:hint="eastAsia"/>
                <w:sz w:val="18"/>
                <w:szCs w:val="18"/>
              </w:rPr>
              <w:t xml:space="preserve"> </w:t>
            </w:r>
            <w:r w:rsidRPr="00740393">
              <w:rPr>
                <w:rFonts w:ascii="Calibri" w:eastAsia="Calibri" w:hAnsi="Calibri" w:cs="Calibri"/>
                <w:sz w:val="18"/>
                <w:szCs w:val="18"/>
              </w:rPr>
              <w:t xml:space="preserve"> is complete and</w:t>
            </w:r>
            <w:r>
              <w:rPr>
                <w:rFonts w:ascii="Calibri" w:hAnsi="Calibri" w:cs="Calibri" w:hint="eastAsia"/>
                <w:sz w:val="18"/>
                <w:szCs w:val="18"/>
              </w:rPr>
              <w:t xml:space="preserve"> </w:t>
            </w:r>
            <w:r w:rsidRPr="00740393">
              <w:rPr>
                <w:rFonts w:ascii="Calibri" w:eastAsia="Calibri" w:hAnsi="Calibri" w:cs="Calibri"/>
                <w:sz w:val="18"/>
                <w:szCs w:val="18"/>
              </w:rPr>
              <w:t>presents ideas logically. The</w:t>
            </w:r>
            <w:r>
              <w:rPr>
                <w:rFonts w:ascii="Calibri" w:hAnsi="Calibri" w:cs="Calibri" w:hint="eastAsia"/>
                <w:sz w:val="18"/>
                <w:szCs w:val="18"/>
              </w:rPr>
              <w:t xml:space="preserve"> </w:t>
            </w:r>
            <w:r w:rsidRPr="00740393">
              <w:rPr>
                <w:rFonts w:ascii="Calibri" w:eastAsia="Calibri" w:hAnsi="Calibri" w:cs="Calibri"/>
                <w:sz w:val="18"/>
                <w:szCs w:val="18"/>
              </w:rPr>
              <w:t>reader can understand the</w:t>
            </w:r>
            <w:r>
              <w:rPr>
                <w:rFonts w:ascii="Calibri" w:hAnsi="Calibri" w:cs="Calibri" w:hint="eastAsia"/>
                <w:sz w:val="18"/>
                <w:szCs w:val="18"/>
              </w:rPr>
              <w:t xml:space="preserve"> </w:t>
            </w:r>
            <w:r w:rsidRPr="00740393">
              <w:rPr>
                <w:rFonts w:ascii="Calibri" w:eastAsia="Calibri" w:hAnsi="Calibri" w:cs="Calibri"/>
                <w:sz w:val="18"/>
                <w:szCs w:val="18"/>
              </w:rPr>
              <w:t>key ideas within the report</w:t>
            </w:r>
            <w:r>
              <w:rPr>
                <w:rFonts w:ascii="Calibri" w:hAnsi="Calibri" w:cs="Calibri" w:hint="eastAsia"/>
                <w:sz w:val="18"/>
                <w:szCs w:val="18"/>
              </w:rPr>
              <w:t xml:space="preserve"> </w:t>
            </w:r>
            <w:r w:rsidRPr="00740393">
              <w:rPr>
                <w:rFonts w:ascii="Calibri" w:eastAsia="Calibri" w:hAnsi="Calibri" w:cs="Calibri"/>
                <w:sz w:val="18"/>
                <w:szCs w:val="18"/>
              </w:rPr>
              <w:t>without too much</w:t>
            </w:r>
            <w:r>
              <w:rPr>
                <w:rFonts w:ascii="Calibri" w:hAnsi="Calibri" w:cs="Calibri" w:hint="eastAsia"/>
                <w:sz w:val="18"/>
                <w:szCs w:val="18"/>
              </w:rPr>
              <w:t xml:space="preserve"> </w:t>
            </w:r>
            <w:r w:rsidRPr="00740393">
              <w:rPr>
                <w:rFonts w:ascii="Calibri" w:eastAsia="Calibri" w:hAnsi="Calibri" w:cs="Calibri"/>
                <w:sz w:val="18"/>
                <w:szCs w:val="18"/>
              </w:rPr>
              <w:t>additional effort.</w:t>
            </w:r>
            <w:r>
              <w:rPr>
                <w:rFonts w:ascii="Calibri" w:hAnsi="Calibri" w:cs="Calibri" w:hint="eastAsia"/>
                <w:sz w:val="18"/>
                <w:szCs w:val="18"/>
              </w:rPr>
              <w:t xml:space="preserve"> </w:t>
            </w:r>
          </w:p>
        </w:tc>
        <w:tc>
          <w:tcPr>
            <w:tcW w:w="2560" w:type="dxa"/>
          </w:tcPr>
          <w:p w14:paraId="62E12278" w14:textId="766C5A8F" w:rsidR="00740393" w:rsidRPr="00740393" w:rsidRDefault="00740393" w:rsidP="00740393">
            <w:pPr>
              <w:spacing w:after="40"/>
              <w:rPr>
                <w:rFonts w:ascii="Calibri" w:hAnsi="Calibri" w:cs="Calibri"/>
                <w:b/>
                <w:bCs/>
                <w:color w:val="FFFFFF"/>
                <w:sz w:val="18"/>
                <w:szCs w:val="18"/>
              </w:rPr>
            </w:pPr>
            <w:r w:rsidRPr="00740393">
              <w:rPr>
                <w:rFonts w:ascii="Calibri" w:eastAsia="Calibri" w:hAnsi="Calibri" w:cs="Calibri"/>
                <w:sz w:val="18"/>
                <w:szCs w:val="18"/>
              </w:rPr>
              <w:t xml:space="preserve">The </w:t>
            </w:r>
            <w:r>
              <w:rPr>
                <w:rFonts w:ascii="Calibri" w:hAnsi="Calibri" w:cs="Calibri"/>
                <w:sz w:val="18"/>
                <w:szCs w:val="18"/>
              </w:rPr>
              <w:t>summary</w:t>
            </w:r>
            <w:r>
              <w:rPr>
                <w:rFonts w:ascii="Calibri" w:hAnsi="Calibri" w:cs="Calibri" w:hint="eastAsia"/>
                <w:sz w:val="18"/>
                <w:szCs w:val="18"/>
              </w:rPr>
              <w:t xml:space="preserve"> </w:t>
            </w:r>
            <w:r w:rsidRPr="00740393">
              <w:rPr>
                <w:rFonts w:ascii="Calibri" w:eastAsia="Calibri" w:hAnsi="Calibri" w:cs="Calibri"/>
                <w:sz w:val="18"/>
                <w:szCs w:val="18"/>
              </w:rPr>
              <w:t xml:space="preserve"> is mostly complete</w:t>
            </w:r>
            <w:r>
              <w:rPr>
                <w:rFonts w:ascii="Calibri" w:hAnsi="Calibri" w:cs="Calibri" w:hint="eastAsia"/>
                <w:sz w:val="18"/>
                <w:szCs w:val="18"/>
              </w:rPr>
              <w:t xml:space="preserve"> </w:t>
            </w:r>
            <w:r w:rsidRPr="00740393">
              <w:rPr>
                <w:rFonts w:ascii="Calibri" w:eastAsia="Calibri" w:hAnsi="Calibri" w:cs="Calibri"/>
                <w:sz w:val="18"/>
                <w:szCs w:val="18"/>
              </w:rPr>
              <w:t>and uses a logical approach to</w:t>
            </w:r>
            <w:r>
              <w:rPr>
                <w:rFonts w:ascii="Calibri" w:hAnsi="Calibri" w:cs="Calibri" w:hint="eastAsia"/>
                <w:sz w:val="18"/>
                <w:szCs w:val="18"/>
              </w:rPr>
              <w:t xml:space="preserve"> </w:t>
            </w:r>
            <w:r w:rsidRPr="00740393">
              <w:rPr>
                <w:rFonts w:ascii="Calibri" w:eastAsia="Calibri" w:hAnsi="Calibri" w:cs="Calibri"/>
                <w:sz w:val="18"/>
                <w:szCs w:val="18"/>
              </w:rPr>
              <w:t>structuring ideas. Some areas of</w:t>
            </w:r>
            <w:r>
              <w:rPr>
                <w:rFonts w:ascii="Calibri" w:hAnsi="Calibri" w:cs="Calibri" w:hint="eastAsia"/>
                <w:sz w:val="18"/>
                <w:szCs w:val="18"/>
              </w:rPr>
              <w:t xml:space="preserve"> </w:t>
            </w:r>
            <w:r w:rsidRPr="00740393">
              <w:rPr>
                <w:rFonts w:ascii="Calibri" w:eastAsia="Calibri" w:hAnsi="Calibri" w:cs="Calibri"/>
                <w:sz w:val="18"/>
                <w:szCs w:val="18"/>
              </w:rPr>
              <w:t>the report lack clear flow from</w:t>
            </w:r>
            <w:r>
              <w:rPr>
                <w:rFonts w:ascii="Calibri" w:hAnsi="Calibri" w:cs="Calibri" w:hint="eastAsia"/>
                <w:sz w:val="18"/>
                <w:szCs w:val="18"/>
              </w:rPr>
              <w:t xml:space="preserve"> </w:t>
            </w:r>
            <w:r w:rsidRPr="00740393">
              <w:rPr>
                <w:rFonts w:ascii="Calibri" w:eastAsia="Calibri" w:hAnsi="Calibri" w:cs="Calibri"/>
                <w:sz w:val="18"/>
                <w:szCs w:val="18"/>
              </w:rPr>
              <w:t>topic to topic, but the</w:t>
            </w:r>
            <w:r>
              <w:rPr>
                <w:rFonts w:ascii="Calibri" w:hAnsi="Calibri" w:cs="Calibri" w:hint="eastAsia"/>
                <w:sz w:val="18"/>
                <w:szCs w:val="18"/>
              </w:rPr>
              <w:t xml:space="preserve"> </w:t>
            </w:r>
            <w:r w:rsidRPr="00740393">
              <w:rPr>
                <w:rFonts w:ascii="Calibri" w:eastAsia="Calibri" w:hAnsi="Calibri" w:cs="Calibri"/>
                <w:sz w:val="18"/>
                <w:szCs w:val="18"/>
              </w:rPr>
              <w:t>information presented is still</w:t>
            </w:r>
            <w:r>
              <w:rPr>
                <w:rFonts w:ascii="Calibri" w:hAnsi="Calibri" w:cs="Calibri" w:hint="eastAsia"/>
                <w:sz w:val="18"/>
                <w:szCs w:val="18"/>
              </w:rPr>
              <w:t xml:space="preserve"> </w:t>
            </w:r>
            <w:r w:rsidRPr="00740393">
              <w:rPr>
                <w:rFonts w:ascii="Calibri" w:eastAsia="Calibri" w:hAnsi="Calibri" w:cs="Calibri"/>
                <w:sz w:val="18"/>
                <w:szCs w:val="18"/>
              </w:rPr>
              <w:t>understandable.</w:t>
            </w:r>
            <w:r>
              <w:rPr>
                <w:rFonts w:ascii="Calibri" w:hAnsi="Calibri" w:cs="Calibri" w:hint="eastAsia"/>
                <w:sz w:val="18"/>
                <w:szCs w:val="18"/>
              </w:rPr>
              <w:t xml:space="preserve"> </w:t>
            </w:r>
          </w:p>
        </w:tc>
        <w:tc>
          <w:tcPr>
            <w:tcW w:w="2560" w:type="dxa"/>
          </w:tcPr>
          <w:p w14:paraId="71F45199" w14:textId="65275A43" w:rsidR="00740393" w:rsidRPr="00740393" w:rsidRDefault="00740393" w:rsidP="00740393">
            <w:pPr>
              <w:spacing w:after="40"/>
              <w:rPr>
                <w:rFonts w:ascii="Calibri" w:hAnsi="Calibri" w:cs="Calibri"/>
                <w:sz w:val="18"/>
                <w:szCs w:val="18"/>
              </w:rPr>
            </w:pPr>
            <w:r w:rsidRPr="00740393">
              <w:rPr>
                <w:rFonts w:ascii="Calibri" w:eastAsia="Calibri" w:hAnsi="Calibri" w:cs="Calibri"/>
                <w:sz w:val="18"/>
                <w:szCs w:val="18"/>
              </w:rPr>
              <w:t xml:space="preserve">The </w:t>
            </w:r>
            <w:r>
              <w:rPr>
                <w:rFonts w:ascii="Calibri" w:hAnsi="Calibri" w:cs="Calibri"/>
                <w:sz w:val="18"/>
                <w:szCs w:val="18"/>
              </w:rPr>
              <w:t>summary</w:t>
            </w:r>
            <w:r>
              <w:rPr>
                <w:rFonts w:ascii="Calibri" w:hAnsi="Calibri" w:cs="Calibri" w:hint="eastAsia"/>
                <w:sz w:val="18"/>
                <w:szCs w:val="18"/>
              </w:rPr>
              <w:t xml:space="preserve"> </w:t>
            </w:r>
            <w:r w:rsidRPr="00740393">
              <w:rPr>
                <w:rFonts w:ascii="Calibri" w:eastAsia="Calibri" w:hAnsi="Calibri" w:cs="Calibri"/>
                <w:sz w:val="18"/>
                <w:szCs w:val="18"/>
              </w:rPr>
              <w:t xml:space="preserve"> is missing key features or</w:t>
            </w:r>
            <w:r>
              <w:rPr>
                <w:rFonts w:ascii="Calibri" w:hAnsi="Calibri" w:cs="Calibri" w:hint="eastAsia"/>
                <w:sz w:val="18"/>
                <w:szCs w:val="18"/>
              </w:rPr>
              <w:t xml:space="preserve"> </w:t>
            </w:r>
            <w:r w:rsidRPr="00740393">
              <w:rPr>
                <w:rFonts w:ascii="Calibri" w:eastAsia="Calibri" w:hAnsi="Calibri" w:cs="Calibri"/>
                <w:sz w:val="18"/>
                <w:szCs w:val="18"/>
              </w:rPr>
              <w:t>the organization of the ideas in the</w:t>
            </w:r>
            <w:r>
              <w:rPr>
                <w:rFonts w:ascii="Calibri" w:hAnsi="Calibri" w:cs="Calibri" w:hint="eastAsia"/>
                <w:sz w:val="18"/>
                <w:szCs w:val="18"/>
              </w:rPr>
              <w:t xml:space="preserve"> </w:t>
            </w:r>
            <w:r w:rsidRPr="00740393">
              <w:rPr>
                <w:rFonts w:ascii="Calibri" w:eastAsia="Calibri" w:hAnsi="Calibri" w:cs="Calibri"/>
                <w:sz w:val="18"/>
                <w:szCs w:val="18"/>
              </w:rPr>
              <w:t>report are presented illogically,</w:t>
            </w:r>
            <w:r>
              <w:rPr>
                <w:rFonts w:ascii="Calibri" w:hAnsi="Calibri" w:cs="Calibri" w:hint="eastAsia"/>
                <w:sz w:val="18"/>
                <w:szCs w:val="18"/>
              </w:rPr>
              <w:t xml:space="preserve"> </w:t>
            </w:r>
            <w:r w:rsidRPr="00740393">
              <w:rPr>
                <w:rFonts w:ascii="Calibri" w:eastAsia="Calibri" w:hAnsi="Calibri" w:cs="Calibri"/>
                <w:sz w:val="18"/>
                <w:szCs w:val="18"/>
              </w:rPr>
              <w:t>creating gaps in understanding for the</w:t>
            </w:r>
            <w:r>
              <w:rPr>
                <w:rFonts w:ascii="Calibri" w:hAnsi="Calibri" w:cs="Calibri" w:hint="eastAsia"/>
                <w:sz w:val="18"/>
                <w:szCs w:val="18"/>
              </w:rPr>
              <w:t xml:space="preserve"> </w:t>
            </w:r>
            <w:r w:rsidRPr="00740393">
              <w:rPr>
                <w:rFonts w:ascii="Calibri" w:eastAsia="Calibri" w:hAnsi="Calibri" w:cs="Calibri"/>
                <w:sz w:val="18"/>
                <w:szCs w:val="18"/>
              </w:rPr>
              <w:t>reader.</w:t>
            </w:r>
          </w:p>
        </w:tc>
        <w:tc>
          <w:tcPr>
            <w:tcW w:w="2558" w:type="dxa"/>
          </w:tcPr>
          <w:p w14:paraId="44EB4C06" w14:textId="77ED505F" w:rsidR="00740393" w:rsidRDefault="00740393" w:rsidP="00740393">
            <w:pPr>
              <w:spacing w:after="40"/>
              <w:rPr>
                <w:rFonts w:ascii="Calibri" w:eastAsia="Calibri" w:hAnsi="Calibri" w:cs="Calibri"/>
                <w:b/>
                <w:bCs/>
                <w:color w:val="FFFFFF"/>
                <w:sz w:val="18"/>
                <w:szCs w:val="18"/>
              </w:rPr>
            </w:pPr>
            <w:r w:rsidRPr="00740393">
              <w:rPr>
                <w:rFonts w:ascii="Calibri" w:eastAsia="Calibri" w:hAnsi="Calibri" w:cs="Calibri"/>
                <w:sz w:val="18"/>
                <w:szCs w:val="18"/>
              </w:rPr>
              <w:t xml:space="preserve">The </w:t>
            </w:r>
            <w:r>
              <w:rPr>
                <w:rFonts w:ascii="Calibri" w:hAnsi="Calibri" w:cs="Calibri"/>
                <w:sz w:val="18"/>
                <w:szCs w:val="18"/>
              </w:rPr>
              <w:t>summary</w:t>
            </w:r>
            <w:r>
              <w:rPr>
                <w:rFonts w:ascii="Calibri" w:hAnsi="Calibri" w:cs="Calibri" w:hint="eastAsia"/>
                <w:sz w:val="18"/>
                <w:szCs w:val="18"/>
              </w:rPr>
              <w:t xml:space="preserve"> </w:t>
            </w:r>
            <w:r w:rsidRPr="00740393">
              <w:rPr>
                <w:rFonts w:ascii="Calibri" w:eastAsia="Calibri" w:hAnsi="Calibri" w:cs="Calibri"/>
                <w:sz w:val="18"/>
                <w:szCs w:val="18"/>
              </w:rPr>
              <w:t xml:space="preserve"> has omitted key</w:t>
            </w:r>
            <w:r>
              <w:rPr>
                <w:rFonts w:ascii="Calibri" w:hAnsi="Calibri" w:cs="Calibri" w:hint="eastAsia"/>
                <w:sz w:val="18"/>
                <w:szCs w:val="18"/>
              </w:rPr>
              <w:t xml:space="preserve"> </w:t>
            </w:r>
            <w:r w:rsidRPr="00740393">
              <w:rPr>
                <w:rFonts w:ascii="Calibri" w:eastAsia="Calibri" w:hAnsi="Calibri" w:cs="Calibri"/>
                <w:sz w:val="18"/>
                <w:szCs w:val="18"/>
              </w:rPr>
              <w:t>elements required and the</w:t>
            </w:r>
            <w:r>
              <w:rPr>
                <w:rFonts w:ascii="Calibri" w:hAnsi="Calibri" w:cs="Calibri" w:hint="eastAsia"/>
                <w:sz w:val="18"/>
                <w:szCs w:val="18"/>
              </w:rPr>
              <w:t xml:space="preserve"> </w:t>
            </w:r>
            <w:r w:rsidRPr="00740393">
              <w:rPr>
                <w:rFonts w:ascii="Calibri" w:eastAsia="Calibri" w:hAnsi="Calibri" w:cs="Calibri"/>
                <w:sz w:val="18"/>
                <w:szCs w:val="18"/>
              </w:rPr>
              <w:t>organization of the ideas do not</w:t>
            </w:r>
            <w:r>
              <w:rPr>
                <w:rFonts w:ascii="Calibri" w:hAnsi="Calibri" w:cs="Calibri" w:hint="eastAsia"/>
                <w:sz w:val="18"/>
                <w:szCs w:val="18"/>
              </w:rPr>
              <w:t xml:space="preserve"> </w:t>
            </w:r>
            <w:r w:rsidRPr="00740393">
              <w:rPr>
                <w:rFonts w:ascii="Calibri" w:eastAsia="Calibri" w:hAnsi="Calibri" w:cs="Calibri"/>
                <w:sz w:val="18"/>
                <w:szCs w:val="18"/>
              </w:rPr>
              <w:t>flow naturally resulting in confusion</w:t>
            </w:r>
            <w:r>
              <w:rPr>
                <w:rFonts w:ascii="Calibri" w:hAnsi="Calibri" w:cs="Calibri" w:hint="eastAsia"/>
                <w:sz w:val="18"/>
                <w:szCs w:val="18"/>
              </w:rPr>
              <w:t xml:space="preserve"> </w:t>
            </w:r>
            <w:r w:rsidRPr="00740393">
              <w:rPr>
                <w:rFonts w:ascii="Calibri" w:eastAsia="Calibri" w:hAnsi="Calibri" w:cs="Calibri"/>
                <w:sz w:val="18"/>
                <w:szCs w:val="18"/>
              </w:rPr>
              <w:t>for the reader.</w:t>
            </w:r>
          </w:p>
        </w:tc>
      </w:tr>
      <w:tr w:rsidR="00C3170E" w14:paraId="39217F69" w14:textId="77777777" w:rsidTr="00740393">
        <w:tc>
          <w:tcPr>
            <w:tcW w:w="2600" w:type="dxa"/>
          </w:tcPr>
          <w:p w14:paraId="100EDC02" w14:textId="77777777" w:rsidR="00C3170E" w:rsidRDefault="00000000">
            <w:pPr>
              <w:spacing w:after="40"/>
            </w:pPr>
            <w:r>
              <w:rPr>
                <w:rFonts w:ascii="Calibri" w:eastAsia="Calibri" w:hAnsi="Calibri" w:cs="Calibri"/>
                <w:b/>
                <w:bCs/>
                <w:sz w:val="16"/>
                <w:szCs w:val="16"/>
              </w:rPr>
              <w:t>In-depth Knowledge and Skills:</w:t>
            </w:r>
          </w:p>
          <w:p w14:paraId="251AE5D6" w14:textId="24F9C59B" w:rsidR="00C3170E" w:rsidRDefault="00000000">
            <w:pPr>
              <w:spacing w:after="40"/>
            </w:pPr>
            <w:r>
              <w:rPr>
                <w:rFonts w:ascii="Calibri" w:eastAsia="Calibri" w:hAnsi="Calibri" w:cs="Calibri"/>
                <w:b/>
                <w:bCs/>
                <w:sz w:val="16"/>
                <w:szCs w:val="16"/>
              </w:rPr>
              <w:t>(</w:t>
            </w:r>
            <w:r w:rsidR="00576F93">
              <w:rPr>
                <w:rFonts w:ascii="Calibri" w:hAnsi="Calibri" w:cs="Calibri" w:hint="eastAsia"/>
                <w:b/>
                <w:bCs/>
                <w:sz w:val="16"/>
                <w:szCs w:val="16"/>
              </w:rPr>
              <w:t>6</w:t>
            </w:r>
            <w:r>
              <w:rPr>
                <w:rFonts w:ascii="Calibri" w:eastAsia="Calibri" w:hAnsi="Calibri" w:cs="Calibri"/>
                <w:b/>
                <w:bCs/>
                <w:sz w:val="16"/>
                <w:szCs w:val="16"/>
              </w:rPr>
              <w:t xml:space="preserve"> marks)</w:t>
            </w:r>
          </w:p>
          <w:p w14:paraId="13F0038F" w14:textId="77777777" w:rsidR="00C3170E" w:rsidRDefault="00000000">
            <w:pPr>
              <w:spacing w:after="40"/>
            </w:pPr>
            <w:r>
              <w:rPr>
                <w:rFonts w:ascii="Calibri" w:eastAsia="Calibri" w:hAnsi="Calibri" w:cs="Calibri"/>
                <w:b/>
                <w:bCs/>
                <w:sz w:val="16"/>
                <w:szCs w:val="16"/>
              </w:rPr>
              <w:t>Design of a dimensional modelling</w:t>
            </w:r>
          </w:p>
        </w:tc>
        <w:tc>
          <w:tcPr>
            <w:tcW w:w="2560" w:type="dxa"/>
          </w:tcPr>
          <w:p w14:paraId="79C53CFE" w14:textId="77777777" w:rsidR="00C3170E" w:rsidRDefault="00000000">
            <w:pPr>
              <w:spacing w:after="40"/>
            </w:pPr>
            <w:r>
              <w:rPr>
                <w:rFonts w:ascii="Calibri" w:eastAsia="Calibri" w:hAnsi="Calibri" w:cs="Calibri"/>
                <w:sz w:val="16"/>
                <w:szCs w:val="16"/>
              </w:rPr>
              <w:t>The dimensional modelling concepts are systematically applied and developed thoroughly, resulting in a comprehensive dimensional model. The model clearly identifies and defines grain, facts, keys, dimensions, and their hierarchies.</w:t>
            </w:r>
          </w:p>
        </w:tc>
        <w:tc>
          <w:tcPr>
            <w:tcW w:w="2560" w:type="dxa"/>
          </w:tcPr>
          <w:p w14:paraId="1EC1D762" w14:textId="77777777" w:rsidR="00C3170E" w:rsidRDefault="00000000">
            <w:pPr>
              <w:spacing w:after="40"/>
            </w:pPr>
            <w:r>
              <w:rPr>
                <w:rFonts w:ascii="Calibri" w:eastAsia="Calibri" w:hAnsi="Calibri" w:cs="Calibri"/>
                <w:sz w:val="16"/>
                <w:szCs w:val="16"/>
              </w:rPr>
              <w:t>The dimensional modelling concepts are applied and developed appropriately resulting in a suitable dimensional model. The model identifies and defines grain, facts, keys, dimensions, and their hierarchies.</w:t>
            </w:r>
          </w:p>
        </w:tc>
        <w:tc>
          <w:tcPr>
            <w:tcW w:w="2560" w:type="dxa"/>
          </w:tcPr>
          <w:p w14:paraId="0D708EDD" w14:textId="77777777" w:rsidR="00C3170E" w:rsidRDefault="00000000">
            <w:pPr>
              <w:spacing w:after="40"/>
            </w:pPr>
            <w:r>
              <w:rPr>
                <w:rFonts w:ascii="Calibri" w:eastAsia="Calibri" w:hAnsi="Calibri" w:cs="Calibri"/>
                <w:sz w:val="16"/>
                <w:szCs w:val="16"/>
              </w:rPr>
              <w:t>The dimensional modelling concepts are applied and developed unevenly but the resulting dimensional model is still complete. The model identifies and defines grain, facts, keys, dimensions, and their hierarchies, but one or more may be underdeveloped.</w:t>
            </w:r>
          </w:p>
        </w:tc>
        <w:tc>
          <w:tcPr>
            <w:tcW w:w="2560" w:type="dxa"/>
          </w:tcPr>
          <w:p w14:paraId="322579F8" w14:textId="77777777" w:rsidR="00C3170E" w:rsidRDefault="00000000">
            <w:pPr>
              <w:spacing w:after="40"/>
            </w:pPr>
            <w:r>
              <w:rPr>
                <w:rFonts w:ascii="Calibri" w:eastAsia="Calibri" w:hAnsi="Calibri" w:cs="Calibri"/>
                <w:sz w:val="16"/>
                <w:szCs w:val="16"/>
              </w:rPr>
              <w:t>The dimensional modelling concepts are applied and developed minimally resulting in an incomplete dimensional model. The model has neglected to identify or define, or has incorrectly identified or defined, grain, facts, keys, dimensions, and their hierarchies.</w:t>
            </w:r>
          </w:p>
        </w:tc>
        <w:tc>
          <w:tcPr>
            <w:tcW w:w="2558" w:type="dxa"/>
          </w:tcPr>
          <w:p w14:paraId="62C4F615" w14:textId="77777777" w:rsidR="00C3170E" w:rsidRDefault="00000000">
            <w:pPr>
              <w:spacing w:after="40"/>
            </w:pPr>
            <w:r>
              <w:rPr>
                <w:rFonts w:ascii="Calibri" w:eastAsia="Calibri" w:hAnsi="Calibri" w:cs="Calibri"/>
                <w:sz w:val="16"/>
                <w:szCs w:val="16"/>
              </w:rPr>
              <w:t>Key dimensional modelling concepts have not been applied or developed appropriately resulting in an incomplete dimensional model. The model has neglected to identify or define grain, facts, keys, dimensions, and / or their hierarchies.</w:t>
            </w:r>
          </w:p>
        </w:tc>
      </w:tr>
      <w:tr w:rsidR="00C3170E" w14:paraId="1C2808D7" w14:textId="77777777" w:rsidTr="00740393">
        <w:tc>
          <w:tcPr>
            <w:tcW w:w="2600" w:type="dxa"/>
          </w:tcPr>
          <w:p w14:paraId="5521BBAE" w14:textId="77777777" w:rsidR="00C3170E" w:rsidRDefault="00000000">
            <w:pPr>
              <w:spacing w:after="40"/>
            </w:pPr>
            <w:r>
              <w:rPr>
                <w:rFonts w:ascii="Calibri" w:eastAsia="Calibri" w:hAnsi="Calibri" w:cs="Calibri"/>
                <w:b/>
                <w:bCs/>
                <w:sz w:val="16"/>
                <w:szCs w:val="16"/>
              </w:rPr>
              <w:t>Problem Solving:</w:t>
            </w:r>
          </w:p>
          <w:p w14:paraId="0A29E891" w14:textId="784D04C4" w:rsidR="00C3170E" w:rsidRDefault="00000000">
            <w:pPr>
              <w:spacing w:after="40"/>
            </w:pPr>
            <w:r>
              <w:rPr>
                <w:rFonts w:ascii="Calibri" w:eastAsia="Calibri" w:hAnsi="Calibri" w:cs="Calibri"/>
                <w:b/>
                <w:bCs/>
                <w:sz w:val="16"/>
                <w:szCs w:val="16"/>
              </w:rPr>
              <w:t>(6 marks)</w:t>
            </w:r>
          </w:p>
          <w:p w14:paraId="04CBBACD" w14:textId="77777777" w:rsidR="00C3170E" w:rsidRDefault="00000000">
            <w:pPr>
              <w:spacing w:after="40"/>
            </w:pPr>
            <w:r>
              <w:rPr>
                <w:rFonts w:ascii="Calibri" w:eastAsia="Calibri" w:hAnsi="Calibri" w:cs="Calibri"/>
                <w:b/>
                <w:bCs/>
                <w:sz w:val="16"/>
                <w:szCs w:val="16"/>
              </w:rPr>
              <w:t>Implement a dimensional model</w:t>
            </w:r>
          </w:p>
          <w:p w14:paraId="16C9FFD3" w14:textId="77777777" w:rsidR="00C3170E" w:rsidRDefault="00000000">
            <w:pPr>
              <w:spacing w:after="40"/>
            </w:pPr>
            <w:r>
              <w:rPr>
                <w:rFonts w:ascii="Calibri" w:eastAsia="Calibri" w:hAnsi="Calibri" w:cs="Calibri"/>
                <w:b/>
                <w:bCs/>
                <w:sz w:val="16"/>
                <w:szCs w:val="16"/>
              </w:rPr>
              <w:t>(Data integration and transformation)</w:t>
            </w:r>
          </w:p>
        </w:tc>
        <w:tc>
          <w:tcPr>
            <w:tcW w:w="2560" w:type="dxa"/>
          </w:tcPr>
          <w:p w14:paraId="5E6801B7" w14:textId="77777777" w:rsidR="00C3170E" w:rsidRDefault="00000000">
            <w:pPr>
              <w:spacing w:after="40"/>
            </w:pPr>
            <w:r>
              <w:rPr>
                <w:rFonts w:ascii="Calibri" w:eastAsia="Calibri" w:hAnsi="Calibri" w:cs="Calibri"/>
                <w:sz w:val="16"/>
                <w:szCs w:val="16"/>
              </w:rPr>
              <w:t>The report provides a thorough and accurate implementation of the dimensional model to solve the problem presented. The ETL tool is used effectively to extract, transform, and integrate the data to create dimension and fact tables.</w:t>
            </w:r>
          </w:p>
        </w:tc>
        <w:tc>
          <w:tcPr>
            <w:tcW w:w="2560" w:type="dxa"/>
          </w:tcPr>
          <w:p w14:paraId="5716AEEF" w14:textId="77777777" w:rsidR="00C3170E" w:rsidRDefault="00000000">
            <w:pPr>
              <w:spacing w:after="40"/>
            </w:pPr>
            <w:r>
              <w:rPr>
                <w:rFonts w:ascii="Calibri" w:eastAsia="Calibri" w:hAnsi="Calibri" w:cs="Calibri"/>
                <w:sz w:val="16"/>
                <w:szCs w:val="16"/>
              </w:rPr>
              <w:t>The report provides a complete and accurate implementation of the dimensional model to solve the problem. The ETL tool is used to extract, transform, and integrate the data to create dimension and fact tables.</w:t>
            </w:r>
          </w:p>
        </w:tc>
        <w:tc>
          <w:tcPr>
            <w:tcW w:w="2560" w:type="dxa"/>
          </w:tcPr>
          <w:p w14:paraId="1C41DE6B" w14:textId="77777777" w:rsidR="00C3170E" w:rsidRDefault="00000000">
            <w:pPr>
              <w:spacing w:after="40"/>
            </w:pPr>
            <w:r>
              <w:rPr>
                <w:rFonts w:ascii="Calibri" w:eastAsia="Calibri" w:hAnsi="Calibri" w:cs="Calibri"/>
                <w:sz w:val="16"/>
                <w:szCs w:val="16"/>
              </w:rPr>
              <w:t>The report has implemented the dimensional model to solve the problem with some incomplete or inaccurate elements. There are lapses in how the ETL tool is used to extract, transform, and integrate the data to create dimension and fact tables.</w:t>
            </w:r>
          </w:p>
        </w:tc>
        <w:tc>
          <w:tcPr>
            <w:tcW w:w="2560" w:type="dxa"/>
          </w:tcPr>
          <w:p w14:paraId="25FE6F50" w14:textId="77777777" w:rsidR="00C3170E" w:rsidRDefault="00000000">
            <w:pPr>
              <w:spacing w:after="40"/>
            </w:pPr>
            <w:r>
              <w:rPr>
                <w:rFonts w:ascii="Calibri" w:eastAsia="Calibri" w:hAnsi="Calibri" w:cs="Calibri"/>
                <w:sz w:val="16"/>
                <w:szCs w:val="16"/>
              </w:rPr>
              <w:t>The report has implemented the dimensional model to solve the problem with many incomplete or inaccurate elements. There are distinct errors in how the ETL tool is used to extract transform and integrate data to create dimension and fact tables.</w:t>
            </w:r>
          </w:p>
        </w:tc>
        <w:tc>
          <w:tcPr>
            <w:tcW w:w="2558" w:type="dxa"/>
          </w:tcPr>
          <w:p w14:paraId="2D010BA2" w14:textId="77777777" w:rsidR="00C3170E" w:rsidRDefault="00000000">
            <w:pPr>
              <w:spacing w:after="40"/>
            </w:pPr>
            <w:r>
              <w:rPr>
                <w:rFonts w:ascii="Calibri" w:eastAsia="Calibri" w:hAnsi="Calibri" w:cs="Calibri"/>
                <w:sz w:val="16"/>
                <w:szCs w:val="16"/>
              </w:rPr>
              <w:t>The implementation of the dimensional model and use of the ETL tool is done incorrectly and, therefore, the problem’s solution is incorrect.</w:t>
            </w:r>
          </w:p>
        </w:tc>
      </w:tr>
      <w:tr w:rsidR="00C3170E" w14:paraId="231842A3" w14:textId="77777777" w:rsidTr="00740393">
        <w:tc>
          <w:tcPr>
            <w:tcW w:w="2600" w:type="dxa"/>
          </w:tcPr>
          <w:p w14:paraId="46E7E26B" w14:textId="77777777" w:rsidR="00C3170E" w:rsidRDefault="00000000">
            <w:pPr>
              <w:spacing w:after="40"/>
            </w:pPr>
            <w:r>
              <w:rPr>
                <w:rFonts w:ascii="Calibri" w:eastAsia="Calibri" w:hAnsi="Calibri" w:cs="Calibri"/>
                <w:b/>
                <w:bCs/>
                <w:sz w:val="16"/>
                <w:szCs w:val="16"/>
              </w:rPr>
              <w:t>Problem Solving:</w:t>
            </w:r>
          </w:p>
          <w:p w14:paraId="48E5F332" w14:textId="3DBCDDF9" w:rsidR="00C3170E" w:rsidRDefault="00000000">
            <w:pPr>
              <w:spacing w:after="40"/>
            </w:pPr>
            <w:r>
              <w:rPr>
                <w:rFonts w:ascii="Calibri" w:eastAsia="Calibri" w:hAnsi="Calibri" w:cs="Calibri"/>
                <w:b/>
                <w:bCs/>
                <w:sz w:val="16"/>
                <w:szCs w:val="16"/>
              </w:rPr>
              <w:t>(6 marks)</w:t>
            </w:r>
          </w:p>
          <w:p w14:paraId="38AF9437" w14:textId="77777777" w:rsidR="00C3170E" w:rsidRDefault="00000000">
            <w:pPr>
              <w:spacing w:after="40"/>
            </w:pPr>
            <w:r>
              <w:rPr>
                <w:rFonts w:ascii="Calibri" w:eastAsia="Calibri" w:hAnsi="Calibri" w:cs="Calibri"/>
                <w:b/>
                <w:bCs/>
                <w:sz w:val="16"/>
                <w:szCs w:val="16"/>
              </w:rPr>
              <w:t>Execution of analytical queries</w:t>
            </w:r>
          </w:p>
          <w:p w14:paraId="42D5CDA8" w14:textId="77777777" w:rsidR="00C3170E" w:rsidRDefault="00000000">
            <w:pPr>
              <w:spacing w:after="40"/>
            </w:pPr>
            <w:r>
              <w:rPr>
                <w:rFonts w:ascii="Calibri" w:eastAsia="Calibri" w:hAnsi="Calibri" w:cs="Calibri"/>
                <w:b/>
                <w:bCs/>
                <w:sz w:val="16"/>
                <w:szCs w:val="16"/>
              </w:rPr>
              <w:t>and generation of business insights</w:t>
            </w:r>
          </w:p>
        </w:tc>
        <w:tc>
          <w:tcPr>
            <w:tcW w:w="2560" w:type="dxa"/>
          </w:tcPr>
          <w:p w14:paraId="1F3F9168" w14:textId="77777777" w:rsidR="00C3170E" w:rsidRDefault="00000000">
            <w:pPr>
              <w:spacing w:after="40"/>
            </w:pPr>
            <w:r>
              <w:rPr>
                <w:rFonts w:ascii="Calibri" w:eastAsia="Calibri" w:hAnsi="Calibri" w:cs="Calibri"/>
                <w:sz w:val="16"/>
                <w:szCs w:val="16"/>
              </w:rPr>
              <w:t>Outstanding SQL commands that use correct fact table measures and dimensions to analyse the data and extract key business insights with respect to key customers, and most profitable products and sales territories.</w:t>
            </w:r>
          </w:p>
        </w:tc>
        <w:tc>
          <w:tcPr>
            <w:tcW w:w="2560" w:type="dxa"/>
          </w:tcPr>
          <w:p w14:paraId="64BA016B" w14:textId="77777777" w:rsidR="00C3170E" w:rsidRDefault="00000000">
            <w:pPr>
              <w:spacing w:after="40"/>
            </w:pPr>
            <w:r>
              <w:rPr>
                <w:rFonts w:ascii="Calibri" w:eastAsia="Calibri" w:hAnsi="Calibri" w:cs="Calibri"/>
                <w:sz w:val="16"/>
                <w:szCs w:val="16"/>
              </w:rPr>
              <w:t>Solid SQL commands that use correct fact table measures and dimensions to analyse the data and extract key business insights with respect to key customers, and most profitable products and sales territories.</w:t>
            </w:r>
          </w:p>
        </w:tc>
        <w:tc>
          <w:tcPr>
            <w:tcW w:w="2560" w:type="dxa"/>
          </w:tcPr>
          <w:p w14:paraId="4ED56061" w14:textId="77777777" w:rsidR="00C3170E" w:rsidRDefault="00000000">
            <w:pPr>
              <w:spacing w:after="40"/>
            </w:pPr>
            <w:r>
              <w:rPr>
                <w:rFonts w:ascii="Calibri" w:eastAsia="Calibri" w:hAnsi="Calibri" w:cs="Calibri"/>
                <w:sz w:val="16"/>
                <w:szCs w:val="16"/>
              </w:rPr>
              <w:t>Satisfactory SQL commands that use fact table measures and dimensions to analyse the data and extract business insights with respect to key customers, and most profitable products and sales territories.</w:t>
            </w:r>
          </w:p>
        </w:tc>
        <w:tc>
          <w:tcPr>
            <w:tcW w:w="2560" w:type="dxa"/>
          </w:tcPr>
          <w:p w14:paraId="6ADF4267" w14:textId="77777777" w:rsidR="00C3170E" w:rsidRDefault="00000000">
            <w:pPr>
              <w:spacing w:after="40"/>
            </w:pPr>
            <w:r>
              <w:rPr>
                <w:rFonts w:ascii="Calibri" w:eastAsia="Calibri" w:hAnsi="Calibri" w:cs="Calibri"/>
                <w:sz w:val="16"/>
                <w:szCs w:val="16"/>
              </w:rPr>
              <w:t>Incomplete SQL commands that use fact table measures and dimensions to analyse the data and extract some correct business insights with respect to key customers, and most profitable products and sales territories.</w:t>
            </w:r>
          </w:p>
        </w:tc>
        <w:tc>
          <w:tcPr>
            <w:tcW w:w="2558" w:type="dxa"/>
          </w:tcPr>
          <w:p w14:paraId="1203491B" w14:textId="77777777" w:rsidR="00C3170E" w:rsidRDefault="00000000">
            <w:pPr>
              <w:spacing w:after="40"/>
            </w:pPr>
            <w:r>
              <w:rPr>
                <w:rFonts w:ascii="Calibri" w:eastAsia="Calibri" w:hAnsi="Calibri" w:cs="Calibri"/>
                <w:sz w:val="16"/>
                <w:szCs w:val="16"/>
              </w:rPr>
              <w:t>Incomplete SQL commands that use fact table measures and dimensions to analyse the data, but generate limited or inaccurate business insights with respect to key customers, and most profitable products and sales territories.</w:t>
            </w:r>
          </w:p>
        </w:tc>
      </w:tr>
      <w:tr w:rsidR="00C3170E" w14:paraId="683898B5" w14:textId="77777777" w:rsidTr="00740393">
        <w:tc>
          <w:tcPr>
            <w:tcW w:w="2600" w:type="dxa"/>
          </w:tcPr>
          <w:p w14:paraId="6402E66F" w14:textId="77777777" w:rsidR="00C3170E" w:rsidRDefault="00000000">
            <w:pPr>
              <w:spacing w:after="40"/>
            </w:pPr>
            <w:r>
              <w:rPr>
                <w:rFonts w:ascii="Calibri" w:eastAsia="Calibri" w:hAnsi="Calibri" w:cs="Calibri"/>
                <w:b/>
                <w:bCs/>
                <w:sz w:val="16"/>
                <w:szCs w:val="16"/>
              </w:rPr>
              <w:t>Problem Solving:</w:t>
            </w:r>
          </w:p>
          <w:p w14:paraId="5E4F18FF" w14:textId="65186780" w:rsidR="00C3170E" w:rsidRDefault="00000000">
            <w:pPr>
              <w:spacing w:after="40"/>
            </w:pPr>
            <w:r>
              <w:rPr>
                <w:rFonts w:ascii="Calibri" w:eastAsia="Calibri" w:hAnsi="Calibri" w:cs="Calibri"/>
                <w:b/>
                <w:bCs/>
                <w:sz w:val="16"/>
                <w:szCs w:val="16"/>
              </w:rPr>
              <w:t xml:space="preserve">RapidMiner </w:t>
            </w:r>
            <w:r w:rsidR="00740393">
              <w:rPr>
                <w:rFonts w:ascii="Calibri" w:hAnsi="Calibri" w:cs="Calibri" w:hint="eastAsia"/>
                <w:b/>
                <w:bCs/>
                <w:sz w:val="16"/>
                <w:szCs w:val="16"/>
              </w:rPr>
              <w:t>Modelling</w:t>
            </w:r>
            <w:r>
              <w:rPr>
                <w:rFonts w:ascii="Calibri" w:eastAsia="Calibri" w:hAnsi="Calibri" w:cs="Calibri"/>
                <w:b/>
                <w:bCs/>
                <w:sz w:val="16"/>
                <w:szCs w:val="16"/>
              </w:rPr>
              <w:t xml:space="preserve"> (</w:t>
            </w:r>
            <w:r w:rsidR="00740393">
              <w:rPr>
                <w:rFonts w:ascii="Calibri" w:hAnsi="Calibri" w:cs="Calibri" w:hint="eastAsia"/>
                <w:b/>
                <w:bCs/>
                <w:sz w:val="16"/>
                <w:szCs w:val="16"/>
              </w:rPr>
              <w:t>10</w:t>
            </w:r>
            <w:r>
              <w:rPr>
                <w:rFonts w:ascii="Calibri" w:eastAsia="Calibri" w:hAnsi="Calibri" w:cs="Calibri"/>
                <w:b/>
                <w:bCs/>
                <w:sz w:val="16"/>
                <w:szCs w:val="16"/>
              </w:rPr>
              <w:t xml:space="preserve"> marks)</w:t>
            </w:r>
          </w:p>
        </w:tc>
        <w:tc>
          <w:tcPr>
            <w:tcW w:w="2560" w:type="dxa"/>
          </w:tcPr>
          <w:p w14:paraId="1B7EE553" w14:textId="77777777" w:rsidR="00C3170E" w:rsidRDefault="00000000">
            <w:pPr>
              <w:spacing w:after="40"/>
            </w:pPr>
            <w:r>
              <w:rPr>
                <w:rFonts w:ascii="Calibri" w:eastAsia="Calibri" w:hAnsi="Calibri" w:cs="Calibri"/>
                <w:sz w:val="16"/>
                <w:szCs w:val="16"/>
              </w:rPr>
              <w:t>Outstanding application of analytic process by properly setting and transforming the variables, selecting only relevant variables, designing a completely correct analytical process, and fully deriving the proper assumptions and conclusions.</w:t>
            </w:r>
          </w:p>
        </w:tc>
        <w:tc>
          <w:tcPr>
            <w:tcW w:w="2560" w:type="dxa"/>
          </w:tcPr>
          <w:p w14:paraId="6E307033" w14:textId="77777777" w:rsidR="00C3170E" w:rsidRDefault="00000000">
            <w:pPr>
              <w:spacing w:after="40"/>
            </w:pPr>
            <w:r>
              <w:rPr>
                <w:rFonts w:ascii="Calibri" w:eastAsia="Calibri" w:hAnsi="Calibri" w:cs="Calibri"/>
                <w:sz w:val="16"/>
                <w:szCs w:val="16"/>
              </w:rPr>
              <w:t>Very good application of analytics with minor errors during the data preparation, process, and variable selection leading to slightly inaccurate results and having drawn slightly inappropriate conclusions.</w:t>
            </w:r>
          </w:p>
        </w:tc>
        <w:tc>
          <w:tcPr>
            <w:tcW w:w="2560" w:type="dxa"/>
          </w:tcPr>
          <w:p w14:paraId="534D4691" w14:textId="77777777" w:rsidR="00C3170E" w:rsidRDefault="00000000">
            <w:pPr>
              <w:spacing w:after="40"/>
            </w:pPr>
            <w:r>
              <w:rPr>
                <w:rFonts w:ascii="Calibri" w:eastAsia="Calibri" w:hAnsi="Calibri" w:cs="Calibri"/>
                <w:sz w:val="16"/>
                <w:szCs w:val="16"/>
              </w:rPr>
              <w:t>Good application of analytics process but with several errors in the data preparation and/or in variable selection and/or interpretation of the results.</w:t>
            </w:r>
          </w:p>
        </w:tc>
        <w:tc>
          <w:tcPr>
            <w:tcW w:w="2560" w:type="dxa"/>
          </w:tcPr>
          <w:p w14:paraId="56991432" w14:textId="77777777" w:rsidR="00C3170E" w:rsidRDefault="00000000">
            <w:pPr>
              <w:spacing w:after="40"/>
            </w:pPr>
            <w:r>
              <w:rPr>
                <w:rFonts w:ascii="Calibri" w:eastAsia="Calibri" w:hAnsi="Calibri" w:cs="Calibri"/>
                <w:sz w:val="16"/>
                <w:szCs w:val="16"/>
              </w:rPr>
              <w:t>Partially correct application of analytics process with considerable errors in the data preparation, and/or application of variable selection, and/or interpretation of results.</w:t>
            </w:r>
          </w:p>
        </w:tc>
        <w:tc>
          <w:tcPr>
            <w:tcW w:w="2558" w:type="dxa"/>
          </w:tcPr>
          <w:p w14:paraId="49A8B51B" w14:textId="77777777" w:rsidR="00C3170E" w:rsidRDefault="00000000">
            <w:pPr>
              <w:spacing w:after="40"/>
            </w:pPr>
            <w:r>
              <w:rPr>
                <w:rFonts w:ascii="Calibri" w:eastAsia="Calibri" w:hAnsi="Calibri" w:cs="Calibri"/>
                <w:sz w:val="16"/>
                <w:szCs w:val="16"/>
              </w:rPr>
              <w:t>Undeveloped application of analytics process, and/or poor choice of variables, and/or unreliable results and/or poorly interpreted outcomes.</w:t>
            </w:r>
          </w:p>
        </w:tc>
      </w:tr>
      <w:tr w:rsidR="00C3170E" w14:paraId="797A0C16" w14:textId="77777777" w:rsidTr="00740393">
        <w:tc>
          <w:tcPr>
            <w:tcW w:w="2600" w:type="dxa"/>
          </w:tcPr>
          <w:p w14:paraId="5E475808" w14:textId="77777777" w:rsidR="00C3170E" w:rsidRDefault="00000000">
            <w:pPr>
              <w:spacing w:after="40"/>
            </w:pPr>
            <w:r>
              <w:rPr>
                <w:rFonts w:ascii="Calibri" w:eastAsia="Calibri" w:hAnsi="Calibri" w:cs="Calibri"/>
                <w:b/>
                <w:bCs/>
                <w:sz w:val="16"/>
                <w:szCs w:val="16"/>
              </w:rPr>
              <w:t>Problem Solving:</w:t>
            </w:r>
          </w:p>
          <w:p w14:paraId="7209038B" w14:textId="77777777" w:rsidR="00C3170E" w:rsidRDefault="00000000">
            <w:pPr>
              <w:spacing w:after="40"/>
            </w:pPr>
            <w:r>
              <w:rPr>
                <w:rFonts w:ascii="Calibri" w:eastAsia="Calibri" w:hAnsi="Calibri" w:cs="Calibri"/>
                <w:b/>
                <w:bCs/>
                <w:sz w:val="16"/>
                <w:szCs w:val="16"/>
              </w:rPr>
              <w:t>Prediction Model Results, Model</w:t>
            </w:r>
          </w:p>
          <w:p w14:paraId="5ED9E720" w14:textId="77777777" w:rsidR="00C3170E" w:rsidRDefault="00000000">
            <w:pPr>
              <w:spacing w:after="40"/>
            </w:pPr>
            <w:r>
              <w:rPr>
                <w:rFonts w:ascii="Calibri" w:eastAsia="Calibri" w:hAnsi="Calibri" w:cs="Calibri"/>
                <w:b/>
                <w:bCs/>
                <w:sz w:val="16"/>
                <w:szCs w:val="16"/>
              </w:rPr>
              <w:t>Selection and Justification</w:t>
            </w:r>
          </w:p>
          <w:p w14:paraId="6884ABBC" w14:textId="78B84D61" w:rsidR="00C3170E" w:rsidRDefault="00000000">
            <w:pPr>
              <w:spacing w:after="40"/>
            </w:pPr>
            <w:r>
              <w:rPr>
                <w:rFonts w:ascii="Calibri" w:eastAsia="Calibri" w:hAnsi="Calibri" w:cs="Calibri"/>
                <w:b/>
                <w:bCs/>
                <w:sz w:val="16"/>
                <w:szCs w:val="16"/>
              </w:rPr>
              <w:t>(</w:t>
            </w:r>
            <w:r w:rsidR="00740393">
              <w:rPr>
                <w:rFonts w:ascii="Calibri" w:hAnsi="Calibri" w:cs="Calibri" w:hint="eastAsia"/>
                <w:b/>
                <w:bCs/>
                <w:sz w:val="16"/>
                <w:szCs w:val="16"/>
              </w:rPr>
              <w:t>5</w:t>
            </w:r>
            <w:r>
              <w:rPr>
                <w:rFonts w:ascii="Calibri" w:eastAsia="Calibri" w:hAnsi="Calibri" w:cs="Calibri"/>
                <w:b/>
                <w:bCs/>
                <w:sz w:val="16"/>
                <w:szCs w:val="16"/>
              </w:rPr>
              <w:t xml:space="preserve"> marks)</w:t>
            </w:r>
          </w:p>
        </w:tc>
        <w:tc>
          <w:tcPr>
            <w:tcW w:w="2560" w:type="dxa"/>
          </w:tcPr>
          <w:p w14:paraId="44BD47D4" w14:textId="77777777" w:rsidR="00C3170E" w:rsidRDefault="00000000">
            <w:pPr>
              <w:spacing w:after="40"/>
            </w:pPr>
            <w:r>
              <w:rPr>
                <w:rFonts w:ascii="Calibri" w:eastAsia="Calibri" w:hAnsi="Calibri" w:cs="Calibri"/>
                <w:sz w:val="16"/>
                <w:szCs w:val="16"/>
              </w:rPr>
              <w:t xml:space="preserve">Outstanding application and analysis of the implemented analytical models with correct prediction/classification of data and selection of the best performing </w:t>
            </w:r>
            <w:r>
              <w:rPr>
                <w:rFonts w:ascii="Calibri" w:eastAsia="Calibri" w:hAnsi="Calibri" w:cs="Calibri"/>
                <w:sz w:val="16"/>
                <w:szCs w:val="16"/>
              </w:rPr>
              <w:lastRenderedPageBreak/>
              <w:t>model backed up by excellent discussion on model evaluation metrics and justification of the selected model.</w:t>
            </w:r>
          </w:p>
        </w:tc>
        <w:tc>
          <w:tcPr>
            <w:tcW w:w="2560" w:type="dxa"/>
          </w:tcPr>
          <w:p w14:paraId="2C796583" w14:textId="77777777" w:rsidR="00C3170E" w:rsidRDefault="00000000">
            <w:pPr>
              <w:spacing w:after="40"/>
            </w:pPr>
            <w:r>
              <w:rPr>
                <w:rFonts w:ascii="Calibri" w:eastAsia="Calibri" w:hAnsi="Calibri" w:cs="Calibri"/>
                <w:sz w:val="16"/>
                <w:szCs w:val="16"/>
              </w:rPr>
              <w:lastRenderedPageBreak/>
              <w:t xml:space="preserve">Very good application and analysis of the implemented analytical models with correct prediction/classification of data and selection of the best performing </w:t>
            </w:r>
            <w:r>
              <w:rPr>
                <w:rFonts w:ascii="Calibri" w:eastAsia="Calibri" w:hAnsi="Calibri" w:cs="Calibri"/>
                <w:sz w:val="16"/>
                <w:szCs w:val="16"/>
              </w:rPr>
              <w:lastRenderedPageBreak/>
              <w:t>model backed up by good discussion on model evaluation metrics and justification of the selected model.</w:t>
            </w:r>
          </w:p>
        </w:tc>
        <w:tc>
          <w:tcPr>
            <w:tcW w:w="2560" w:type="dxa"/>
          </w:tcPr>
          <w:p w14:paraId="48380FBB" w14:textId="77777777" w:rsidR="00C3170E" w:rsidRDefault="00000000">
            <w:pPr>
              <w:spacing w:after="40"/>
            </w:pPr>
            <w:r>
              <w:rPr>
                <w:rFonts w:ascii="Calibri" w:eastAsia="Calibri" w:hAnsi="Calibri" w:cs="Calibri"/>
                <w:sz w:val="16"/>
                <w:szCs w:val="16"/>
              </w:rPr>
              <w:lastRenderedPageBreak/>
              <w:t xml:space="preserve">Good application and analysis of the implemented analytical models with correct prediction/classification of data and selection of the best performing </w:t>
            </w:r>
            <w:r>
              <w:rPr>
                <w:rFonts w:ascii="Calibri" w:eastAsia="Calibri" w:hAnsi="Calibri" w:cs="Calibri"/>
                <w:sz w:val="16"/>
                <w:szCs w:val="16"/>
              </w:rPr>
              <w:lastRenderedPageBreak/>
              <w:t>model with some inaccuracies in discussion on model evaluation metrics and/or justification of the selected model.</w:t>
            </w:r>
          </w:p>
        </w:tc>
        <w:tc>
          <w:tcPr>
            <w:tcW w:w="2560" w:type="dxa"/>
          </w:tcPr>
          <w:p w14:paraId="29C05B2B" w14:textId="77777777" w:rsidR="00C3170E" w:rsidRDefault="00000000">
            <w:pPr>
              <w:spacing w:after="40"/>
            </w:pPr>
            <w:r>
              <w:rPr>
                <w:rFonts w:ascii="Calibri" w:eastAsia="Calibri" w:hAnsi="Calibri" w:cs="Calibri"/>
                <w:sz w:val="16"/>
                <w:szCs w:val="16"/>
              </w:rPr>
              <w:lastRenderedPageBreak/>
              <w:t xml:space="preserve">Partially correct application and analysis of the implemented analytical models with slightly inaccurate prediction/classification of data with some inaccuracies in </w:t>
            </w:r>
            <w:r>
              <w:rPr>
                <w:rFonts w:ascii="Calibri" w:eastAsia="Calibri" w:hAnsi="Calibri" w:cs="Calibri"/>
                <w:sz w:val="16"/>
                <w:szCs w:val="16"/>
              </w:rPr>
              <w:lastRenderedPageBreak/>
              <w:t>selection of the best performing model and/or in discussion of model evaluation metrics and justification of the selected model.</w:t>
            </w:r>
          </w:p>
        </w:tc>
        <w:tc>
          <w:tcPr>
            <w:tcW w:w="2558" w:type="dxa"/>
          </w:tcPr>
          <w:p w14:paraId="5376391E" w14:textId="77777777" w:rsidR="00C3170E" w:rsidRDefault="00000000">
            <w:pPr>
              <w:spacing w:after="40"/>
            </w:pPr>
            <w:r>
              <w:rPr>
                <w:rFonts w:ascii="Calibri" w:eastAsia="Calibri" w:hAnsi="Calibri" w:cs="Calibri"/>
                <w:sz w:val="16"/>
                <w:szCs w:val="16"/>
              </w:rPr>
              <w:lastRenderedPageBreak/>
              <w:t xml:space="preserve">Incorrect application and analysis of the implemented analytical models and/or inaccurate prediction/classification of data and/or inaccuracies in selection of </w:t>
            </w:r>
            <w:r>
              <w:rPr>
                <w:rFonts w:ascii="Calibri" w:eastAsia="Calibri" w:hAnsi="Calibri" w:cs="Calibri"/>
                <w:sz w:val="16"/>
                <w:szCs w:val="16"/>
              </w:rPr>
              <w:lastRenderedPageBreak/>
              <w:t>the best performing model and/or in discussion of model evaluation metrics and/or justification of the selected model.</w:t>
            </w:r>
          </w:p>
        </w:tc>
      </w:tr>
      <w:tr w:rsidR="00C3170E" w14:paraId="37F1F121" w14:textId="77777777" w:rsidTr="00740393">
        <w:tc>
          <w:tcPr>
            <w:tcW w:w="2600" w:type="dxa"/>
          </w:tcPr>
          <w:p w14:paraId="5A2EA02D" w14:textId="77777777" w:rsidR="00C3170E" w:rsidRDefault="00000000">
            <w:pPr>
              <w:spacing w:after="40"/>
            </w:pPr>
            <w:r>
              <w:rPr>
                <w:rFonts w:ascii="Calibri" w:eastAsia="Calibri" w:hAnsi="Calibri" w:cs="Calibri"/>
                <w:b/>
                <w:bCs/>
                <w:sz w:val="16"/>
                <w:szCs w:val="16"/>
              </w:rPr>
              <w:lastRenderedPageBreak/>
              <w:t>In-depth Knowledge and Skills:</w:t>
            </w:r>
          </w:p>
          <w:p w14:paraId="49C3C5AC" w14:textId="77777777" w:rsidR="00C3170E" w:rsidRDefault="00000000">
            <w:pPr>
              <w:spacing w:after="40"/>
            </w:pPr>
            <w:r>
              <w:rPr>
                <w:rFonts w:ascii="Calibri" w:eastAsia="Calibri" w:hAnsi="Calibri" w:cs="Calibri"/>
                <w:b/>
                <w:bCs/>
                <w:sz w:val="16"/>
                <w:szCs w:val="16"/>
              </w:rPr>
              <w:t>Generating Business Insights and</w:t>
            </w:r>
          </w:p>
          <w:p w14:paraId="768343D4" w14:textId="77777777" w:rsidR="00C3170E" w:rsidRDefault="00000000">
            <w:pPr>
              <w:spacing w:after="40"/>
            </w:pPr>
            <w:r>
              <w:rPr>
                <w:rFonts w:ascii="Calibri" w:eastAsia="Calibri" w:hAnsi="Calibri" w:cs="Calibri"/>
                <w:b/>
                <w:bCs/>
                <w:sz w:val="16"/>
                <w:szCs w:val="16"/>
              </w:rPr>
              <w:t>Strategizing Predictive Model</w:t>
            </w:r>
          </w:p>
          <w:p w14:paraId="24CE0EE2" w14:textId="5752772D" w:rsidR="00C3170E" w:rsidRDefault="00000000">
            <w:pPr>
              <w:spacing w:after="40"/>
            </w:pPr>
            <w:r>
              <w:rPr>
                <w:rFonts w:ascii="Calibri" w:eastAsia="Calibri" w:hAnsi="Calibri" w:cs="Calibri"/>
                <w:b/>
                <w:bCs/>
                <w:sz w:val="16"/>
                <w:szCs w:val="16"/>
              </w:rPr>
              <w:t>(</w:t>
            </w:r>
            <w:r w:rsidR="00740393">
              <w:rPr>
                <w:rFonts w:ascii="Calibri" w:hAnsi="Calibri" w:cs="Calibri" w:hint="eastAsia"/>
                <w:b/>
                <w:bCs/>
                <w:sz w:val="16"/>
                <w:szCs w:val="16"/>
              </w:rPr>
              <w:t>3</w:t>
            </w:r>
            <w:r>
              <w:rPr>
                <w:rFonts w:ascii="Calibri" w:eastAsia="Calibri" w:hAnsi="Calibri" w:cs="Calibri"/>
                <w:b/>
                <w:bCs/>
                <w:sz w:val="16"/>
                <w:szCs w:val="16"/>
              </w:rPr>
              <w:t xml:space="preserve"> marks)</w:t>
            </w:r>
          </w:p>
        </w:tc>
        <w:tc>
          <w:tcPr>
            <w:tcW w:w="2560" w:type="dxa"/>
          </w:tcPr>
          <w:p w14:paraId="101DB91D" w14:textId="77777777" w:rsidR="00C3170E" w:rsidRDefault="00000000">
            <w:pPr>
              <w:spacing w:after="40"/>
            </w:pPr>
            <w:r>
              <w:rPr>
                <w:rFonts w:ascii="Calibri" w:eastAsia="Calibri" w:hAnsi="Calibri" w:cs="Calibri"/>
                <w:sz w:val="16"/>
                <w:szCs w:val="16"/>
              </w:rPr>
              <w:t>Outstanding summary and explanation of all findings and issues from the analysis of loan default analytics, with discussions on potential ethical issues, and sophisticated proposals for actions to address the problems.</w:t>
            </w:r>
          </w:p>
        </w:tc>
        <w:tc>
          <w:tcPr>
            <w:tcW w:w="2560" w:type="dxa"/>
          </w:tcPr>
          <w:p w14:paraId="5F534C2C" w14:textId="77777777" w:rsidR="00C3170E" w:rsidRDefault="00000000">
            <w:pPr>
              <w:spacing w:after="40"/>
            </w:pPr>
            <w:r>
              <w:rPr>
                <w:rFonts w:ascii="Calibri" w:eastAsia="Calibri" w:hAnsi="Calibri" w:cs="Calibri"/>
                <w:sz w:val="16"/>
                <w:szCs w:val="16"/>
              </w:rPr>
              <w:t>Very good summary and explanation of all findings and issues from the analysis of loan default analytics, with discussions of potential ethical issues and appropriate proposals for actions to address the problems.</w:t>
            </w:r>
          </w:p>
        </w:tc>
        <w:tc>
          <w:tcPr>
            <w:tcW w:w="2560" w:type="dxa"/>
          </w:tcPr>
          <w:p w14:paraId="199E2E7F" w14:textId="77777777" w:rsidR="00C3170E" w:rsidRDefault="00000000">
            <w:pPr>
              <w:spacing w:after="40"/>
            </w:pPr>
            <w:r>
              <w:rPr>
                <w:rFonts w:ascii="Calibri" w:eastAsia="Calibri" w:hAnsi="Calibri" w:cs="Calibri"/>
                <w:sz w:val="16"/>
                <w:szCs w:val="16"/>
              </w:rPr>
              <w:t>Good summary and explanation of the major findings and issues from the analysis of loan default analytics, with some discussions on potential ethical issues and some actions proposed to address the problems.</w:t>
            </w:r>
          </w:p>
        </w:tc>
        <w:tc>
          <w:tcPr>
            <w:tcW w:w="2560" w:type="dxa"/>
          </w:tcPr>
          <w:p w14:paraId="646A70F0" w14:textId="77777777" w:rsidR="00C3170E" w:rsidRDefault="00000000">
            <w:pPr>
              <w:spacing w:after="40"/>
            </w:pPr>
            <w:r>
              <w:rPr>
                <w:rFonts w:ascii="Calibri" w:eastAsia="Calibri" w:hAnsi="Calibri" w:cs="Calibri"/>
                <w:sz w:val="16"/>
                <w:szCs w:val="16"/>
              </w:rPr>
              <w:t>Partially complete summary and/or explanation of loan default analytics and issues, and/or potential ethical issues and/or actions proposed to address the problems are discussed briefly.</w:t>
            </w:r>
          </w:p>
        </w:tc>
        <w:tc>
          <w:tcPr>
            <w:tcW w:w="2558" w:type="dxa"/>
          </w:tcPr>
          <w:p w14:paraId="627B86DF" w14:textId="77777777" w:rsidR="00C3170E" w:rsidRDefault="00000000">
            <w:pPr>
              <w:spacing w:after="40"/>
            </w:pPr>
            <w:r>
              <w:rPr>
                <w:rFonts w:ascii="Calibri" w:eastAsia="Calibri" w:hAnsi="Calibri" w:cs="Calibri"/>
                <w:sz w:val="16"/>
                <w:szCs w:val="16"/>
              </w:rPr>
              <w:t>Undeveloped summary and/or explanation of loan default analytics and issues, with no proposed relevant recommendations and/or discussions on ethical issues missing.</w:t>
            </w:r>
          </w:p>
        </w:tc>
      </w:tr>
      <w:tr w:rsidR="00740393" w14:paraId="1DF6ADA0" w14:textId="77777777" w:rsidTr="00740393">
        <w:tc>
          <w:tcPr>
            <w:tcW w:w="2600" w:type="dxa"/>
          </w:tcPr>
          <w:p w14:paraId="749C160C" w14:textId="77777777" w:rsidR="00740393" w:rsidRDefault="00740393" w:rsidP="00740393">
            <w:pPr>
              <w:spacing w:after="40"/>
            </w:pPr>
            <w:r>
              <w:rPr>
                <w:rFonts w:ascii="Calibri" w:eastAsia="Calibri" w:hAnsi="Calibri" w:cs="Calibri"/>
                <w:b/>
                <w:bCs/>
                <w:sz w:val="16"/>
                <w:szCs w:val="16"/>
              </w:rPr>
              <w:t>Organisation and Communication</w:t>
            </w:r>
          </w:p>
          <w:p w14:paraId="2306C492" w14:textId="45F6DC5E" w:rsidR="00740393" w:rsidRDefault="00740393" w:rsidP="00740393">
            <w:pPr>
              <w:spacing w:after="40"/>
            </w:pPr>
            <w:r>
              <w:rPr>
                <w:rFonts w:ascii="Calibri" w:eastAsia="Calibri" w:hAnsi="Calibri" w:cs="Calibri"/>
                <w:b/>
                <w:bCs/>
                <w:sz w:val="16"/>
                <w:szCs w:val="16"/>
              </w:rPr>
              <w:t>of Ideas: (</w:t>
            </w:r>
            <w:r>
              <w:rPr>
                <w:rFonts w:ascii="Calibri" w:hAnsi="Calibri" w:cs="Calibri" w:hint="eastAsia"/>
                <w:b/>
                <w:bCs/>
                <w:sz w:val="16"/>
                <w:szCs w:val="16"/>
              </w:rPr>
              <w:t>2</w:t>
            </w:r>
            <w:r>
              <w:rPr>
                <w:rFonts w:ascii="Calibri" w:eastAsia="Calibri" w:hAnsi="Calibri" w:cs="Calibri"/>
                <w:b/>
                <w:bCs/>
                <w:sz w:val="16"/>
                <w:szCs w:val="16"/>
              </w:rPr>
              <w:t xml:space="preserve"> marks)</w:t>
            </w:r>
          </w:p>
          <w:p w14:paraId="49D4AE33" w14:textId="55AFD268" w:rsidR="00740393" w:rsidRDefault="00740393" w:rsidP="00740393">
            <w:pPr>
              <w:spacing w:after="40"/>
              <w:rPr>
                <w:rFonts w:ascii="Calibri" w:eastAsia="Calibri" w:hAnsi="Calibri" w:cs="Calibri"/>
                <w:b/>
                <w:bCs/>
                <w:sz w:val="16"/>
                <w:szCs w:val="16"/>
              </w:rPr>
            </w:pPr>
            <w:r>
              <w:rPr>
                <w:rFonts w:ascii="Calibri" w:eastAsia="Calibri" w:hAnsi="Calibri" w:cs="Calibri"/>
                <w:b/>
                <w:bCs/>
                <w:sz w:val="16"/>
                <w:szCs w:val="16"/>
              </w:rPr>
              <w:t>Communicating to a Business Audience</w:t>
            </w:r>
          </w:p>
        </w:tc>
        <w:tc>
          <w:tcPr>
            <w:tcW w:w="2560" w:type="dxa"/>
          </w:tcPr>
          <w:p w14:paraId="7F2BC286" w14:textId="5527B08E" w:rsidR="00740393" w:rsidRDefault="00740393" w:rsidP="00740393">
            <w:pPr>
              <w:spacing w:after="40"/>
              <w:rPr>
                <w:rFonts w:ascii="Calibri" w:eastAsia="Calibri" w:hAnsi="Calibri" w:cs="Calibri"/>
                <w:sz w:val="16"/>
                <w:szCs w:val="16"/>
              </w:rPr>
            </w:pPr>
            <w:r>
              <w:rPr>
                <w:rFonts w:ascii="Calibri" w:eastAsia="Calibri" w:hAnsi="Calibri" w:cs="Calibri"/>
                <w:sz w:val="16"/>
                <w:szCs w:val="16"/>
              </w:rPr>
              <w:t>The report is comprehensive and conveys ideas in a logical and concise manner that enhances the reader’s understanding.</w:t>
            </w:r>
          </w:p>
        </w:tc>
        <w:tc>
          <w:tcPr>
            <w:tcW w:w="2560" w:type="dxa"/>
          </w:tcPr>
          <w:p w14:paraId="4CD29361" w14:textId="6EAD0A14" w:rsidR="00740393" w:rsidRDefault="00740393" w:rsidP="00740393">
            <w:pPr>
              <w:spacing w:after="40"/>
              <w:rPr>
                <w:rFonts w:ascii="Calibri" w:eastAsia="Calibri" w:hAnsi="Calibri" w:cs="Calibri"/>
                <w:sz w:val="16"/>
                <w:szCs w:val="16"/>
              </w:rPr>
            </w:pPr>
            <w:r>
              <w:rPr>
                <w:rFonts w:ascii="Calibri" w:eastAsia="Calibri" w:hAnsi="Calibri" w:cs="Calibri"/>
                <w:sz w:val="16"/>
                <w:szCs w:val="16"/>
              </w:rPr>
              <w:t>The report is complete and presents ideas logically. The reader can understand the key ideas within the report without too much of additional effort.</w:t>
            </w:r>
          </w:p>
        </w:tc>
        <w:tc>
          <w:tcPr>
            <w:tcW w:w="2560" w:type="dxa"/>
          </w:tcPr>
          <w:p w14:paraId="456CBE17" w14:textId="7F68A0F1" w:rsidR="00740393" w:rsidRDefault="00740393" w:rsidP="00740393">
            <w:pPr>
              <w:spacing w:after="40"/>
              <w:rPr>
                <w:rFonts w:ascii="Calibri" w:eastAsia="Calibri" w:hAnsi="Calibri" w:cs="Calibri"/>
                <w:sz w:val="16"/>
                <w:szCs w:val="16"/>
              </w:rPr>
            </w:pPr>
            <w:r>
              <w:rPr>
                <w:rFonts w:ascii="Calibri" w:eastAsia="Calibri" w:hAnsi="Calibri" w:cs="Calibri"/>
                <w:sz w:val="16"/>
                <w:szCs w:val="16"/>
              </w:rPr>
              <w:t>The report is mostly complete and uses a logical approach to structure ideas. Some areas of the report lack clear flow from topic to topic, but the information presented is still understandable.</w:t>
            </w:r>
          </w:p>
        </w:tc>
        <w:tc>
          <w:tcPr>
            <w:tcW w:w="2560" w:type="dxa"/>
          </w:tcPr>
          <w:p w14:paraId="77C547A0" w14:textId="6BF32B2B" w:rsidR="00740393" w:rsidRDefault="00740393" w:rsidP="00740393">
            <w:pPr>
              <w:spacing w:after="40"/>
              <w:rPr>
                <w:rFonts w:ascii="Calibri" w:eastAsia="Calibri" w:hAnsi="Calibri" w:cs="Calibri"/>
                <w:sz w:val="16"/>
                <w:szCs w:val="16"/>
              </w:rPr>
            </w:pPr>
            <w:r>
              <w:rPr>
                <w:rFonts w:ascii="Calibri" w:eastAsia="Calibri" w:hAnsi="Calibri" w:cs="Calibri"/>
                <w:sz w:val="16"/>
                <w:szCs w:val="16"/>
              </w:rPr>
              <w:t>The report is missing key features or the organisation of the ideas in the report are presented illogically, creating gaps in understanding for the reader.</w:t>
            </w:r>
          </w:p>
        </w:tc>
        <w:tc>
          <w:tcPr>
            <w:tcW w:w="2558" w:type="dxa"/>
          </w:tcPr>
          <w:p w14:paraId="6659CC12" w14:textId="6ACC06EE" w:rsidR="00740393" w:rsidRDefault="00740393" w:rsidP="00740393">
            <w:pPr>
              <w:spacing w:after="40"/>
              <w:rPr>
                <w:rFonts w:ascii="Calibri" w:eastAsia="Calibri" w:hAnsi="Calibri" w:cs="Calibri"/>
                <w:sz w:val="16"/>
                <w:szCs w:val="16"/>
              </w:rPr>
            </w:pPr>
            <w:r>
              <w:rPr>
                <w:rFonts w:ascii="Calibri" w:eastAsia="Calibri" w:hAnsi="Calibri" w:cs="Calibri"/>
                <w:sz w:val="16"/>
                <w:szCs w:val="16"/>
              </w:rPr>
              <w:t>The report has omitted key elements required and the organisation of the ideas do not flow naturally resulting in confusion for the reader.</w:t>
            </w:r>
          </w:p>
        </w:tc>
      </w:tr>
    </w:tbl>
    <w:p w14:paraId="57BC49D7" w14:textId="77777777" w:rsidR="00E9685E" w:rsidRDefault="00E9685E"/>
    <w:sectPr w:rsidR="00E9685E">
      <w:pgSz w:w="16838" w:h="11906" w:orient="landscape"/>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663D4" w14:textId="77777777" w:rsidR="005171AE" w:rsidRDefault="005171AE" w:rsidP="005478D8">
      <w:r>
        <w:separator/>
      </w:r>
    </w:p>
  </w:endnote>
  <w:endnote w:type="continuationSeparator" w:id="0">
    <w:p w14:paraId="70086C2C" w14:textId="77777777" w:rsidR="005171AE" w:rsidRDefault="005171AE" w:rsidP="005478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6E540" w14:textId="77777777" w:rsidR="005171AE" w:rsidRDefault="005171AE" w:rsidP="005478D8">
      <w:r>
        <w:separator/>
      </w:r>
    </w:p>
  </w:footnote>
  <w:footnote w:type="continuationSeparator" w:id="0">
    <w:p w14:paraId="2C1AF7D3" w14:textId="77777777" w:rsidR="005171AE" w:rsidRDefault="005171AE" w:rsidP="005478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B14C4"/>
    <w:multiLevelType w:val="hybridMultilevel"/>
    <w:tmpl w:val="CFC8C098"/>
    <w:lvl w:ilvl="0" w:tplc="37B480FE">
      <w:start w:val="1"/>
      <w:numFmt w:val="bullet"/>
      <w:lvlText w:val="●"/>
      <w:lvlJc w:val="left"/>
      <w:pPr>
        <w:ind w:left="720" w:hanging="360"/>
      </w:pPr>
    </w:lvl>
    <w:lvl w:ilvl="1" w:tplc="22764E04">
      <w:start w:val="1"/>
      <w:numFmt w:val="bullet"/>
      <w:lvlText w:val="○"/>
      <w:lvlJc w:val="left"/>
      <w:pPr>
        <w:ind w:left="1440" w:hanging="360"/>
      </w:pPr>
    </w:lvl>
    <w:lvl w:ilvl="2" w:tplc="6FC698DA">
      <w:start w:val="1"/>
      <w:numFmt w:val="bullet"/>
      <w:lvlText w:val="■"/>
      <w:lvlJc w:val="left"/>
      <w:pPr>
        <w:ind w:left="2160" w:hanging="360"/>
      </w:pPr>
    </w:lvl>
    <w:lvl w:ilvl="3" w:tplc="726C1782">
      <w:start w:val="1"/>
      <w:numFmt w:val="bullet"/>
      <w:lvlText w:val="●"/>
      <w:lvlJc w:val="left"/>
      <w:pPr>
        <w:ind w:left="2880" w:hanging="360"/>
      </w:pPr>
    </w:lvl>
    <w:lvl w:ilvl="4" w:tplc="260270B2">
      <w:start w:val="1"/>
      <w:numFmt w:val="bullet"/>
      <w:lvlText w:val="○"/>
      <w:lvlJc w:val="left"/>
      <w:pPr>
        <w:ind w:left="3600" w:hanging="360"/>
      </w:pPr>
    </w:lvl>
    <w:lvl w:ilvl="5" w:tplc="D0144D6E">
      <w:start w:val="1"/>
      <w:numFmt w:val="bullet"/>
      <w:lvlText w:val="■"/>
      <w:lvlJc w:val="left"/>
      <w:pPr>
        <w:ind w:left="4320" w:hanging="360"/>
      </w:pPr>
    </w:lvl>
    <w:lvl w:ilvl="6" w:tplc="F33AAF0C">
      <w:start w:val="1"/>
      <w:numFmt w:val="bullet"/>
      <w:lvlText w:val="●"/>
      <w:lvlJc w:val="left"/>
      <w:pPr>
        <w:ind w:left="5040" w:hanging="360"/>
      </w:pPr>
    </w:lvl>
    <w:lvl w:ilvl="7" w:tplc="0450CBA2">
      <w:start w:val="1"/>
      <w:numFmt w:val="bullet"/>
      <w:lvlText w:val="●"/>
      <w:lvlJc w:val="left"/>
      <w:pPr>
        <w:ind w:left="5760" w:hanging="360"/>
      </w:pPr>
    </w:lvl>
    <w:lvl w:ilvl="8" w:tplc="93C8D45A">
      <w:start w:val="1"/>
      <w:numFmt w:val="bullet"/>
      <w:lvlText w:val="●"/>
      <w:lvlJc w:val="left"/>
      <w:pPr>
        <w:ind w:left="6480" w:hanging="360"/>
      </w:pPr>
    </w:lvl>
  </w:abstractNum>
  <w:num w:numId="1" w16cid:durableId="5060195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70E"/>
    <w:rsid w:val="001E60FD"/>
    <w:rsid w:val="005171AE"/>
    <w:rsid w:val="005478D8"/>
    <w:rsid w:val="00576F93"/>
    <w:rsid w:val="00740393"/>
    <w:rsid w:val="00C16E45"/>
    <w:rsid w:val="00C3170E"/>
    <w:rsid w:val="00E968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9E2643"/>
  <w15:docId w15:val="{65BF3D1C-2C15-4F7B-A4C4-298D3A276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740393"/>
    <w:rPr>
      <w:b/>
      <w:bCs/>
    </w:rPr>
  </w:style>
  <w:style w:type="table" w:styleId="TableGrid">
    <w:name w:val="Table Grid"/>
    <w:basedOn w:val="TableNormal"/>
    <w:uiPriority w:val="39"/>
    <w:rsid w:val="007403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478D8"/>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5478D8"/>
    <w:rPr>
      <w:sz w:val="18"/>
      <w:szCs w:val="18"/>
    </w:rPr>
  </w:style>
  <w:style w:type="paragraph" w:styleId="Footer">
    <w:name w:val="footer"/>
    <w:basedOn w:val="Normal"/>
    <w:link w:val="FooterChar"/>
    <w:uiPriority w:val="99"/>
    <w:unhideWhenUsed/>
    <w:rsid w:val="005478D8"/>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5478D8"/>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1338</Words>
  <Characters>7631</Characters>
  <Application>Microsoft Office Word</Application>
  <DocSecurity>0</DocSecurity>
  <Lines>63</Lines>
  <Paragraphs>17</Paragraphs>
  <ScaleCrop>false</ScaleCrop>
  <Company/>
  <LinksUpToDate>false</LinksUpToDate>
  <CharactersWithSpaces>8952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Xiang Oliver Liu</cp:lastModifiedBy>
  <cp:revision>4</cp:revision>
  <cp:lastPrinted>2026-09-17T01:50:00Z</cp:lastPrinted>
  <dcterms:created xsi:type="dcterms:W3CDTF">2026-09-17T01:49:00Z</dcterms:created>
  <dcterms:modified xsi:type="dcterms:W3CDTF">2026-09-17T02:07:00Z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f488380-630a-4f55-a077-a19445e3f360_Enabled">
    <vt:lpwstr>true</vt:lpwstr>
  </property>
  <property fmtid="{D5CDD505-2E9C-101B-9397-08002B2CF9AE}" pid="3" name="MSIP_Label_0f488380-630a-4f55-a077-a19445e3f360_SetDate">
    <vt:lpwstr>2026-09-17T01:49:29Z</vt:lpwstr>
  </property>
  <property fmtid="{D5CDD505-2E9C-101B-9397-08002B2CF9AE}" pid="4" name="MSIP_Label_0f488380-630a-4f55-a077-a19445e3f360_Method">
    <vt:lpwstr>Standard</vt:lpwstr>
  </property>
  <property fmtid="{D5CDD505-2E9C-101B-9397-08002B2CF9AE}" pid="5" name="MSIP_Label_0f488380-630a-4f55-a077-a19445e3f360_Name">
    <vt:lpwstr>OFFICIAL - INTERNAL</vt:lpwstr>
  </property>
  <property fmtid="{D5CDD505-2E9C-101B-9397-08002B2CF9AE}" pid="6" name="MSIP_Label_0f488380-630a-4f55-a077-a19445e3f360_SiteId">
    <vt:lpwstr>b6e377cf-9db3-46cb-91a2-fad9605bb15c</vt:lpwstr>
  </property>
  <property fmtid="{D5CDD505-2E9C-101B-9397-08002B2CF9AE}" pid="7" name="MSIP_Label_0f488380-630a-4f55-a077-a19445e3f360_ActionId">
    <vt:lpwstr>67dd7968-77e4-4fe4-80c7-13f0ed9a853f</vt:lpwstr>
  </property>
  <property fmtid="{D5CDD505-2E9C-101B-9397-08002B2CF9AE}" pid="8" name="MSIP_Label_0f488380-630a-4f55-a077-a19445e3f360_ContentBits">
    <vt:lpwstr>0</vt:lpwstr>
  </property>
  <property fmtid="{D5CDD505-2E9C-101B-9397-08002B2CF9AE}" pid="9" name="MSIP_Label_0f488380-630a-4f55-a077-a19445e3f360_Tag">
    <vt:lpwstr>10, 3, 0, 1</vt:lpwstr>
  </property>
</Properties>
</file>