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061210"/>
            <wp:effectExtent l="0" t="0" r="0" b="11430"/>
            <wp:docPr id="1" name="图片 1" descr="169668865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66886546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经过工具生成图之后为：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32940"/>
            <wp:effectExtent l="0" t="0" r="3175" b="2540"/>
            <wp:docPr id="2" name="图片 2" descr="169668871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66887165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binutils-2.40_clang-5.0_x86_32_01_addr2line为二进制文件名，divdi3为函数名。因为图是以函数为单位的。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解析文件名为：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Project：binutils-2.40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compiler：clang-5.0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artitecture：x86_32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optimizer：01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filename：addr2line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function_name:divdi3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如果需要跨编译器的数据集配对方式就是：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寻找project、artitecture、optimizer、filename、function都一样一样的文件，但compiler不一样例如clang、gcc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同理跨优化选项也是。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不相似对：除了相似之外的，随机匹配，但是得去除相似的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jYmYyMDJiYThiYzE5NmE5OTAwNTg1MmNmMjUwNjkifQ=="/>
  </w:docVars>
  <w:rsids>
    <w:rsidRoot w:val="00000000"/>
    <w:rsid w:val="03837CDE"/>
    <w:rsid w:val="046C2CDB"/>
    <w:rsid w:val="0A2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2023-10-07T14:23:07Z</dcterms:created>
  <dc:creator>Administrator</dc:creator>
  <cp:lastModifiedBy>LULU</cp:lastModifiedBy>
  <dcterms:modified xsi:type="dcterms:W3CDTF">2023-10-07T14:33:16Z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AF9D19D6C18446DB925A95C555B5D3A8_12</vt:lpwstr>
  </property>
</Properties>
</file>