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062" w:type="dxa"/>
        <w:tblLayout w:type="fixed"/>
        <w:tblLook w:val="04A0" w:firstRow="1" w:lastRow="0" w:firstColumn="1" w:lastColumn="0" w:noHBand="0" w:noVBand="1"/>
      </w:tblPr>
      <w:tblGrid>
        <w:gridCol w:w="9062"/>
      </w:tblGrid>
      <w:tr w:rsidR="00764096" w:rsidRPr="000A430C" w14:paraId="2AF9463A" w14:textId="77777777">
        <w:tc>
          <w:tcPr>
            <w:tcW w:w="9062" w:type="dxa"/>
          </w:tcPr>
          <w:p w14:paraId="3197789E" w14:textId="55C1DC89" w:rsidR="00764096" w:rsidRPr="00237F77" w:rsidRDefault="00000000">
            <w:pPr>
              <w:spacing w:after="0" w:line="240" w:lineRule="auto"/>
              <w:jc w:val="center"/>
              <w:rPr>
                <w:sz w:val="32"/>
                <w:szCs w:val="32"/>
                <w:lang w:val="en-US"/>
              </w:rPr>
            </w:pPr>
            <w:r w:rsidRPr="00237F77">
              <w:rPr>
                <w:rFonts w:eastAsia="Aptos"/>
                <w:sz w:val="32"/>
                <w:szCs w:val="32"/>
                <w:lang w:val="en-US"/>
              </w:rPr>
              <w:t>Documentation</w:t>
            </w:r>
            <w:r w:rsidR="00AC239B" w:rsidRPr="00237F77">
              <w:rPr>
                <w:rFonts w:eastAsia="Aptos"/>
                <w:sz w:val="32"/>
                <w:szCs w:val="32"/>
                <w:lang w:val="en-US"/>
              </w:rPr>
              <w:t xml:space="preserve"> Pfsense</w:t>
            </w:r>
            <w:r w:rsidRPr="00237F77">
              <w:rPr>
                <w:rFonts w:eastAsia="Aptos"/>
                <w:sz w:val="32"/>
                <w:szCs w:val="32"/>
                <w:lang w:val="en-US"/>
              </w:rPr>
              <w:t xml:space="preserve"> – YANG Liam</w:t>
            </w:r>
          </w:p>
          <w:p w14:paraId="1AFB04F1" w14:textId="77777777" w:rsidR="00764096" w:rsidRPr="00237F77" w:rsidRDefault="00000000">
            <w:pPr>
              <w:spacing w:after="0" w:line="240" w:lineRule="auto"/>
              <w:jc w:val="center"/>
              <w:rPr>
                <w:rFonts w:ascii="Aptos" w:eastAsia="Aptos" w:hAnsi="Aptos"/>
                <w:lang w:val="en-US"/>
              </w:rPr>
            </w:pPr>
            <w:r w:rsidRPr="00237F77">
              <w:rPr>
                <w:rFonts w:eastAsia="Aptos"/>
                <w:sz w:val="32"/>
                <w:szCs w:val="32"/>
                <w:lang w:val="en-US"/>
              </w:rPr>
              <w:t>Keyce Academy SIO SISR</w:t>
            </w:r>
          </w:p>
        </w:tc>
      </w:tr>
    </w:tbl>
    <w:p w14:paraId="3807ED25" w14:textId="77777777" w:rsidR="00764096" w:rsidRPr="00237F77" w:rsidRDefault="00764096">
      <w:pPr>
        <w:rPr>
          <w:lang w:val="en-US"/>
        </w:rPr>
      </w:pPr>
    </w:p>
    <w:p w14:paraId="2321889F" w14:textId="77777777" w:rsidR="00764096" w:rsidRDefault="00000000">
      <w:r>
        <w:t>I – Configuration des routeurs Pfsense en redondance :</w:t>
      </w:r>
    </w:p>
    <w:p w14:paraId="58830FFB" w14:textId="77777777" w:rsidR="00764096" w:rsidRDefault="00000000">
      <w:r>
        <w:t xml:space="preserve">J’ai configuré mon Pfsense-main et mon Pfsense-secondary avec : </w:t>
      </w:r>
    </w:p>
    <w:p w14:paraId="3708F051" w14:textId="77777777" w:rsidR="00764096" w:rsidRDefault="00000000">
      <w:pPr>
        <w:pStyle w:val="Paragraphedeliste"/>
        <w:numPr>
          <w:ilvl w:val="0"/>
          <w:numId w:val="1"/>
        </w:numPr>
      </w:pPr>
      <w:r>
        <w:t>3 cartes réseaux :</w:t>
      </w:r>
    </w:p>
    <w:p w14:paraId="6CF82EFC" w14:textId="77777777" w:rsidR="00764096" w:rsidRDefault="00000000">
      <w:pPr>
        <w:pStyle w:val="Paragraphedeliste"/>
        <w:numPr>
          <w:ilvl w:val="1"/>
          <w:numId w:val="1"/>
        </w:numPr>
      </w:pPr>
      <w:r>
        <w:t>WAN</w:t>
      </w:r>
    </w:p>
    <w:p w14:paraId="082F7867" w14:textId="77777777" w:rsidR="00764096" w:rsidRDefault="00000000">
      <w:pPr>
        <w:pStyle w:val="Paragraphedeliste"/>
        <w:numPr>
          <w:ilvl w:val="1"/>
          <w:numId w:val="1"/>
        </w:numPr>
      </w:pPr>
      <w:r>
        <w:t>LAN</w:t>
      </w:r>
    </w:p>
    <w:p w14:paraId="202ACED4" w14:textId="77777777" w:rsidR="00764096" w:rsidRDefault="00000000">
      <w:pPr>
        <w:pStyle w:val="Paragraphedeliste"/>
        <w:numPr>
          <w:ilvl w:val="1"/>
          <w:numId w:val="1"/>
        </w:numPr>
      </w:pPr>
      <w:r>
        <w:t>pfsync</w:t>
      </w:r>
    </w:p>
    <w:p w14:paraId="254D5277" w14:textId="77777777" w:rsidR="00764096" w:rsidRDefault="00764096">
      <w:pPr>
        <w:pStyle w:val="Paragraphedeliste"/>
      </w:pPr>
    </w:p>
    <w:p w14:paraId="22616298" w14:textId="4BE897AF" w:rsidR="00764096" w:rsidRDefault="00000000">
      <w:pPr>
        <w:pStyle w:val="Paragraphedeliste"/>
        <w:ind w:left="0"/>
      </w:pPr>
      <w:r>
        <w:rPr>
          <w:noProof/>
        </w:rPr>
        <w:drawing>
          <wp:anchor distT="0" distB="0" distL="0" distR="0" simplePos="0" relativeHeight="2" behindDoc="0" locked="0" layoutInCell="0" allowOverlap="1" wp14:anchorId="0D102003" wp14:editId="3EA8CECF">
            <wp:simplePos x="0" y="0"/>
            <wp:positionH relativeFrom="column">
              <wp:posOffset>238760</wp:posOffset>
            </wp:positionH>
            <wp:positionV relativeFrom="paragraph">
              <wp:posOffset>635</wp:posOffset>
            </wp:positionV>
            <wp:extent cx="3371850" cy="26003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A44F3A" w14:textId="77777777" w:rsidR="00237F77" w:rsidRPr="00237F77" w:rsidRDefault="00237F77" w:rsidP="00237F77"/>
    <w:p w14:paraId="02895431" w14:textId="77777777" w:rsidR="00237F77" w:rsidRPr="00237F77" w:rsidRDefault="00237F77" w:rsidP="00237F77"/>
    <w:p w14:paraId="79CF71D5" w14:textId="77777777" w:rsidR="00237F77" w:rsidRPr="00237F77" w:rsidRDefault="00237F77" w:rsidP="00237F77"/>
    <w:p w14:paraId="3D6CCBD8" w14:textId="77777777" w:rsidR="00237F77" w:rsidRPr="00237F77" w:rsidRDefault="00237F77" w:rsidP="00237F77"/>
    <w:p w14:paraId="30D01281" w14:textId="77777777" w:rsidR="00237F77" w:rsidRPr="00237F77" w:rsidRDefault="00237F77" w:rsidP="00237F77"/>
    <w:p w14:paraId="18C8206C" w14:textId="77777777" w:rsidR="00237F77" w:rsidRPr="00237F77" w:rsidRDefault="00237F77" w:rsidP="00237F77"/>
    <w:p w14:paraId="7C02E098" w14:textId="64118E5D" w:rsidR="00237F77" w:rsidRDefault="00237F77" w:rsidP="00237F77">
      <w:pPr>
        <w:tabs>
          <w:tab w:val="left" w:pos="6165"/>
        </w:tabs>
      </w:pPr>
    </w:p>
    <w:p w14:paraId="677F6CDB" w14:textId="77777777" w:rsidR="00237F77" w:rsidRDefault="00237F77" w:rsidP="00237F77">
      <w:pPr>
        <w:tabs>
          <w:tab w:val="left" w:pos="6165"/>
        </w:tabs>
      </w:pPr>
    </w:p>
    <w:p w14:paraId="1101BCE7" w14:textId="77777777" w:rsidR="00864629" w:rsidRDefault="00864629" w:rsidP="00864629">
      <w:pPr>
        <w:pStyle w:val="Standard"/>
      </w:pPr>
      <w:r>
        <w:t>Une fois que votre machine est prête, nous allons la lancer et suivre l’installation de notre Pfsense. La navigation sur l’interface Pfsense se fera avec les flèches directionnelles.</w:t>
      </w:r>
    </w:p>
    <w:p w14:paraId="2E07CCC5" w14:textId="47C36DCD" w:rsidR="00237F77" w:rsidRDefault="00864629" w:rsidP="00237F77">
      <w:pPr>
        <w:tabs>
          <w:tab w:val="left" w:pos="6165"/>
        </w:tabs>
      </w:pPr>
      <w:r w:rsidRPr="00864629">
        <w:rPr>
          <w:noProof/>
        </w:rPr>
        <w:drawing>
          <wp:inline distT="0" distB="0" distL="0" distR="0" wp14:anchorId="2F5824B8" wp14:editId="0C7607C0">
            <wp:extent cx="5305425" cy="3001261"/>
            <wp:effectExtent l="0" t="0" r="0" b="8890"/>
            <wp:docPr id="1796206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06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0363" cy="30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B937" w14:textId="4A9688E0" w:rsidR="00864629" w:rsidRDefault="00864629" w:rsidP="00237F77">
      <w:pPr>
        <w:tabs>
          <w:tab w:val="left" w:pos="6165"/>
        </w:tabs>
      </w:pPr>
      <w:r>
        <w:lastRenderedPageBreak/>
        <w:t>On fait « Accept ». Ensuite sur la fenêtre suivante, nous allons faire « Install Pfsense ».</w:t>
      </w:r>
    </w:p>
    <w:p w14:paraId="0C0D5865" w14:textId="5999A298" w:rsidR="00864629" w:rsidRDefault="00864629" w:rsidP="00237F77">
      <w:pPr>
        <w:tabs>
          <w:tab w:val="left" w:pos="6165"/>
        </w:tabs>
      </w:pPr>
      <w:r w:rsidRPr="00864629">
        <w:rPr>
          <w:noProof/>
        </w:rPr>
        <w:drawing>
          <wp:inline distT="0" distB="0" distL="0" distR="0" wp14:anchorId="75FF756F" wp14:editId="7F5AC9C0">
            <wp:extent cx="5286375" cy="2926969"/>
            <wp:effectExtent l="0" t="0" r="0" b="6985"/>
            <wp:docPr id="131803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9810" cy="292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8D6C" w14:textId="6334BA8D" w:rsidR="00864629" w:rsidRDefault="00864629" w:rsidP="00237F77">
      <w:pPr>
        <w:tabs>
          <w:tab w:val="left" w:pos="6165"/>
        </w:tabs>
      </w:pPr>
      <w:r>
        <w:t>On choisit l’option « Auto UFS »</w:t>
      </w:r>
      <w:r w:rsidR="00BE5000">
        <w:t>.</w:t>
      </w:r>
    </w:p>
    <w:p w14:paraId="193EF20A" w14:textId="43BDE385" w:rsidR="00BE5000" w:rsidRDefault="00BE5000" w:rsidP="00237F77">
      <w:pPr>
        <w:tabs>
          <w:tab w:val="left" w:pos="6165"/>
        </w:tabs>
      </w:pPr>
      <w:r w:rsidRPr="00BE5000">
        <w:rPr>
          <w:noProof/>
        </w:rPr>
        <w:drawing>
          <wp:inline distT="0" distB="0" distL="0" distR="0" wp14:anchorId="66CE4632" wp14:editId="09C56019">
            <wp:extent cx="5257800" cy="2956353"/>
            <wp:effectExtent l="0" t="0" r="0" b="0"/>
            <wp:docPr id="1322462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62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033" cy="29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3F88" w14:textId="17CA90E0" w:rsidR="00BE5000" w:rsidRDefault="00BE5000" w:rsidP="00237F77">
      <w:pPr>
        <w:tabs>
          <w:tab w:val="left" w:pos="6165"/>
        </w:tabs>
      </w:pPr>
      <w:r>
        <w:t>Pour la partition on choisit le disque entier.</w:t>
      </w:r>
    </w:p>
    <w:p w14:paraId="06605EFD" w14:textId="397421B8" w:rsidR="00BE5000" w:rsidRDefault="00BE5000" w:rsidP="00237F77">
      <w:pPr>
        <w:tabs>
          <w:tab w:val="left" w:pos="6165"/>
        </w:tabs>
      </w:pPr>
      <w:r w:rsidRPr="00BE5000">
        <w:rPr>
          <w:noProof/>
        </w:rPr>
        <w:lastRenderedPageBreak/>
        <w:drawing>
          <wp:inline distT="0" distB="0" distL="0" distR="0" wp14:anchorId="373E6DCE" wp14:editId="68A380E9">
            <wp:extent cx="5172075" cy="2944639"/>
            <wp:effectExtent l="0" t="0" r="0" b="8255"/>
            <wp:docPr id="10948456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45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8030" cy="294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DFB0" w14:textId="73CF35B3" w:rsidR="00BE5000" w:rsidRDefault="00BE5000" w:rsidP="00237F77">
      <w:pPr>
        <w:tabs>
          <w:tab w:val="left" w:pos="6165"/>
        </w:tabs>
      </w:pPr>
      <w:r>
        <w:t>Dans « Partition Scheme » il faudra choisir l’option MBR DOS » puis « OK ».</w:t>
      </w:r>
    </w:p>
    <w:p w14:paraId="55632529" w14:textId="72B855C1" w:rsidR="00BE5000" w:rsidRDefault="00BE5000" w:rsidP="00237F77">
      <w:pPr>
        <w:tabs>
          <w:tab w:val="left" w:pos="6165"/>
        </w:tabs>
      </w:pPr>
      <w:r w:rsidRPr="00BE5000">
        <w:rPr>
          <w:noProof/>
        </w:rPr>
        <w:drawing>
          <wp:inline distT="0" distB="0" distL="0" distR="0" wp14:anchorId="24BEB8A3" wp14:editId="24E3EE3E">
            <wp:extent cx="5196009" cy="2962275"/>
            <wp:effectExtent l="0" t="0" r="5080" b="0"/>
            <wp:docPr id="1388352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52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398" cy="296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C50D" w14:textId="4F191C8F" w:rsidR="00BE5000" w:rsidRDefault="00CD788D" w:rsidP="00237F77">
      <w:pPr>
        <w:tabs>
          <w:tab w:val="left" w:pos="6165"/>
        </w:tabs>
      </w:pPr>
      <w:r>
        <w:t>Nous aurons un résumé de tous nos choix, lorsque tout est bon on peut faire « Finish ». Et enfin « Commit ».</w:t>
      </w:r>
    </w:p>
    <w:p w14:paraId="08EF948B" w14:textId="0ACC6107" w:rsidR="00CD788D" w:rsidRDefault="00CD788D" w:rsidP="00237F77">
      <w:pPr>
        <w:tabs>
          <w:tab w:val="left" w:pos="6165"/>
        </w:tabs>
      </w:pPr>
      <w:r w:rsidRPr="00CD788D">
        <w:rPr>
          <w:noProof/>
        </w:rPr>
        <w:lastRenderedPageBreak/>
        <w:drawing>
          <wp:inline distT="0" distB="0" distL="0" distR="0" wp14:anchorId="5DB2FD3E" wp14:editId="430E95AB">
            <wp:extent cx="5114925" cy="2806105"/>
            <wp:effectExtent l="0" t="0" r="0" b="0"/>
            <wp:docPr id="1147728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8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9435" cy="280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23A0" w14:textId="1D73F360" w:rsidR="00CD788D" w:rsidRDefault="0010621D" w:rsidP="00237F77">
      <w:pPr>
        <w:tabs>
          <w:tab w:val="left" w:pos="6165"/>
        </w:tabs>
      </w:pPr>
      <w:r w:rsidRPr="0010621D">
        <w:rPr>
          <w:noProof/>
        </w:rPr>
        <w:drawing>
          <wp:inline distT="0" distB="0" distL="0" distR="0" wp14:anchorId="044C60F4" wp14:editId="4182CD2B">
            <wp:extent cx="5124450" cy="2881938"/>
            <wp:effectExtent l="0" t="0" r="0" b="0"/>
            <wp:docPr id="512260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60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0548" cy="288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DF04" w14:textId="0EF4342D" w:rsidR="0010621D" w:rsidRDefault="0010621D" w:rsidP="00237F77">
      <w:pPr>
        <w:tabs>
          <w:tab w:val="left" w:pos="6165"/>
        </w:tabs>
      </w:pPr>
      <w:r>
        <w:t>Nous aurons une barre de chargement, lorsqu’elle est finie il faudra « Reboot » la machine.</w:t>
      </w:r>
    </w:p>
    <w:p w14:paraId="59CBF13B" w14:textId="312E5922" w:rsidR="0010621D" w:rsidRDefault="0010621D" w:rsidP="00237F77">
      <w:pPr>
        <w:tabs>
          <w:tab w:val="left" w:pos="6165"/>
        </w:tabs>
      </w:pPr>
      <w:r w:rsidRPr="0010621D">
        <w:rPr>
          <w:noProof/>
        </w:rPr>
        <w:lastRenderedPageBreak/>
        <w:drawing>
          <wp:inline distT="0" distB="0" distL="0" distR="0" wp14:anchorId="5A1E2B51" wp14:editId="3123923E">
            <wp:extent cx="5229225" cy="2890715"/>
            <wp:effectExtent l="0" t="0" r="0" b="5080"/>
            <wp:docPr id="828223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3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058" cy="289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1B5A" w14:textId="77777777" w:rsidR="0010621D" w:rsidRDefault="0010621D" w:rsidP="00237F77">
      <w:pPr>
        <w:tabs>
          <w:tab w:val="left" w:pos="6165"/>
        </w:tabs>
      </w:pPr>
      <w:r>
        <w:t>Une fois que la machine a redémarré, nous nous retrouvons sur ce menu.</w:t>
      </w:r>
    </w:p>
    <w:p w14:paraId="2A76620F" w14:textId="1E1BD8E4" w:rsidR="0010621D" w:rsidRDefault="0010621D" w:rsidP="00237F77">
      <w:pPr>
        <w:tabs>
          <w:tab w:val="left" w:pos="6165"/>
        </w:tabs>
      </w:pPr>
      <w:r w:rsidRPr="0010621D">
        <w:rPr>
          <w:noProof/>
        </w:rPr>
        <w:drawing>
          <wp:inline distT="0" distB="0" distL="0" distR="0" wp14:anchorId="2D5C5E8D" wp14:editId="2AA5EF46">
            <wp:extent cx="5238750" cy="3128120"/>
            <wp:effectExtent l="0" t="0" r="0" b="0"/>
            <wp:docPr id="247093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3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6936" cy="313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AD5C71" w14:textId="6AD83EDA" w:rsidR="0010621D" w:rsidRDefault="0010621D" w:rsidP="00237F77">
      <w:pPr>
        <w:tabs>
          <w:tab w:val="left" w:pos="6165"/>
        </w:tabs>
      </w:pPr>
      <w:r>
        <w:t>Avec l’option 1 nous pourrons assigner nos cartes réseaux afin de faire l’option 2 pour appliquer une adresse IP sur chaque interface.</w:t>
      </w:r>
    </w:p>
    <w:p w14:paraId="05D53EC0" w14:textId="20AAB239" w:rsidR="0010621D" w:rsidRDefault="0010621D" w:rsidP="00237F77">
      <w:pPr>
        <w:tabs>
          <w:tab w:val="left" w:pos="6165"/>
        </w:tabs>
      </w:pPr>
      <w:r>
        <w:t>Nous pourrons ensuite accéder à l’interface web avec l’adresse IP interne de notre Pfsense.</w:t>
      </w:r>
    </w:p>
    <w:p w14:paraId="124CA64D" w14:textId="59DA180D" w:rsidR="0010621D" w:rsidRDefault="0010621D" w:rsidP="00237F77">
      <w:pPr>
        <w:tabs>
          <w:tab w:val="left" w:pos="6165"/>
        </w:tabs>
      </w:pPr>
      <w:r w:rsidRPr="0010621D">
        <w:rPr>
          <w:noProof/>
        </w:rPr>
        <w:lastRenderedPageBreak/>
        <w:drawing>
          <wp:inline distT="0" distB="0" distL="0" distR="0" wp14:anchorId="1ED9890F" wp14:editId="5CD5D47C">
            <wp:extent cx="5267325" cy="3031383"/>
            <wp:effectExtent l="0" t="0" r="0" b="0"/>
            <wp:docPr id="807020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0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141" cy="303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921A" w14:textId="447AE71C" w:rsidR="0010621D" w:rsidRDefault="0010621D" w:rsidP="00237F77">
      <w:pPr>
        <w:tabs>
          <w:tab w:val="left" w:pos="6165"/>
        </w:tabs>
      </w:pPr>
      <w:r>
        <w:t>Les identifiants par défaut sont :</w:t>
      </w:r>
    </w:p>
    <w:p w14:paraId="519B2510" w14:textId="0865AE64" w:rsidR="0010621D" w:rsidRDefault="00A90A23" w:rsidP="0010621D">
      <w:pPr>
        <w:pStyle w:val="Paragraphedeliste"/>
        <w:numPr>
          <w:ilvl w:val="0"/>
          <w:numId w:val="1"/>
        </w:numPr>
        <w:tabs>
          <w:tab w:val="left" w:pos="6165"/>
        </w:tabs>
      </w:pPr>
      <w:r>
        <w:t xml:space="preserve">username : </w:t>
      </w:r>
      <w:r w:rsidR="0010621D">
        <w:t>admin</w:t>
      </w:r>
    </w:p>
    <w:p w14:paraId="3D365A4C" w14:textId="7EC387CB" w:rsidR="0010621D" w:rsidRDefault="00A90A23" w:rsidP="0010621D">
      <w:pPr>
        <w:pStyle w:val="Paragraphedeliste"/>
        <w:numPr>
          <w:ilvl w:val="0"/>
          <w:numId w:val="1"/>
        </w:numPr>
        <w:tabs>
          <w:tab w:val="left" w:pos="6165"/>
        </w:tabs>
      </w:pPr>
      <w:r>
        <w:t xml:space="preserve">password : </w:t>
      </w:r>
      <w:r w:rsidR="0010621D">
        <w:t>pfsense</w:t>
      </w:r>
    </w:p>
    <w:p w14:paraId="0A11D0E6" w14:textId="5A23D8CB" w:rsidR="0010621D" w:rsidRDefault="00635DDD" w:rsidP="0010621D">
      <w:pPr>
        <w:tabs>
          <w:tab w:val="left" w:pos="6165"/>
        </w:tabs>
      </w:pPr>
      <w:r>
        <w:t>Et nous voilà connecter à l’interface web.</w:t>
      </w:r>
    </w:p>
    <w:p w14:paraId="4E98886B" w14:textId="1A298F45" w:rsidR="00635DDD" w:rsidRDefault="00635DDD" w:rsidP="0010621D">
      <w:pPr>
        <w:tabs>
          <w:tab w:val="left" w:pos="6165"/>
        </w:tabs>
      </w:pPr>
      <w:r w:rsidRPr="00635DDD">
        <w:rPr>
          <w:noProof/>
        </w:rPr>
        <w:drawing>
          <wp:inline distT="0" distB="0" distL="0" distR="0" wp14:anchorId="476A0449" wp14:editId="39385B42">
            <wp:extent cx="5248275" cy="3118767"/>
            <wp:effectExtent l="0" t="0" r="0" b="5715"/>
            <wp:docPr id="2073149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029" cy="31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707D" w14:textId="44B1ADB9" w:rsidR="000A430C" w:rsidRDefault="000A430C" w:rsidP="0010621D">
      <w:pPr>
        <w:tabs>
          <w:tab w:val="left" w:pos="6165"/>
        </w:tabs>
      </w:pPr>
      <w:r>
        <w:t>Nous allons maintenant configurer la redondance de nos router avec pfsync et CARP. Premièrement, sur nos deux router (main et backup), nous allons dans Firewall &gt; Rules puis sur l’onglet de notre interface PFSYNC (OPT1). Créons une règle pour tout autoriser.</w:t>
      </w:r>
    </w:p>
    <w:p w14:paraId="3426D157" w14:textId="2FB2C872" w:rsidR="000A430C" w:rsidRDefault="000A430C" w:rsidP="0010621D">
      <w:pPr>
        <w:tabs>
          <w:tab w:val="left" w:pos="6165"/>
        </w:tabs>
      </w:pPr>
      <w:r w:rsidRPr="000A430C">
        <w:lastRenderedPageBreak/>
        <w:drawing>
          <wp:inline distT="0" distB="0" distL="0" distR="0" wp14:anchorId="78C09AD9" wp14:editId="10016415">
            <wp:extent cx="3639058" cy="3077004"/>
            <wp:effectExtent l="0" t="0" r="0" b="0"/>
            <wp:docPr id="395302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2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C157" w14:textId="4CAC0F25" w:rsidR="000A430C" w:rsidRDefault="000A430C" w:rsidP="0010621D">
      <w:pPr>
        <w:tabs>
          <w:tab w:val="left" w:pos="6165"/>
        </w:tabs>
      </w:pPr>
      <w:r w:rsidRPr="000A430C">
        <w:drawing>
          <wp:inline distT="0" distB="0" distL="0" distR="0" wp14:anchorId="7FCDE22B" wp14:editId="283A2691">
            <wp:extent cx="5333194" cy="2647785"/>
            <wp:effectExtent l="0" t="0" r="1270" b="635"/>
            <wp:docPr id="1363870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70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7207" cy="264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BE41" w14:textId="5C8E7159" w:rsidR="000A430C" w:rsidRDefault="000A430C" w:rsidP="000A430C">
      <w:pPr>
        <w:tabs>
          <w:tab w:val="left" w:pos="6165"/>
        </w:tabs>
      </w:pPr>
      <w:r>
        <w:t xml:space="preserve">Dans la règle que nous </w:t>
      </w:r>
      <w:r w:rsidR="008E2961">
        <w:t>créons</w:t>
      </w:r>
      <w:r>
        <w:t xml:space="preserve">, il faudra sélectionner : </w:t>
      </w:r>
    </w:p>
    <w:p w14:paraId="059D2535" w14:textId="4221A4BD" w:rsidR="000A430C" w:rsidRDefault="000A430C" w:rsidP="000A430C">
      <w:pPr>
        <w:pStyle w:val="Paragraphedeliste"/>
        <w:numPr>
          <w:ilvl w:val="0"/>
          <w:numId w:val="3"/>
        </w:numPr>
        <w:tabs>
          <w:tab w:val="left" w:pos="6165"/>
        </w:tabs>
      </w:pPr>
      <w:r>
        <w:t>Action : pass</w:t>
      </w:r>
    </w:p>
    <w:p w14:paraId="60F4EB9E" w14:textId="46EC035F" w:rsidR="000A430C" w:rsidRDefault="000A430C" w:rsidP="000A430C">
      <w:pPr>
        <w:pStyle w:val="Paragraphedeliste"/>
        <w:numPr>
          <w:ilvl w:val="0"/>
          <w:numId w:val="3"/>
        </w:numPr>
        <w:tabs>
          <w:tab w:val="left" w:pos="6165"/>
        </w:tabs>
      </w:pPr>
      <w:r>
        <w:t>Protocol : Any</w:t>
      </w:r>
    </w:p>
    <w:p w14:paraId="230E2F21" w14:textId="74CFD68D" w:rsidR="000A430C" w:rsidRDefault="000A430C" w:rsidP="000A430C">
      <w:pPr>
        <w:pStyle w:val="Paragraphedeliste"/>
        <w:numPr>
          <w:ilvl w:val="0"/>
          <w:numId w:val="3"/>
        </w:numPr>
        <w:tabs>
          <w:tab w:val="left" w:pos="6165"/>
        </w:tabs>
      </w:pPr>
      <w:r>
        <w:t>Source : OPT1 subnet</w:t>
      </w:r>
    </w:p>
    <w:p w14:paraId="5ABB5D27" w14:textId="4BB2FBF1" w:rsidR="000A430C" w:rsidRDefault="000A430C" w:rsidP="000A430C">
      <w:pPr>
        <w:pStyle w:val="Paragraphedeliste"/>
        <w:numPr>
          <w:ilvl w:val="0"/>
          <w:numId w:val="3"/>
        </w:numPr>
        <w:tabs>
          <w:tab w:val="left" w:pos="6165"/>
        </w:tabs>
      </w:pPr>
      <w:r>
        <w:t>Destination : Any</w:t>
      </w:r>
    </w:p>
    <w:p w14:paraId="43FDE928" w14:textId="2DBB1C97" w:rsidR="00870460" w:rsidRDefault="00484281" w:rsidP="00870460">
      <w:pPr>
        <w:tabs>
          <w:tab w:val="left" w:pos="6165"/>
        </w:tabs>
      </w:pPr>
      <w:r w:rsidRPr="00484281">
        <w:lastRenderedPageBreak/>
        <w:drawing>
          <wp:inline distT="0" distB="0" distL="0" distR="0" wp14:anchorId="7E44930F" wp14:editId="13A8864F">
            <wp:extent cx="5760720" cy="3067685"/>
            <wp:effectExtent l="0" t="0" r="0" b="0"/>
            <wp:docPr id="1898368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8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6F1E" w14:textId="7838C80F" w:rsidR="00484281" w:rsidRDefault="005E7CC7" w:rsidP="00870460">
      <w:pPr>
        <w:tabs>
          <w:tab w:val="left" w:pos="6165"/>
        </w:tabs>
      </w:pPr>
      <w:r>
        <w:t xml:space="preserve">Pour le </w:t>
      </w:r>
      <w:r w:rsidRPr="005E7CC7">
        <w:rPr>
          <w:b/>
          <w:bCs/>
        </w:rPr>
        <w:t>Router Master (principal)</w:t>
      </w:r>
      <w:r>
        <w:t>, n</w:t>
      </w:r>
      <w:r w:rsidR="00484281">
        <w:t>ous allons ensuite configurer la synchronisation pfsync</w:t>
      </w:r>
      <w:r>
        <w:t>. Il</w:t>
      </w:r>
      <w:r w:rsidR="00484281">
        <w:t xml:space="preserve"> faudra aller dans System &gt; High Availability : </w:t>
      </w:r>
    </w:p>
    <w:p w14:paraId="7D8E7011" w14:textId="66DDF3BB" w:rsidR="00870460" w:rsidRDefault="00484281" w:rsidP="00484281">
      <w:pPr>
        <w:pStyle w:val="Paragraphedeliste"/>
        <w:numPr>
          <w:ilvl w:val="0"/>
          <w:numId w:val="4"/>
        </w:numPr>
        <w:tabs>
          <w:tab w:val="left" w:pos="6165"/>
        </w:tabs>
      </w:pPr>
      <w:r>
        <w:t>Cocher l’option « Synchronize states »</w:t>
      </w:r>
    </w:p>
    <w:p w14:paraId="7A24E6B1" w14:textId="75964EAE" w:rsidR="00484281" w:rsidRDefault="00484281" w:rsidP="00484281">
      <w:pPr>
        <w:pStyle w:val="Paragraphedeliste"/>
        <w:numPr>
          <w:ilvl w:val="0"/>
          <w:numId w:val="4"/>
        </w:numPr>
        <w:tabs>
          <w:tab w:val="left" w:pos="6165"/>
        </w:tabs>
      </w:pPr>
      <w:r>
        <w:t>Sélectionner « OPT1 » dans « Synchronize interface »</w:t>
      </w:r>
    </w:p>
    <w:p w14:paraId="7BAADEDA" w14:textId="4AF646D5" w:rsidR="00484281" w:rsidRDefault="00484281" w:rsidP="00484281">
      <w:pPr>
        <w:pStyle w:val="Paragraphedeliste"/>
        <w:numPr>
          <w:ilvl w:val="0"/>
          <w:numId w:val="4"/>
        </w:numPr>
        <w:tabs>
          <w:tab w:val="left" w:pos="6165"/>
        </w:tabs>
      </w:pPr>
      <w:r>
        <w:t>Mettez l’adresse du router Backup dans « pfsync Synchronize Peer IP » (192.168.100.11 pour ma part)</w:t>
      </w:r>
    </w:p>
    <w:p w14:paraId="20C68F8A" w14:textId="1803CDBA" w:rsidR="00484281" w:rsidRDefault="00484281" w:rsidP="00484281">
      <w:pPr>
        <w:pStyle w:val="Paragraphedeliste"/>
        <w:numPr>
          <w:ilvl w:val="0"/>
          <w:numId w:val="4"/>
        </w:numPr>
        <w:tabs>
          <w:tab w:val="left" w:pos="6165"/>
        </w:tabs>
      </w:pPr>
      <w:r>
        <w:t>Remettez l’adresse du router Backup dans « Synchronize Config to IP »</w:t>
      </w:r>
    </w:p>
    <w:p w14:paraId="1F3A28C3" w14:textId="15DF28D7" w:rsidR="00484281" w:rsidRDefault="00484281" w:rsidP="00484281">
      <w:pPr>
        <w:pStyle w:val="Paragraphedeliste"/>
        <w:numPr>
          <w:ilvl w:val="0"/>
          <w:numId w:val="4"/>
        </w:numPr>
        <w:tabs>
          <w:tab w:val="left" w:pos="6165"/>
        </w:tabs>
      </w:pPr>
      <w:r>
        <w:t>Dans « </w:t>
      </w:r>
      <w:r w:rsidRPr="00484281">
        <w:t>Remote System Username</w:t>
      </w:r>
      <w:r>
        <w:t> »</w:t>
      </w:r>
      <w:r w:rsidRPr="00484281">
        <w:t xml:space="preserve"> : admin</w:t>
      </w:r>
    </w:p>
    <w:p w14:paraId="6BEF3776" w14:textId="377AB38D" w:rsidR="00484281" w:rsidRDefault="00484281" w:rsidP="00484281">
      <w:pPr>
        <w:pStyle w:val="Paragraphedeliste"/>
        <w:numPr>
          <w:ilvl w:val="0"/>
          <w:numId w:val="4"/>
        </w:numPr>
        <w:tabs>
          <w:tab w:val="left" w:pos="6165"/>
        </w:tabs>
      </w:pPr>
      <w:r>
        <w:t>Dans « </w:t>
      </w:r>
      <w:r w:rsidRPr="00484281">
        <w:t>Remote System Password</w:t>
      </w:r>
      <w:r>
        <w:t xml:space="preserve"> » </w:t>
      </w:r>
      <w:r w:rsidRPr="00484281">
        <w:t>: Le mot de passe du compte admin du Backup.</w:t>
      </w:r>
    </w:p>
    <w:p w14:paraId="31A30E74" w14:textId="1171D31A" w:rsidR="00484281" w:rsidRDefault="00484281" w:rsidP="00484281">
      <w:pPr>
        <w:pStyle w:val="Paragraphedeliste"/>
        <w:numPr>
          <w:ilvl w:val="0"/>
          <w:numId w:val="4"/>
        </w:numPr>
        <w:tabs>
          <w:tab w:val="left" w:pos="6165"/>
        </w:tabs>
      </w:pPr>
      <w:r>
        <w:t>Cocher toutes les cases dans le dernière section (voir capture écran)</w:t>
      </w:r>
    </w:p>
    <w:p w14:paraId="030B6D68" w14:textId="250F17D4" w:rsidR="009C32C5" w:rsidRDefault="009C32C5" w:rsidP="00484281">
      <w:pPr>
        <w:pStyle w:val="Paragraphedeliste"/>
        <w:numPr>
          <w:ilvl w:val="0"/>
          <w:numId w:val="4"/>
        </w:numPr>
        <w:tabs>
          <w:tab w:val="left" w:pos="6165"/>
        </w:tabs>
      </w:pPr>
      <w:r>
        <w:t>Enfin sauvegarder.</w:t>
      </w:r>
    </w:p>
    <w:p w14:paraId="333503C8" w14:textId="2E2D134D" w:rsidR="009C32C5" w:rsidRDefault="0069724D" w:rsidP="009C32C5">
      <w:pPr>
        <w:tabs>
          <w:tab w:val="left" w:pos="6165"/>
        </w:tabs>
      </w:pPr>
      <w:r w:rsidRPr="0069724D">
        <w:drawing>
          <wp:inline distT="0" distB="0" distL="0" distR="0" wp14:anchorId="124A3217" wp14:editId="30A1B871">
            <wp:extent cx="5760720" cy="2724150"/>
            <wp:effectExtent l="0" t="0" r="0" b="0"/>
            <wp:docPr id="950808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8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97D8" w14:textId="47F86E47" w:rsidR="0069724D" w:rsidRDefault="00F82F3F" w:rsidP="009C32C5">
      <w:pPr>
        <w:tabs>
          <w:tab w:val="left" w:pos="6165"/>
        </w:tabs>
      </w:pPr>
      <w:r w:rsidRPr="00F82F3F">
        <w:lastRenderedPageBreak/>
        <w:drawing>
          <wp:inline distT="0" distB="0" distL="0" distR="0" wp14:anchorId="20AB7402" wp14:editId="05A91C4C">
            <wp:extent cx="5760720" cy="2409825"/>
            <wp:effectExtent l="0" t="0" r="0" b="9525"/>
            <wp:docPr id="1288515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5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36FD" w14:textId="3B5C7070" w:rsidR="0069724D" w:rsidRDefault="00F82F3F" w:rsidP="009C32C5">
      <w:pPr>
        <w:tabs>
          <w:tab w:val="left" w:pos="6165"/>
        </w:tabs>
      </w:pPr>
      <w:r w:rsidRPr="00F82F3F">
        <w:drawing>
          <wp:inline distT="0" distB="0" distL="0" distR="0" wp14:anchorId="64524350" wp14:editId="27D871FB">
            <wp:extent cx="5760720" cy="2807970"/>
            <wp:effectExtent l="0" t="0" r="0" b="0"/>
            <wp:docPr id="445835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35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B70D" w14:textId="7B7EBA0C" w:rsidR="00F82F3F" w:rsidRDefault="00A64921" w:rsidP="009C32C5">
      <w:pPr>
        <w:tabs>
          <w:tab w:val="left" w:pos="6165"/>
        </w:tabs>
      </w:pPr>
      <w:r>
        <w:t xml:space="preserve">Pour le Router Backup (secondaire), nous allons aussi configurer le pfsync. Allez dans System &gt; High </w:t>
      </w:r>
      <w:r>
        <w:t>Availability :</w:t>
      </w:r>
    </w:p>
    <w:p w14:paraId="7DF26B7D" w14:textId="1CB18088" w:rsidR="00A64921" w:rsidRDefault="00A64921" w:rsidP="00A64921">
      <w:pPr>
        <w:pStyle w:val="Paragraphedeliste"/>
        <w:numPr>
          <w:ilvl w:val="0"/>
          <w:numId w:val="5"/>
        </w:numPr>
        <w:tabs>
          <w:tab w:val="left" w:pos="6165"/>
        </w:tabs>
      </w:pPr>
      <w:r>
        <w:t>Cocher « Synchronize States »</w:t>
      </w:r>
    </w:p>
    <w:p w14:paraId="7568689C" w14:textId="429F605D" w:rsidR="00A64921" w:rsidRDefault="00A64921" w:rsidP="00A64921">
      <w:pPr>
        <w:pStyle w:val="Paragraphedeliste"/>
        <w:numPr>
          <w:ilvl w:val="0"/>
          <w:numId w:val="5"/>
        </w:numPr>
        <w:tabs>
          <w:tab w:val="left" w:pos="6165"/>
        </w:tabs>
      </w:pPr>
      <w:r>
        <w:t xml:space="preserve">Choisir OPT1 dans </w:t>
      </w:r>
      <w:r>
        <w:t>« Synchronize interface »</w:t>
      </w:r>
    </w:p>
    <w:p w14:paraId="05FD5935" w14:textId="0A8FDFA6" w:rsidR="00A64921" w:rsidRDefault="00A64921" w:rsidP="00A64921">
      <w:pPr>
        <w:pStyle w:val="Paragraphedeliste"/>
        <w:numPr>
          <w:ilvl w:val="0"/>
          <w:numId w:val="5"/>
        </w:numPr>
        <w:tabs>
          <w:tab w:val="left" w:pos="6165"/>
        </w:tabs>
      </w:pPr>
      <w:r>
        <w:t xml:space="preserve">Mettez l’IP du router Master dans </w:t>
      </w:r>
      <w:r>
        <w:t>« pfsync Synchronize Peer IP » (192.168.100.1</w:t>
      </w:r>
      <w:r>
        <w:t>0</w:t>
      </w:r>
      <w:r>
        <w:t xml:space="preserve"> pour ma part)</w:t>
      </w:r>
    </w:p>
    <w:p w14:paraId="6FA0F174" w14:textId="7B7E8BB0" w:rsidR="00A64921" w:rsidRDefault="00A64921" w:rsidP="00A64921">
      <w:pPr>
        <w:pStyle w:val="Paragraphedeliste"/>
        <w:numPr>
          <w:ilvl w:val="0"/>
          <w:numId w:val="5"/>
        </w:numPr>
        <w:tabs>
          <w:tab w:val="left" w:pos="6165"/>
        </w:tabs>
      </w:pPr>
      <w:r>
        <w:t>Ne pas configurer la partie XMLRPX Sync sur le Backup</w:t>
      </w:r>
    </w:p>
    <w:p w14:paraId="685DDC9D" w14:textId="0A66796C" w:rsidR="00A64921" w:rsidRDefault="00A64921" w:rsidP="00A64921">
      <w:pPr>
        <w:pStyle w:val="Paragraphedeliste"/>
        <w:numPr>
          <w:ilvl w:val="0"/>
          <w:numId w:val="5"/>
        </w:numPr>
        <w:tabs>
          <w:tab w:val="left" w:pos="6165"/>
        </w:tabs>
      </w:pPr>
      <w:r>
        <w:t>Sauvegarder</w:t>
      </w:r>
    </w:p>
    <w:p w14:paraId="591B7A58" w14:textId="31E8B650" w:rsidR="00A64921" w:rsidRDefault="00A64921" w:rsidP="00A64921">
      <w:pPr>
        <w:tabs>
          <w:tab w:val="left" w:pos="6165"/>
        </w:tabs>
      </w:pPr>
      <w:r w:rsidRPr="00A64921">
        <w:lastRenderedPageBreak/>
        <w:drawing>
          <wp:inline distT="0" distB="0" distL="0" distR="0" wp14:anchorId="47A6DF8D" wp14:editId="43D21CE2">
            <wp:extent cx="5760720" cy="2740660"/>
            <wp:effectExtent l="0" t="0" r="0" b="2540"/>
            <wp:docPr id="660516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6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E395" w14:textId="6D8D93D0" w:rsidR="00A64921" w:rsidRDefault="009C3942" w:rsidP="00A64921">
      <w:pPr>
        <w:tabs>
          <w:tab w:val="left" w:pos="6165"/>
        </w:tabs>
      </w:pPr>
      <w:r>
        <w:t xml:space="preserve">Retournons sur le router Master, nous aller créer les IP Virtuelles CARP. Allons dans Firewall &gt; Virtuals IP et cliquer sur Add : </w:t>
      </w:r>
    </w:p>
    <w:p w14:paraId="3E4D2620" w14:textId="743376FF" w:rsidR="009C3942" w:rsidRDefault="003A15C6" w:rsidP="009C3942">
      <w:pPr>
        <w:pStyle w:val="Paragraphedeliste"/>
        <w:numPr>
          <w:ilvl w:val="0"/>
          <w:numId w:val="6"/>
        </w:numPr>
        <w:tabs>
          <w:tab w:val="left" w:pos="6165"/>
        </w:tabs>
      </w:pPr>
      <w:r>
        <w:t>Type : CARP</w:t>
      </w:r>
    </w:p>
    <w:p w14:paraId="584C10B7" w14:textId="6B56B823" w:rsidR="003A15C6" w:rsidRDefault="003A15C6" w:rsidP="009C3942">
      <w:pPr>
        <w:pStyle w:val="Paragraphedeliste"/>
        <w:numPr>
          <w:ilvl w:val="0"/>
          <w:numId w:val="6"/>
        </w:numPr>
        <w:tabs>
          <w:tab w:val="left" w:pos="6165"/>
        </w:tabs>
      </w:pPr>
      <w:r>
        <w:t xml:space="preserve">Interface : </w:t>
      </w:r>
      <w:r w:rsidR="005B1285">
        <w:t>LAN</w:t>
      </w:r>
    </w:p>
    <w:p w14:paraId="373E71CC" w14:textId="1BDBD59E" w:rsidR="005B1285" w:rsidRDefault="005B1285" w:rsidP="009C3942">
      <w:pPr>
        <w:pStyle w:val="Paragraphedeliste"/>
        <w:numPr>
          <w:ilvl w:val="0"/>
          <w:numId w:val="6"/>
        </w:numPr>
        <w:tabs>
          <w:tab w:val="left" w:pos="6165"/>
        </w:tabs>
      </w:pPr>
      <w:r>
        <w:t>Address(es) mettre l’IP qui servira passerelle de votre réseau (192.168.20.254 par exemple) avec le masque</w:t>
      </w:r>
    </w:p>
    <w:p w14:paraId="2720EA88" w14:textId="7F86CEA5" w:rsidR="005B1285" w:rsidRDefault="005B1285" w:rsidP="009C3942">
      <w:pPr>
        <w:pStyle w:val="Paragraphedeliste"/>
        <w:numPr>
          <w:ilvl w:val="0"/>
          <w:numId w:val="6"/>
        </w:numPr>
        <w:tabs>
          <w:tab w:val="left" w:pos="6165"/>
        </w:tabs>
      </w:pPr>
      <w:r>
        <w:t>Sauvegarder</w:t>
      </w:r>
    </w:p>
    <w:p w14:paraId="6A732BA2" w14:textId="115041FB" w:rsidR="005B1285" w:rsidRDefault="005B1285" w:rsidP="005B1285">
      <w:pPr>
        <w:tabs>
          <w:tab w:val="left" w:pos="6165"/>
        </w:tabs>
      </w:pPr>
      <w:r>
        <w:t>Il faudra refaire la même étape pour mais en choisissant WAN sur l’interface en choisissant une adresse IP WAN disponible et un VHID Group différent, comme 2.</w:t>
      </w:r>
    </w:p>
    <w:p w14:paraId="1626D35C" w14:textId="6E4EA5E2" w:rsidR="009B004C" w:rsidRDefault="009B004C" w:rsidP="005B1285">
      <w:pPr>
        <w:tabs>
          <w:tab w:val="left" w:pos="6165"/>
        </w:tabs>
      </w:pPr>
      <w:r w:rsidRPr="009B004C">
        <w:drawing>
          <wp:inline distT="0" distB="0" distL="0" distR="0" wp14:anchorId="5A3ECF87" wp14:editId="25379FAD">
            <wp:extent cx="5760720" cy="3186430"/>
            <wp:effectExtent l="0" t="0" r="0" b="0"/>
            <wp:docPr id="1594435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354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C7E3" w14:textId="4D33BEA2" w:rsidR="009B004C" w:rsidRDefault="009B004C" w:rsidP="005B1285">
      <w:pPr>
        <w:tabs>
          <w:tab w:val="left" w:pos="6165"/>
        </w:tabs>
      </w:pPr>
      <w:r w:rsidRPr="009B004C">
        <w:lastRenderedPageBreak/>
        <w:drawing>
          <wp:inline distT="0" distB="0" distL="0" distR="0" wp14:anchorId="55251C6D" wp14:editId="77C1D4A1">
            <wp:extent cx="5760720" cy="3183255"/>
            <wp:effectExtent l="0" t="0" r="0" b="0"/>
            <wp:docPr id="9908687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8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28B4" w14:textId="22F02ED9" w:rsidR="009B004C" w:rsidRDefault="009B004C" w:rsidP="005B1285">
      <w:pPr>
        <w:tabs>
          <w:tab w:val="left" w:pos="6165"/>
        </w:tabs>
      </w:pPr>
      <w:r>
        <w:t>On pourra ensuite vérifier sur la page d’accueil, le statut de notre CARP sur nos deux router :</w:t>
      </w:r>
    </w:p>
    <w:p w14:paraId="29D620A1" w14:textId="39E445DF" w:rsidR="009B004C" w:rsidRDefault="009B004C" w:rsidP="005B1285">
      <w:pPr>
        <w:tabs>
          <w:tab w:val="left" w:pos="6165"/>
        </w:tabs>
      </w:pPr>
      <w:r>
        <w:t>Sur le master</w:t>
      </w:r>
    </w:p>
    <w:p w14:paraId="3EFA4B68" w14:textId="055F5EFE" w:rsidR="009B004C" w:rsidRDefault="009B004C" w:rsidP="005B1285">
      <w:pPr>
        <w:tabs>
          <w:tab w:val="left" w:pos="6165"/>
        </w:tabs>
      </w:pPr>
      <w:r w:rsidRPr="009B004C">
        <w:drawing>
          <wp:inline distT="0" distB="0" distL="0" distR="0" wp14:anchorId="36CBF13E" wp14:editId="48F2AF7D">
            <wp:extent cx="4734586" cy="1371791"/>
            <wp:effectExtent l="0" t="0" r="8890" b="0"/>
            <wp:docPr id="1915586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6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F957" w14:textId="091A2612" w:rsidR="009B004C" w:rsidRDefault="009B004C" w:rsidP="005B1285">
      <w:pPr>
        <w:tabs>
          <w:tab w:val="left" w:pos="6165"/>
        </w:tabs>
      </w:pPr>
      <w:r>
        <w:t>Sur le backup</w:t>
      </w:r>
    </w:p>
    <w:p w14:paraId="06B86B1F" w14:textId="10312047" w:rsidR="009B004C" w:rsidRPr="00237F77" w:rsidRDefault="009B004C" w:rsidP="005B1285">
      <w:pPr>
        <w:tabs>
          <w:tab w:val="left" w:pos="6165"/>
        </w:tabs>
      </w:pPr>
      <w:r w:rsidRPr="009B004C">
        <w:drawing>
          <wp:inline distT="0" distB="0" distL="0" distR="0" wp14:anchorId="47AFF3F9" wp14:editId="442F696E">
            <wp:extent cx="5268060" cy="1495634"/>
            <wp:effectExtent l="0" t="0" r="0" b="9525"/>
            <wp:docPr id="12230849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49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04C" w:rsidRPr="00237F77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824"/>
    <w:multiLevelType w:val="hybridMultilevel"/>
    <w:tmpl w:val="5BD67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F7694"/>
    <w:multiLevelType w:val="multilevel"/>
    <w:tmpl w:val="ACDAA5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ABD2DE5"/>
    <w:multiLevelType w:val="hybridMultilevel"/>
    <w:tmpl w:val="D3249B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1619C"/>
    <w:multiLevelType w:val="hybridMultilevel"/>
    <w:tmpl w:val="BF2A59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065DE"/>
    <w:multiLevelType w:val="hybridMultilevel"/>
    <w:tmpl w:val="8C10D1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76826"/>
    <w:multiLevelType w:val="multilevel"/>
    <w:tmpl w:val="D716E97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57240276">
    <w:abstractNumId w:val="5"/>
  </w:num>
  <w:num w:numId="2" w16cid:durableId="1381587857">
    <w:abstractNumId w:val="1"/>
  </w:num>
  <w:num w:numId="3" w16cid:durableId="11880303">
    <w:abstractNumId w:val="2"/>
  </w:num>
  <w:num w:numId="4" w16cid:durableId="637296588">
    <w:abstractNumId w:val="3"/>
  </w:num>
  <w:num w:numId="5" w16cid:durableId="880049347">
    <w:abstractNumId w:val="0"/>
  </w:num>
  <w:num w:numId="6" w16cid:durableId="1855538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96"/>
    <w:rsid w:val="000A430C"/>
    <w:rsid w:val="0010621D"/>
    <w:rsid w:val="00237F77"/>
    <w:rsid w:val="003A15C6"/>
    <w:rsid w:val="00484281"/>
    <w:rsid w:val="004C566B"/>
    <w:rsid w:val="005B1285"/>
    <w:rsid w:val="005E7CC7"/>
    <w:rsid w:val="00635DDD"/>
    <w:rsid w:val="0069724D"/>
    <w:rsid w:val="007106F9"/>
    <w:rsid w:val="00764096"/>
    <w:rsid w:val="00864629"/>
    <w:rsid w:val="00870460"/>
    <w:rsid w:val="008E2961"/>
    <w:rsid w:val="009B004C"/>
    <w:rsid w:val="009C32C5"/>
    <w:rsid w:val="009C3942"/>
    <w:rsid w:val="00A64921"/>
    <w:rsid w:val="00A90A23"/>
    <w:rsid w:val="00AC239B"/>
    <w:rsid w:val="00BE5000"/>
    <w:rsid w:val="00C27FD3"/>
    <w:rsid w:val="00CD788D"/>
    <w:rsid w:val="00F82CCE"/>
    <w:rsid w:val="00F8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22C8A"/>
  <w15:docId w15:val="{DA635E18-6348-424F-A498-EAB039EE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7C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5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5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7C5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7C5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7C5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7C51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7C51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7C51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7C51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7C51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7C514B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7C514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7C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7C514B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7C514B"/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7C51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514B"/>
    <w:rPr>
      <w:b/>
      <w:bCs/>
      <w:smallCaps/>
      <w:color w:val="0F4761" w:themeColor="accent1" w:themeShade="BF"/>
      <w:spacing w:val="5"/>
    </w:rPr>
  </w:style>
  <w:style w:type="paragraph" w:styleId="Titre">
    <w:name w:val="Title"/>
    <w:basedOn w:val="Normal"/>
    <w:next w:val="Corpsdetexte"/>
    <w:link w:val="TitreCar"/>
    <w:uiPriority w:val="10"/>
    <w:qFormat/>
    <w:rsid w:val="007C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514B"/>
    <w:pPr>
      <w:spacing w:before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514B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5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902B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64629"/>
    <w:pPr>
      <w:autoSpaceDN w:val="0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495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YANG</dc:creator>
  <dc:description/>
  <cp:lastModifiedBy>Liam YANG</cp:lastModifiedBy>
  <cp:revision>21</cp:revision>
  <dcterms:created xsi:type="dcterms:W3CDTF">2026-05-05T14:45:00Z</dcterms:created>
  <dcterms:modified xsi:type="dcterms:W3CDTF">2026-06-04T19:16:00Z</dcterms:modified>
  <dc:language>fr-FR</dc:language>
</cp:coreProperties>
</file>