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7"/>
        <w:tblW w:w="9702"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8"/>
        <w:gridCol w:w="4531"/>
        <w:gridCol w:w="1200"/>
        <w:gridCol w:w="2723"/>
      </w:tblGrid>
      <w:tr w:rsidR="004F5846">
        <w:trPr>
          <w:trHeight w:val="881"/>
        </w:trPr>
        <w:tc>
          <w:tcPr>
            <w:tcW w:w="9702" w:type="dxa"/>
            <w:gridSpan w:val="4"/>
          </w:tcPr>
          <w:p w:rsidR="004F5846" w:rsidRDefault="00C47613">
            <w:pPr>
              <w:spacing w:line="0" w:lineRule="atLeast"/>
              <w:jc w:val="both"/>
              <w:rPr>
                <w:rFonts w:ascii="微软雅黑" w:eastAsia="微软雅黑" w:hAnsi="微软雅黑"/>
                <w:sz w:val="20"/>
                <w:szCs w:val="20"/>
              </w:rPr>
            </w:pPr>
            <w:r>
              <w:rPr>
                <w:rFonts w:ascii="微软雅黑" w:eastAsia="微软雅黑" w:hAnsi="微软雅黑" w:cs="华文细黑" w:hint="eastAsia"/>
                <w:b/>
                <w:bCs/>
                <w:color w:val="3D85C6"/>
                <w:sz w:val="48"/>
                <w:szCs w:val="32"/>
              </w:rPr>
              <w:t>吕昱辉</w:t>
            </w:r>
          </w:p>
        </w:tc>
      </w:tr>
      <w:tr w:rsidR="004F5846">
        <w:trPr>
          <w:trHeight w:val="719"/>
        </w:trPr>
        <w:tc>
          <w:tcPr>
            <w:tcW w:w="1248" w:type="dxa"/>
          </w:tcPr>
          <w:p w:rsidR="004F5846" w:rsidRDefault="00C47613">
            <w:pPr>
              <w:spacing w:line="0" w:lineRule="atLeast"/>
              <w:rPr>
                <w:rFonts w:ascii="微软雅黑" w:eastAsia="微软雅黑" w:hAnsi="微软雅黑"/>
                <w:color w:val="8496B0" w:themeColor="text2" w:themeTint="99"/>
                <w:sz w:val="20"/>
                <w:szCs w:val="20"/>
              </w:rPr>
            </w:pPr>
            <w:r>
              <w:rPr>
                <w:rFonts w:ascii="微软雅黑" w:eastAsia="微软雅黑" w:hAnsi="微软雅黑" w:hint="eastAsia"/>
                <w:color w:val="8496B0" w:themeColor="text2" w:themeTint="99"/>
                <w:sz w:val="20"/>
                <w:szCs w:val="20"/>
              </w:rPr>
              <w:t>电    话</w:t>
            </w:r>
            <w:r>
              <w:rPr>
                <w:rFonts w:ascii="微软雅黑" w:eastAsia="微软雅黑" w:hAnsi="微软雅黑"/>
                <w:color w:val="8496B0" w:themeColor="text2" w:themeTint="99"/>
                <w:sz w:val="20"/>
                <w:szCs w:val="20"/>
              </w:rPr>
              <w:t>：</w:t>
            </w:r>
          </w:p>
          <w:p w:rsidR="004F5846" w:rsidRDefault="00C47613">
            <w:pPr>
              <w:spacing w:line="0" w:lineRule="atLeast"/>
              <w:rPr>
                <w:rFonts w:ascii="微软雅黑" w:eastAsia="微软雅黑" w:hAnsi="微软雅黑"/>
                <w:color w:val="8496B0" w:themeColor="text2" w:themeTint="99"/>
                <w:sz w:val="20"/>
                <w:szCs w:val="20"/>
              </w:rPr>
            </w:pPr>
            <w:proofErr w:type="gramStart"/>
            <w:r>
              <w:rPr>
                <w:rFonts w:ascii="微软雅黑" w:eastAsia="微软雅黑" w:hAnsi="微软雅黑"/>
                <w:color w:val="8496B0" w:themeColor="text2" w:themeTint="99"/>
                <w:sz w:val="20"/>
                <w:szCs w:val="20"/>
              </w:rPr>
              <w:t>邮</w:t>
            </w:r>
            <w:proofErr w:type="gramEnd"/>
            <w:r>
              <w:rPr>
                <w:rFonts w:ascii="微软雅黑" w:eastAsia="微软雅黑" w:hAnsi="微软雅黑" w:hint="eastAsia"/>
                <w:color w:val="8496B0" w:themeColor="text2" w:themeTint="99"/>
                <w:sz w:val="20"/>
                <w:szCs w:val="20"/>
              </w:rPr>
              <w:t xml:space="preserve">    </w:t>
            </w:r>
            <w:r>
              <w:rPr>
                <w:rFonts w:ascii="微软雅黑" w:eastAsia="微软雅黑" w:hAnsi="微软雅黑"/>
                <w:color w:val="8496B0" w:themeColor="text2" w:themeTint="99"/>
                <w:sz w:val="20"/>
                <w:szCs w:val="20"/>
              </w:rPr>
              <w:t>箱：</w:t>
            </w:r>
          </w:p>
          <w:p w:rsidR="00593685" w:rsidRDefault="00593685">
            <w:pPr>
              <w:spacing w:line="0" w:lineRule="atLeast"/>
              <w:rPr>
                <w:rFonts w:ascii="微软雅黑" w:eastAsia="微软雅黑" w:hAnsi="微软雅黑"/>
                <w:color w:val="8496B0" w:themeColor="text2" w:themeTint="99"/>
                <w:sz w:val="20"/>
                <w:szCs w:val="20"/>
              </w:rPr>
            </w:pPr>
            <w:r>
              <w:rPr>
                <w:rFonts w:ascii="微软雅黑" w:eastAsia="微软雅黑" w:hAnsi="微软雅黑" w:hint="eastAsia"/>
                <w:color w:val="8496B0" w:themeColor="text2" w:themeTint="99"/>
                <w:sz w:val="20"/>
                <w:szCs w:val="20"/>
              </w:rPr>
              <w:t>教育经历：</w:t>
            </w:r>
          </w:p>
        </w:tc>
        <w:tc>
          <w:tcPr>
            <w:tcW w:w="4531" w:type="dxa"/>
            <w:tcBorders>
              <w:bottom w:val="single" w:sz="4" w:space="0" w:color="8496B0" w:themeColor="text2" w:themeTint="99"/>
            </w:tcBorders>
          </w:tcPr>
          <w:p w:rsidR="004F5846" w:rsidRDefault="00C47613">
            <w:pPr>
              <w:spacing w:line="0" w:lineRule="atLeast"/>
              <w:rPr>
                <w:rFonts w:ascii="微软雅黑" w:eastAsia="微软雅黑" w:hAnsi="微软雅黑"/>
                <w:sz w:val="20"/>
                <w:szCs w:val="20"/>
              </w:rPr>
            </w:pPr>
            <w:r>
              <w:rPr>
                <w:rFonts w:ascii="微软雅黑" w:eastAsia="微软雅黑" w:hAnsi="微软雅黑" w:hint="eastAsia"/>
                <w:sz w:val="20"/>
                <w:szCs w:val="20"/>
              </w:rPr>
              <w:t>15610210205</w:t>
            </w:r>
          </w:p>
          <w:p w:rsidR="004F5846" w:rsidRDefault="00BC40DD">
            <w:pPr>
              <w:spacing w:line="0" w:lineRule="atLeast"/>
              <w:rPr>
                <w:rFonts w:ascii="微软雅黑" w:eastAsia="微软雅黑" w:hAnsi="微软雅黑"/>
                <w:sz w:val="20"/>
                <w:szCs w:val="20"/>
              </w:rPr>
            </w:pPr>
            <w:hyperlink r:id="rId9" w:history="1">
              <w:r w:rsidR="00593685" w:rsidRPr="00986C8C">
                <w:rPr>
                  <w:rStyle w:val="a9"/>
                  <w:rFonts w:ascii="微软雅黑" w:eastAsia="微软雅黑" w:hAnsi="微软雅黑" w:hint="eastAsia"/>
                  <w:sz w:val="20"/>
                  <w:szCs w:val="20"/>
                </w:rPr>
                <w:t>monazhang97@outlook.com</w:t>
              </w:r>
            </w:hyperlink>
          </w:p>
          <w:p w:rsidR="00593685" w:rsidRPr="00593685" w:rsidRDefault="00593685">
            <w:pPr>
              <w:spacing w:line="0" w:lineRule="atLeast"/>
              <w:rPr>
                <w:rFonts w:ascii="微软雅黑" w:eastAsia="微软雅黑" w:hAnsi="微软雅黑"/>
                <w:sz w:val="20"/>
                <w:szCs w:val="20"/>
              </w:rPr>
            </w:pPr>
            <w:r>
              <w:rPr>
                <w:rFonts w:ascii="微软雅黑" w:eastAsia="微软雅黑" w:hAnsi="微软雅黑" w:hint="eastAsia"/>
                <w:sz w:val="20"/>
                <w:szCs w:val="20"/>
              </w:rPr>
              <w:t>济南大学-计算机信息管理专业</w:t>
            </w:r>
          </w:p>
        </w:tc>
        <w:tc>
          <w:tcPr>
            <w:tcW w:w="1200" w:type="dxa"/>
            <w:tcBorders>
              <w:bottom w:val="single" w:sz="4" w:space="0" w:color="8496B0" w:themeColor="text2" w:themeTint="99"/>
            </w:tcBorders>
          </w:tcPr>
          <w:p w:rsidR="004F5846" w:rsidRDefault="00C47613">
            <w:pPr>
              <w:spacing w:line="0" w:lineRule="atLeast"/>
              <w:rPr>
                <w:rFonts w:ascii="微软雅黑" w:eastAsia="微软雅黑" w:hAnsi="微软雅黑"/>
                <w:color w:val="8496B0" w:themeColor="text2" w:themeTint="99"/>
                <w:sz w:val="20"/>
                <w:szCs w:val="20"/>
              </w:rPr>
            </w:pPr>
            <w:r>
              <w:rPr>
                <w:rFonts w:ascii="微软雅黑" w:eastAsia="微软雅黑" w:hAnsi="微软雅黑" w:hint="eastAsia"/>
                <w:color w:val="8496B0" w:themeColor="text2" w:themeTint="99"/>
                <w:sz w:val="20"/>
                <w:szCs w:val="20"/>
              </w:rPr>
              <w:t>现 居 地</w:t>
            </w:r>
            <w:r>
              <w:rPr>
                <w:rFonts w:ascii="微软雅黑" w:eastAsia="微软雅黑" w:hAnsi="微软雅黑"/>
                <w:color w:val="8496B0" w:themeColor="text2" w:themeTint="99"/>
                <w:sz w:val="20"/>
                <w:szCs w:val="20"/>
              </w:rPr>
              <w:t>：</w:t>
            </w:r>
          </w:p>
          <w:p w:rsidR="00593685" w:rsidRPr="00593685" w:rsidRDefault="00C47613">
            <w:pPr>
              <w:spacing w:line="0" w:lineRule="atLeast"/>
              <w:rPr>
                <w:rFonts w:ascii="微软雅黑" w:eastAsia="微软雅黑" w:hAnsi="微软雅黑"/>
                <w:color w:val="8496B0" w:themeColor="text2" w:themeTint="99"/>
                <w:sz w:val="20"/>
                <w:szCs w:val="20"/>
              </w:rPr>
            </w:pPr>
            <w:r>
              <w:rPr>
                <w:rFonts w:ascii="微软雅黑" w:eastAsia="微软雅黑" w:hAnsi="微软雅黑" w:hint="eastAsia"/>
                <w:color w:val="8496B0" w:themeColor="text2" w:themeTint="99"/>
                <w:sz w:val="20"/>
                <w:szCs w:val="20"/>
              </w:rPr>
              <w:t>工作经验</w:t>
            </w:r>
            <w:r>
              <w:rPr>
                <w:rFonts w:ascii="微软雅黑" w:eastAsia="微软雅黑" w:hAnsi="微软雅黑"/>
                <w:color w:val="8496B0" w:themeColor="text2" w:themeTint="99"/>
                <w:sz w:val="20"/>
                <w:szCs w:val="20"/>
              </w:rPr>
              <w:t>：</w:t>
            </w:r>
          </w:p>
        </w:tc>
        <w:tc>
          <w:tcPr>
            <w:tcW w:w="2723" w:type="dxa"/>
            <w:tcBorders>
              <w:bottom w:val="single" w:sz="4" w:space="0" w:color="8496B0" w:themeColor="text2" w:themeTint="99"/>
            </w:tcBorders>
          </w:tcPr>
          <w:p w:rsidR="004F5846" w:rsidRDefault="00C47613">
            <w:pPr>
              <w:spacing w:line="0" w:lineRule="atLeast"/>
              <w:rPr>
                <w:rFonts w:ascii="微软雅黑" w:eastAsia="微软雅黑" w:hAnsi="微软雅黑"/>
                <w:sz w:val="20"/>
                <w:szCs w:val="20"/>
              </w:rPr>
            </w:pPr>
            <w:r>
              <w:rPr>
                <w:rFonts w:ascii="微软雅黑" w:eastAsia="微软雅黑" w:hAnsi="微软雅黑" w:hint="eastAsia"/>
                <w:sz w:val="20"/>
                <w:szCs w:val="20"/>
              </w:rPr>
              <w:t>济南</w:t>
            </w:r>
          </w:p>
          <w:p w:rsidR="00593685" w:rsidRDefault="00C47613">
            <w:pPr>
              <w:spacing w:line="0" w:lineRule="atLeast"/>
              <w:rPr>
                <w:rFonts w:ascii="微软雅黑" w:eastAsia="微软雅黑" w:hAnsi="微软雅黑"/>
                <w:sz w:val="20"/>
                <w:szCs w:val="20"/>
              </w:rPr>
            </w:pPr>
            <w:r>
              <w:rPr>
                <w:rFonts w:ascii="微软雅黑" w:eastAsia="微软雅黑" w:hAnsi="微软雅黑" w:hint="eastAsia"/>
                <w:sz w:val="20"/>
                <w:szCs w:val="20"/>
              </w:rPr>
              <w:t>3年</w:t>
            </w:r>
          </w:p>
        </w:tc>
      </w:tr>
      <w:tr w:rsidR="004F5846">
        <w:trPr>
          <w:trHeight w:val="12910"/>
        </w:trPr>
        <w:tc>
          <w:tcPr>
            <w:tcW w:w="9702" w:type="dxa"/>
            <w:gridSpan w:val="4"/>
            <w:tcBorders>
              <w:top w:val="single" w:sz="4" w:space="0" w:color="8496B0" w:themeColor="text2" w:themeTint="99"/>
            </w:tcBorders>
          </w:tcPr>
          <w:p w:rsidR="004F5846" w:rsidRDefault="00C47613">
            <w:pPr>
              <w:spacing w:beforeLines="50" w:before="163" w:afterLines="50" w:after="163" w:line="0" w:lineRule="atLeast"/>
              <w:jc w:val="both"/>
              <w:rPr>
                <w:rFonts w:ascii="微软雅黑" w:eastAsia="微软雅黑" w:hAnsi="微软雅黑"/>
                <w:color w:val="2E74B5" w:themeColor="accent1" w:themeShade="BF"/>
                <w:u w:val="single"/>
              </w:rPr>
            </w:pPr>
            <w:r>
              <w:rPr>
                <w:rFonts w:ascii="微软雅黑" w:eastAsia="微软雅黑" w:hAnsi="微软雅黑" w:hint="eastAsia"/>
                <w:color w:val="2E74B5" w:themeColor="accent1" w:themeShade="BF"/>
                <w:u w:val="single"/>
              </w:rPr>
              <w:t>项目经验</w:t>
            </w:r>
            <w:r>
              <w:rPr>
                <w:rFonts w:ascii="微软雅黑" w:eastAsia="微软雅黑" w:hAnsi="微软雅黑"/>
                <w:color w:val="2E74B5" w:themeColor="accent1" w:themeShade="BF"/>
                <w:u w:val="single"/>
              </w:rPr>
              <w:t xml:space="preserve">                                                     </w:t>
            </w:r>
            <w:r>
              <w:rPr>
                <w:rFonts w:ascii="微软雅黑" w:eastAsia="微软雅黑" w:hAnsi="微软雅黑" w:hint="eastAsia"/>
                <w:color w:val="2E74B5" w:themeColor="accent1" w:themeShade="BF"/>
                <w:u w:val="single"/>
              </w:rPr>
              <w:t xml:space="preserve"> </w:t>
            </w:r>
            <w:r>
              <w:rPr>
                <w:rFonts w:ascii="微软雅黑" w:eastAsia="微软雅黑" w:hAnsi="微软雅黑"/>
                <w:color w:val="2E74B5" w:themeColor="accent1" w:themeShade="BF"/>
                <w:u w:val="single"/>
              </w:rPr>
              <w:t xml:space="preserve">                 </w:t>
            </w:r>
          </w:p>
          <w:p w:rsidR="00F15ED7" w:rsidRDefault="00F15ED7">
            <w:pPr>
              <w:pStyle w:val="1"/>
              <w:spacing w:line="0" w:lineRule="atLeast"/>
              <w:ind w:firstLineChars="0" w:firstLine="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[2019.03–2019.10]</w:t>
            </w:r>
          </w:p>
          <w:p w:rsidR="00F15ED7" w:rsidRDefault="00F15ED7">
            <w:pPr>
              <w:pStyle w:val="1"/>
              <w:spacing w:line="0" w:lineRule="atLeast"/>
              <w:ind w:firstLineChars="0" w:firstLine="0"/>
              <w:rPr>
                <w:rFonts w:ascii="微软雅黑" w:eastAsia="微软雅黑" w:hAnsi="微软雅黑" w:cs="Tahoma"/>
                <w:color w:val="444444"/>
                <w:sz w:val="18"/>
                <w:szCs w:val="18"/>
              </w:rPr>
            </w:pPr>
            <w:r w:rsidRPr="00F15ED7">
              <w:rPr>
                <w:rFonts w:ascii="微软雅黑" w:eastAsia="微软雅黑" w:hAnsi="微软雅黑" w:cs="Tahoma" w:hint="eastAsia"/>
                <w:b/>
                <w:bCs/>
                <w:color w:val="444444"/>
                <w:sz w:val="18"/>
                <w:szCs w:val="18"/>
              </w:rPr>
              <w:t>数据</w:t>
            </w:r>
            <w:proofErr w:type="gramStart"/>
            <w:r w:rsidRPr="00F15ED7">
              <w:rPr>
                <w:rFonts w:ascii="微软雅黑" w:eastAsia="微软雅黑" w:hAnsi="微软雅黑" w:cs="Tahoma" w:hint="eastAsia"/>
                <w:b/>
                <w:bCs/>
                <w:color w:val="444444"/>
                <w:sz w:val="18"/>
                <w:szCs w:val="18"/>
              </w:rPr>
              <w:t>域统一</w:t>
            </w:r>
            <w:proofErr w:type="gramEnd"/>
            <w:r w:rsidRPr="00F15ED7">
              <w:rPr>
                <w:rFonts w:ascii="微软雅黑" w:eastAsia="微软雅黑" w:hAnsi="微软雅黑" w:cs="Tahoma" w:hint="eastAsia"/>
                <w:b/>
                <w:bCs/>
                <w:color w:val="444444"/>
                <w:sz w:val="18"/>
                <w:szCs w:val="18"/>
              </w:rPr>
              <w:t>数据服务平台新数据源采集与整合</w:t>
            </w:r>
          </w:p>
          <w:p w:rsidR="00F15ED7" w:rsidRDefault="00F15ED7">
            <w:pPr>
              <w:pStyle w:val="1"/>
              <w:spacing w:line="0" w:lineRule="atLeast"/>
              <w:ind w:firstLineChars="0" w:firstLine="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开发环境： SpringBoot</w:t>
            </w:r>
            <w:r>
              <w:rPr>
                <w:rFonts w:ascii="微软雅黑" w:eastAsia="微软雅黑" w:hAnsi="微软雅黑" w:cs="Tahoma"/>
                <w:color w:val="444444"/>
                <w:sz w:val="18"/>
                <w:szCs w:val="18"/>
              </w:rPr>
              <w:t xml:space="preserve"> </w:t>
            </w:r>
            <w:r>
              <w:rPr>
                <w:rFonts w:ascii="微软雅黑" w:eastAsia="微软雅黑" w:hAnsi="微软雅黑" w:cs="Tahoma" w:hint="eastAsia"/>
                <w:color w:val="444444"/>
                <w:sz w:val="18"/>
                <w:szCs w:val="18"/>
              </w:rPr>
              <w:t>+</w:t>
            </w:r>
            <w:r>
              <w:rPr>
                <w:rFonts w:ascii="微软雅黑" w:eastAsia="微软雅黑" w:hAnsi="微软雅黑" w:cs="Tahoma"/>
                <w:color w:val="444444"/>
                <w:sz w:val="18"/>
                <w:szCs w:val="18"/>
              </w:rPr>
              <w:t xml:space="preserve"> </w:t>
            </w:r>
            <w:r>
              <w:rPr>
                <w:rFonts w:ascii="微软雅黑" w:eastAsia="微软雅黑" w:hAnsi="微软雅黑" w:cs="Tahoma" w:hint="eastAsia"/>
                <w:color w:val="444444"/>
                <w:sz w:val="18"/>
                <w:szCs w:val="18"/>
              </w:rPr>
              <w:t>mybatisPlus</w:t>
            </w:r>
            <w:r>
              <w:rPr>
                <w:rFonts w:ascii="微软雅黑" w:eastAsia="微软雅黑" w:hAnsi="微软雅黑" w:cs="Tahoma"/>
                <w:color w:val="444444"/>
                <w:sz w:val="18"/>
                <w:szCs w:val="18"/>
              </w:rPr>
              <w:t xml:space="preserve"> </w:t>
            </w:r>
            <w:r>
              <w:rPr>
                <w:rFonts w:ascii="微软雅黑" w:eastAsia="微软雅黑" w:hAnsi="微软雅黑" w:cs="Tahoma" w:hint="eastAsia"/>
                <w:color w:val="444444"/>
                <w:sz w:val="18"/>
                <w:szCs w:val="18"/>
              </w:rPr>
              <w:t>+</w:t>
            </w:r>
            <w:r>
              <w:rPr>
                <w:rFonts w:ascii="微软雅黑" w:eastAsia="微软雅黑" w:hAnsi="微软雅黑" w:cs="Tahoma"/>
                <w:color w:val="444444"/>
                <w:sz w:val="18"/>
                <w:szCs w:val="18"/>
              </w:rPr>
              <w:t xml:space="preserve"> </w:t>
            </w:r>
            <w:r>
              <w:rPr>
                <w:rFonts w:ascii="微软雅黑" w:eastAsia="微软雅黑" w:hAnsi="微软雅黑" w:cs="Tahoma" w:hint="eastAsia"/>
                <w:color w:val="444444"/>
                <w:sz w:val="18"/>
                <w:szCs w:val="18"/>
              </w:rPr>
              <w:t>jdbc</w:t>
            </w:r>
            <w:r>
              <w:rPr>
                <w:rFonts w:ascii="微软雅黑" w:eastAsia="微软雅黑" w:hAnsi="微软雅黑" w:cs="Tahoma"/>
                <w:color w:val="444444"/>
                <w:sz w:val="18"/>
                <w:szCs w:val="18"/>
              </w:rPr>
              <w:t xml:space="preserve"> </w:t>
            </w:r>
            <w:r>
              <w:rPr>
                <w:rFonts w:ascii="微软雅黑" w:eastAsia="微软雅黑" w:hAnsi="微软雅黑" w:cs="Tahoma" w:hint="eastAsia"/>
                <w:color w:val="444444"/>
                <w:sz w:val="18"/>
                <w:szCs w:val="18"/>
              </w:rPr>
              <w:t>+</w:t>
            </w:r>
            <w:r>
              <w:rPr>
                <w:rFonts w:ascii="微软雅黑" w:eastAsia="微软雅黑" w:hAnsi="微软雅黑" w:cs="Tahoma"/>
                <w:color w:val="444444"/>
                <w:sz w:val="18"/>
                <w:szCs w:val="18"/>
              </w:rPr>
              <w:t xml:space="preserve"> </w:t>
            </w:r>
            <w:r>
              <w:rPr>
                <w:rFonts w:ascii="微软雅黑" w:eastAsia="微软雅黑" w:hAnsi="微软雅黑" w:cs="Tahoma" w:hint="eastAsia"/>
                <w:color w:val="444444"/>
                <w:sz w:val="18"/>
                <w:szCs w:val="18"/>
              </w:rPr>
              <w:t>jdk8.0</w:t>
            </w:r>
            <w:r>
              <w:rPr>
                <w:rFonts w:ascii="微软雅黑" w:eastAsia="微软雅黑" w:hAnsi="微软雅黑" w:cs="Tahoma"/>
                <w:color w:val="444444"/>
                <w:sz w:val="18"/>
                <w:szCs w:val="18"/>
              </w:rPr>
              <w:t xml:space="preserve"> </w:t>
            </w:r>
            <w:r>
              <w:rPr>
                <w:rFonts w:ascii="微软雅黑" w:eastAsia="微软雅黑" w:hAnsi="微软雅黑" w:cs="Tahoma" w:hint="eastAsia"/>
                <w:color w:val="444444"/>
                <w:sz w:val="18"/>
                <w:szCs w:val="18"/>
              </w:rPr>
              <w:t>+</w:t>
            </w:r>
            <w:r>
              <w:rPr>
                <w:rFonts w:ascii="微软雅黑" w:eastAsia="微软雅黑" w:hAnsi="微软雅黑" w:cs="Tahoma"/>
                <w:color w:val="444444"/>
                <w:sz w:val="18"/>
                <w:szCs w:val="18"/>
              </w:rPr>
              <w:t xml:space="preserve"> </w:t>
            </w:r>
            <w:r>
              <w:rPr>
                <w:rFonts w:ascii="微软雅黑" w:eastAsia="微软雅黑" w:hAnsi="微软雅黑" w:cs="Tahoma" w:hint="eastAsia"/>
                <w:color w:val="444444"/>
                <w:sz w:val="18"/>
                <w:szCs w:val="18"/>
              </w:rPr>
              <w:t>前台react</w:t>
            </w:r>
            <w:r>
              <w:rPr>
                <w:rFonts w:ascii="微软雅黑" w:eastAsia="微软雅黑" w:hAnsi="微软雅黑" w:cs="Tahoma"/>
                <w:color w:val="444444"/>
                <w:sz w:val="18"/>
                <w:szCs w:val="18"/>
              </w:rPr>
              <w:t xml:space="preserve"> </w:t>
            </w:r>
            <w:r>
              <w:rPr>
                <w:rFonts w:ascii="微软雅黑" w:eastAsia="微软雅黑" w:hAnsi="微软雅黑" w:cs="Tahoma" w:hint="eastAsia"/>
                <w:color w:val="444444"/>
                <w:sz w:val="18"/>
                <w:szCs w:val="18"/>
              </w:rPr>
              <w:t>、ant</w:t>
            </w:r>
            <w:r>
              <w:rPr>
                <w:rFonts w:ascii="微软雅黑" w:eastAsia="微软雅黑" w:hAnsi="微软雅黑" w:cs="Tahoma"/>
                <w:color w:val="444444"/>
                <w:sz w:val="18"/>
                <w:szCs w:val="18"/>
              </w:rPr>
              <w:t xml:space="preserve"> </w:t>
            </w:r>
            <w:r>
              <w:rPr>
                <w:rFonts w:ascii="微软雅黑" w:eastAsia="微软雅黑" w:hAnsi="微软雅黑" w:cs="Tahoma" w:hint="eastAsia"/>
                <w:color w:val="444444"/>
                <w:sz w:val="18"/>
                <w:szCs w:val="18"/>
              </w:rPr>
              <w:t>Design</w:t>
            </w:r>
            <w:r w:rsidR="004E0F4A">
              <w:rPr>
                <w:rFonts w:ascii="微软雅黑" w:eastAsia="微软雅黑" w:hAnsi="微软雅黑" w:cs="Tahoma"/>
                <w:color w:val="444444"/>
                <w:sz w:val="18"/>
                <w:szCs w:val="18"/>
              </w:rPr>
              <w:t xml:space="preserve"> </w:t>
            </w:r>
            <w:r w:rsidR="004E0F4A">
              <w:rPr>
                <w:rFonts w:ascii="微软雅黑" w:eastAsia="微软雅黑" w:hAnsi="微软雅黑" w:cs="Tahoma" w:hint="eastAsia"/>
                <w:color w:val="444444"/>
                <w:sz w:val="18"/>
                <w:szCs w:val="18"/>
              </w:rPr>
              <w:t>+</w:t>
            </w:r>
            <w:r w:rsidR="004E0F4A">
              <w:rPr>
                <w:rFonts w:ascii="微软雅黑" w:eastAsia="微软雅黑" w:hAnsi="微软雅黑" w:cs="Tahoma"/>
                <w:color w:val="444444"/>
                <w:sz w:val="18"/>
                <w:szCs w:val="18"/>
              </w:rPr>
              <w:t xml:space="preserve"> </w:t>
            </w:r>
            <w:r w:rsidR="004E0F4A">
              <w:rPr>
                <w:rFonts w:ascii="微软雅黑" w:eastAsia="微软雅黑" w:hAnsi="微软雅黑" w:cs="Tahoma" w:hint="eastAsia"/>
                <w:color w:val="444444"/>
                <w:sz w:val="18"/>
                <w:szCs w:val="18"/>
              </w:rPr>
              <w:t>git</w:t>
            </w:r>
          </w:p>
          <w:p w:rsidR="00F15ED7" w:rsidRDefault="00F15ED7">
            <w:pPr>
              <w:pStyle w:val="1"/>
              <w:spacing w:line="0" w:lineRule="atLeast"/>
              <w:ind w:firstLineChars="0" w:firstLine="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开发工具：ieda</w:t>
            </w:r>
            <w:r>
              <w:rPr>
                <w:rFonts w:ascii="微软雅黑" w:eastAsia="微软雅黑" w:hAnsi="微软雅黑" w:cs="Tahoma"/>
                <w:color w:val="444444"/>
                <w:sz w:val="18"/>
                <w:szCs w:val="18"/>
              </w:rPr>
              <w:t xml:space="preserve"> </w:t>
            </w:r>
            <w:r>
              <w:rPr>
                <w:rFonts w:ascii="微软雅黑" w:eastAsia="微软雅黑" w:hAnsi="微软雅黑" w:cs="Tahoma" w:hint="eastAsia"/>
                <w:color w:val="444444"/>
                <w:sz w:val="18"/>
                <w:szCs w:val="18"/>
              </w:rPr>
              <w:t>+</w:t>
            </w:r>
            <w:r>
              <w:rPr>
                <w:rFonts w:ascii="微软雅黑" w:eastAsia="微软雅黑" w:hAnsi="微软雅黑" w:cs="Tahoma"/>
                <w:color w:val="444444"/>
                <w:sz w:val="18"/>
                <w:szCs w:val="18"/>
              </w:rPr>
              <w:t xml:space="preserve"> </w:t>
            </w:r>
            <w:r>
              <w:rPr>
                <w:rFonts w:ascii="微软雅黑" w:eastAsia="微软雅黑" w:hAnsi="微软雅黑" w:cs="Tahoma" w:hint="eastAsia"/>
                <w:color w:val="444444"/>
                <w:sz w:val="18"/>
                <w:szCs w:val="18"/>
              </w:rPr>
              <w:t>eclipse</w:t>
            </w:r>
            <w:r>
              <w:rPr>
                <w:rFonts w:ascii="微软雅黑" w:eastAsia="微软雅黑" w:hAnsi="微软雅黑" w:cs="Tahoma"/>
                <w:color w:val="444444"/>
                <w:sz w:val="18"/>
                <w:szCs w:val="18"/>
              </w:rPr>
              <w:t xml:space="preserve"> </w:t>
            </w:r>
            <w:r>
              <w:rPr>
                <w:rFonts w:ascii="微软雅黑" w:eastAsia="微软雅黑" w:hAnsi="微软雅黑" w:cs="Tahoma" w:hint="eastAsia"/>
                <w:color w:val="444444"/>
                <w:sz w:val="18"/>
                <w:szCs w:val="18"/>
              </w:rPr>
              <w:t>，数据库工具： navicat</w:t>
            </w:r>
            <w:r>
              <w:rPr>
                <w:rFonts w:ascii="微软雅黑" w:eastAsia="微软雅黑" w:hAnsi="微软雅黑" w:cs="Tahoma"/>
                <w:color w:val="444444"/>
                <w:sz w:val="18"/>
                <w:szCs w:val="18"/>
              </w:rPr>
              <w:t xml:space="preserve"> </w:t>
            </w:r>
            <w:r>
              <w:rPr>
                <w:rFonts w:ascii="微软雅黑" w:eastAsia="微软雅黑" w:hAnsi="微软雅黑" w:cs="Tahoma" w:hint="eastAsia"/>
                <w:color w:val="444444"/>
                <w:sz w:val="18"/>
                <w:szCs w:val="18"/>
              </w:rPr>
              <w:t>+</w:t>
            </w:r>
            <w:r>
              <w:rPr>
                <w:rFonts w:ascii="微软雅黑" w:eastAsia="微软雅黑" w:hAnsi="微软雅黑" w:cs="Tahoma"/>
                <w:color w:val="444444"/>
                <w:sz w:val="18"/>
                <w:szCs w:val="18"/>
              </w:rPr>
              <w:t xml:space="preserve"> </w:t>
            </w:r>
            <w:r>
              <w:rPr>
                <w:rFonts w:ascii="微软雅黑" w:eastAsia="微软雅黑" w:hAnsi="微软雅黑" w:cs="Tahoma" w:hint="eastAsia"/>
                <w:color w:val="444444"/>
                <w:sz w:val="18"/>
                <w:szCs w:val="18"/>
              </w:rPr>
              <w:t>plsql</w:t>
            </w:r>
            <w:r>
              <w:rPr>
                <w:rFonts w:ascii="微软雅黑" w:eastAsia="微软雅黑" w:hAnsi="微软雅黑" w:cs="Tahoma"/>
                <w:color w:val="444444"/>
                <w:sz w:val="18"/>
                <w:szCs w:val="18"/>
              </w:rPr>
              <w:t xml:space="preserve"> </w:t>
            </w:r>
            <w:r>
              <w:rPr>
                <w:rFonts w:ascii="微软雅黑" w:eastAsia="微软雅黑" w:hAnsi="微软雅黑" w:cs="Tahoma" w:hint="eastAsia"/>
                <w:color w:val="444444"/>
                <w:sz w:val="18"/>
                <w:szCs w:val="18"/>
              </w:rPr>
              <w:t>+</w:t>
            </w:r>
            <w:r>
              <w:rPr>
                <w:rFonts w:ascii="微软雅黑" w:eastAsia="微软雅黑" w:hAnsi="微软雅黑" w:cs="Tahoma"/>
                <w:color w:val="444444"/>
                <w:sz w:val="18"/>
                <w:szCs w:val="18"/>
              </w:rPr>
              <w:t xml:space="preserve"> </w:t>
            </w:r>
            <w:r>
              <w:rPr>
                <w:rFonts w:ascii="微软雅黑" w:eastAsia="微软雅黑" w:hAnsi="微软雅黑" w:cs="Tahoma" w:hint="eastAsia"/>
                <w:color w:val="444444"/>
                <w:sz w:val="18"/>
                <w:szCs w:val="18"/>
              </w:rPr>
              <w:t>dbeaver</w:t>
            </w:r>
          </w:p>
          <w:p w:rsidR="00F15ED7" w:rsidRPr="00F15ED7" w:rsidRDefault="00F15ED7" w:rsidP="00947A20">
            <w:pPr>
              <w:pStyle w:val="1"/>
              <w:spacing w:line="0" w:lineRule="atLeast"/>
              <w:ind w:left="360" w:hangingChars="200" w:hanging="360"/>
              <w:rPr>
                <w:rFonts w:ascii="微软雅黑" w:eastAsia="微软雅黑" w:hAnsi="微软雅黑" w:cs="Tahoma"/>
                <w:b/>
                <w:bCs/>
                <w:color w:val="444444"/>
                <w:sz w:val="18"/>
                <w:szCs w:val="18"/>
              </w:rPr>
            </w:pPr>
            <w:r>
              <w:rPr>
                <w:rFonts w:ascii="微软雅黑" w:eastAsia="微软雅黑" w:hAnsi="微软雅黑" w:cs="Tahoma" w:hint="eastAsia"/>
                <w:color w:val="444444"/>
                <w:sz w:val="18"/>
                <w:szCs w:val="18"/>
              </w:rPr>
              <w:t>项目描述：</w:t>
            </w:r>
            <w:r w:rsidRPr="00F15ED7">
              <w:rPr>
                <w:rFonts w:ascii="微软雅黑" w:eastAsia="微软雅黑" w:hAnsi="微软雅黑" w:cs="Tahoma" w:hint="eastAsia"/>
                <w:color w:val="444444"/>
                <w:sz w:val="18"/>
                <w:szCs w:val="18"/>
              </w:rPr>
              <w:t>2018年扩充B域、O域信令、宽带上网日志等数据采集，形成完善的基础数据体系。通过统一集中的能力封装提供标准化可面向不同场景的数据服务能力</w:t>
            </w:r>
            <w:r w:rsidRPr="00F15ED7">
              <w:rPr>
                <w:rFonts w:ascii="微软雅黑" w:eastAsia="微软雅黑" w:hAnsi="微软雅黑" w:cs="Tahoma" w:hint="eastAsia"/>
                <w:b/>
                <w:bCs/>
                <w:color w:val="444444"/>
                <w:sz w:val="18"/>
                <w:szCs w:val="18"/>
              </w:rPr>
              <w:t>。</w:t>
            </w:r>
            <w:r w:rsidRPr="00947A20">
              <w:rPr>
                <w:rFonts w:ascii="微软雅黑" w:eastAsia="微软雅黑" w:hAnsi="微软雅黑" w:cs="Tahoma" w:hint="eastAsia"/>
                <w:color w:val="444444"/>
                <w:sz w:val="18"/>
                <w:szCs w:val="18"/>
              </w:rPr>
              <w:t>单一需求来源驱动模型建设，</w:t>
            </w:r>
            <w:r w:rsidRPr="00F15ED7">
              <w:rPr>
                <w:rFonts w:ascii="微软雅黑" w:eastAsia="微软雅黑" w:hAnsi="微软雅黑" w:cs="Tahoma" w:hint="eastAsia"/>
                <w:color w:val="444444"/>
                <w:sz w:val="18"/>
                <w:szCs w:val="18"/>
              </w:rPr>
              <w:t>省分数据采集难度较大，数据质量不高</w:t>
            </w:r>
            <w:r w:rsidR="00947A20" w:rsidRPr="00947A20">
              <w:rPr>
                <w:rFonts w:ascii="微软雅黑" w:eastAsia="微软雅黑" w:hAnsi="微软雅黑" w:cs="Tahoma" w:hint="eastAsia"/>
                <w:color w:val="444444"/>
                <w:sz w:val="18"/>
                <w:szCs w:val="18"/>
              </w:rPr>
              <w:t>，没有统一的标准化管理，目前模型建设都属于被动配合建设，服务数据分散，模型使用率不高、缺乏统一模型梳理。</w:t>
            </w:r>
          </w:p>
          <w:p w:rsidR="00947A20" w:rsidRDefault="00947A20" w:rsidP="00F15ED7">
            <w:pPr>
              <w:pStyle w:val="1"/>
              <w:spacing w:line="0" w:lineRule="atLeast"/>
              <w:ind w:left="360" w:hangingChars="200" w:hanging="36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功能描述：</w:t>
            </w:r>
          </w:p>
          <w:p w:rsidR="00F15ED7" w:rsidRDefault="00947A20" w:rsidP="00A90799">
            <w:pPr>
              <w:pStyle w:val="1"/>
              <w:numPr>
                <w:ilvl w:val="0"/>
                <w:numId w:val="11"/>
              </w:numPr>
              <w:spacing w:line="0" w:lineRule="atLeast"/>
              <w:ind w:firstLineChars="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资源管理-主机管理； 配置主机管理页面</w:t>
            </w:r>
            <w:r w:rsidR="00A90799">
              <w:rPr>
                <w:rFonts w:ascii="微软雅黑" w:eastAsia="微软雅黑" w:hAnsi="微软雅黑" w:cs="Tahoma" w:hint="eastAsia"/>
                <w:color w:val="444444"/>
                <w:sz w:val="18"/>
                <w:szCs w:val="18"/>
              </w:rPr>
              <w:t>。配置主机执行器： 基本执行器，主机监控执行器，datax执行器，自定义执行器；</w:t>
            </w:r>
            <w:r>
              <w:rPr>
                <w:rFonts w:ascii="微软雅黑" w:eastAsia="微软雅黑" w:hAnsi="微软雅黑" w:cs="Tahoma" w:hint="eastAsia"/>
                <w:color w:val="444444"/>
                <w:sz w:val="18"/>
                <w:szCs w:val="18"/>
              </w:rPr>
              <w:t>管理主机功能</w:t>
            </w:r>
            <w:r w:rsidR="00A90799">
              <w:rPr>
                <w:rFonts w:ascii="微软雅黑" w:eastAsia="微软雅黑" w:hAnsi="微软雅黑" w:cs="Tahoma" w:hint="eastAsia"/>
                <w:color w:val="444444"/>
                <w:sz w:val="18"/>
                <w:szCs w:val="18"/>
              </w:rPr>
              <w:t>： shh2，ftp，sftp，datax能力。</w:t>
            </w:r>
            <w:r w:rsidR="00A90799" w:rsidRPr="00A90799">
              <w:rPr>
                <w:rFonts w:ascii="微软雅黑" w:eastAsia="微软雅黑" w:hAnsi="微软雅黑" w:cs="Tahoma" w:hint="eastAsia"/>
                <w:color w:val="444444"/>
                <w:sz w:val="18"/>
                <w:szCs w:val="18"/>
              </w:rPr>
              <w:t>责任描述：xxl-job</w:t>
            </w:r>
            <w:r w:rsidR="00A90799">
              <w:rPr>
                <w:rFonts w:ascii="微软雅黑" w:eastAsia="微软雅黑" w:hAnsi="微软雅黑" w:cs="Tahoma"/>
                <w:color w:val="444444"/>
                <w:sz w:val="18"/>
                <w:szCs w:val="18"/>
              </w:rPr>
              <w:t xml:space="preserve"> </w:t>
            </w:r>
            <w:r w:rsidR="00A90799" w:rsidRPr="00A90799">
              <w:rPr>
                <w:rFonts w:ascii="微软雅黑" w:eastAsia="微软雅黑" w:hAnsi="微软雅黑" w:cs="Tahoma" w:hint="eastAsia"/>
                <w:color w:val="444444"/>
                <w:sz w:val="18"/>
                <w:szCs w:val="18"/>
              </w:rPr>
              <w:t xml:space="preserve">主机监控执行器开发 </w:t>
            </w:r>
          </w:p>
          <w:p w:rsidR="00F15ED7" w:rsidRDefault="00A90799" w:rsidP="00A90799">
            <w:pPr>
              <w:pStyle w:val="1"/>
              <w:numPr>
                <w:ilvl w:val="0"/>
                <w:numId w:val="11"/>
              </w:numPr>
              <w:spacing w:line="0" w:lineRule="atLeast"/>
              <w:ind w:firstLineChars="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资源管理-数据库管理； 配置数据库页面 。责任描述： xxl-job</w:t>
            </w:r>
            <w:r>
              <w:rPr>
                <w:rFonts w:ascii="微软雅黑" w:eastAsia="微软雅黑" w:hAnsi="微软雅黑" w:cs="Tahoma"/>
                <w:color w:val="444444"/>
                <w:sz w:val="18"/>
                <w:szCs w:val="18"/>
              </w:rPr>
              <w:t xml:space="preserve"> </w:t>
            </w:r>
            <w:r>
              <w:rPr>
                <w:rFonts w:ascii="微软雅黑" w:eastAsia="微软雅黑" w:hAnsi="微软雅黑" w:cs="Tahoma" w:hint="eastAsia"/>
                <w:color w:val="444444"/>
                <w:sz w:val="18"/>
                <w:szCs w:val="18"/>
              </w:rPr>
              <w:t>自定义执行器开发 一键同步数据库元数据任务。</w:t>
            </w:r>
          </w:p>
          <w:p w:rsidR="00F15ED7" w:rsidRDefault="004E0F4A" w:rsidP="00A90799">
            <w:pPr>
              <w:pStyle w:val="1"/>
              <w:numPr>
                <w:ilvl w:val="0"/>
                <w:numId w:val="11"/>
              </w:numPr>
              <w:spacing w:line="0" w:lineRule="atLeast"/>
              <w:ind w:firstLineChars="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 xml:space="preserve">流程管理-流程调度配置；责任描述： 新增调度页面，调度展示页面。 </w:t>
            </w:r>
            <w:r>
              <w:rPr>
                <w:rFonts w:ascii="微软雅黑" w:eastAsia="微软雅黑" w:hAnsi="微软雅黑" w:cs="Tahoma"/>
                <w:color w:val="444444"/>
                <w:sz w:val="18"/>
                <w:szCs w:val="18"/>
              </w:rPr>
              <w:t>X</w:t>
            </w:r>
            <w:r>
              <w:rPr>
                <w:rFonts w:ascii="微软雅黑" w:eastAsia="微软雅黑" w:hAnsi="微软雅黑" w:cs="Tahoma" w:hint="eastAsia"/>
                <w:color w:val="444444"/>
                <w:sz w:val="18"/>
                <w:szCs w:val="18"/>
              </w:rPr>
              <w:t>xl-job</w:t>
            </w:r>
            <w:r>
              <w:rPr>
                <w:rFonts w:ascii="微软雅黑" w:eastAsia="微软雅黑" w:hAnsi="微软雅黑" w:cs="Tahoma"/>
                <w:color w:val="444444"/>
                <w:sz w:val="18"/>
                <w:szCs w:val="18"/>
              </w:rPr>
              <w:t xml:space="preserve"> </w:t>
            </w:r>
            <w:r>
              <w:rPr>
                <w:rFonts w:ascii="微软雅黑" w:eastAsia="微软雅黑" w:hAnsi="微软雅黑" w:cs="Tahoma" w:hint="eastAsia"/>
                <w:color w:val="444444"/>
                <w:sz w:val="18"/>
                <w:szCs w:val="18"/>
              </w:rPr>
              <w:t>基本执行器开发 定时任务，新增，删除，修改，立即执行。</w:t>
            </w:r>
          </w:p>
          <w:p w:rsidR="00F15ED7" w:rsidRDefault="004E0F4A" w:rsidP="00A90799">
            <w:pPr>
              <w:pStyle w:val="1"/>
              <w:numPr>
                <w:ilvl w:val="0"/>
                <w:numId w:val="11"/>
              </w:numPr>
              <w:spacing w:line="0" w:lineRule="atLeast"/>
              <w:ind w:firstLineChars="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调度管理-</w:t>
            </w:r>
            <w:r>
              <w:rPr>
                <w:rFonts w:ascii="微软雅黑" w:eastAsia="微软雅黑" w:hAnsi="微软雅黑" w:cs="Tahoma"/>
                <w:color w:val="444444"/>
                <w:sz w:val="18"/>
                <w:szCs w:val="18"/>
              </w:rPr>
              <w:t xml:space="preserve"> </w:t>
            </w:r>
            <w:r>
              <w:rPr>
                <w:rFonts w:ascii="微软雅黑" w:eastAsia="微软雅黑" w:hAnsi="微软雅黑" w:cs="Tahoma" w:hint="eastAsia"/>
                <w:color w:val="444444"/>
                <w:sz w:val="18"/>
                <w:szCs w:val="18"/>
              </w:rPr>
              <w:t>自定义调度；功能</w:t>
            </w:r>
            <w:r w:rsidR="00613269">
              <w:rPr>
                <w:rFonts w:ascii="微软雅黑" w:eastAsia="微软雅黑" w:hAnsi="微软雅黑" w:cs="Tahoma" w:hint="eastAsia"/>
                <w:color w:val="444444"/>
                <w:sz w:val="18"/>
                <w:szCs w:val="18"/>
              </w:rPr>
              <w:t xml:space="preserve"> 调用</w:t>
            </w:r>
            <w:r>
              <w:rPr>
                <w:rFonts w:ascii="微软雅黑" w:eastAsia="微软雅黑" w:hAnsi="微软雅黑" w:cs="Tahoma" w:hint="eastAsia"/>
                <w:color w:val="444444"/>
                <w:sz w:val="18"/>
                <w:szCs w:val="18"/>
              </w:rPr>
              <w:t>xxl-job-admin调度任务页面</w:t>
            </w:r>
            <w:r w:rsidR="00613269">
              <w:rPr>
                <w:rFonts w:ascii="微软雅黑" w:eastAsia="微软雅黑" w:hAnsi="微软雅黑" w:cs="Tahoma" w:hint="eastAsia"/>
                <w:color w:val="444444"/>
                <w:sz w:val="18"/>
                <w:szCs w:val="18"/>
              </w:rPr>
              <w:t>接口。</w:t>
            </w:r>
            <w:r>
              <w:rPr>
                <w:rFonts w:ascii="微软雅黑" w:eastAsia="微软雅黑" w:hAnsi="微软雅黑" w:cs="Tahoma" w:hint="eastAsia"/>
                <w:color w:val="444444"/>
                <w:sz w:val="18"/>
                <w:szCs w:val="18"/>
              </w:rPr>
              <w:t>责任描述：查询页面，新增页面，在线glue编辑（ace），启动停止，立即执行。</w:t>
            </w:r>
          </w:p>
          <w:p w:rsidR="00F15ED7" w:rsidRDefault="004E0F4A" w:rsidP="00A90799">
            <w:pPr>
              <w:pStyle w:val="1"/>
              <w:numPr>
                <w:ilvl w:val="0"/>
                <w:numId w:val="11"/>
              </w:numPr>
              <w:spacing w:line="0" w:lineRule="atLeast"/>
              <w:ind w:firstLineChars="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元数据-模型差异； 展示远程oracle-mysql-hive</w:t>
            </w:r>
            <w:r>
              <w:rPr>
                <w:rFonts w:ascii="微软雅黑" w:eastAsia="微软雅黑" w:hAnsi="微软雅黑" w:cs="Tahoma"/>
                <w:color w:val="444444"/>
                <w:sz w:val="18"/>
                <w:szCs w:val="18"/>
              </w:rPr>
              <w:t xml:space="preserve"> </w:t>
            </w:r>
            <w:r>
              <w:rPr>
                <w:rFonts w:ascii="微软雅黑" w:eastAsia="微软雅黑" w:hAnsi="微软雅黑" w:cs="Tahoma" w:hint="eastAsia"/>
                <w:color w:val="444444"/>
                <w:sz w:val="18"/>
                <w:szCs w:val="18"/>
              </w:rPr>
              <w:t>数据库表元数据信息与本地local</w:t>
            </w:r>
            <w:r w:rsidR="000434E6">
              <w:rPr>
                <w:rFonts w:ascii="微软雅黑" w:eastAsia="微软雅黑" w:hAnsi="微软雅黑" w:cs="Tahoma" w:hint="eastAsia"/>
                <w:color w:val="444444"/>
                <w:sz w:val="18"/>
                <w:szCs w:val="18"/>
              </w:rPr>
              <w:t>保存的元数据信息的差异（用于推测远程元数据被修改而本系统监控不到数据修改日志）。同步remote</w:t>
            </w:r>
            <w:r w:rsidR="000434E6">
              <w:rPr>
                <w:rFonts w:ascii="微软雅黑" w:eastAsia="微软雅黑" w:hAnsi="微软雅黑" w:cs="Tahoma"/>
                <w:color w:val="444444"/>
                <w:sz w:val="18"/>
                <w:szCs w:val="18"/>
              </w:rPr>
              <w:t xml:space="preserve"> </w:t>
            </w:r>
            <w:r w:rsidR="000434E6">
              <w:rPr>
                <w:rFonts w:ascii="微软雅黑" w:eastAsia="微软雅黑" w:hAnsi="微软雅黑" w:cs="Tahoma" w:hint="eastAsia"/>
                <w:color w:val="444444"/>
                <w:sz w:val="18"/>
                <w:szCs w:val="18"/>
              </w:rPr>
              <w:t>与 local的元数据差异。</w:t>
            </w:r>
          </w:p>
          <w:p w:rsidR="00F15ED7" w:rsidRDefault="000434E6" w:rsidP="00A90799">
            <w:pPr>
              <w:pStyle w:val="1"/>
              <w:numPr>
                <w:ilvl w:val="0"/>
                <w:numId w:val="11"/>
              </w:numPr>
              <w:spacing w:line="0" w:lineRule="atLeast"/>
              <w:ind w:firstLineChars="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元数据-存储过程差异；展示远程oracle</w:t>
            </w:r>
            <w:r>
              <w:rPr>
                <w:rFonts w:ascii="微软雅黑" w:eastAsia="微软雅黑" w:hAnsi="微软雅黑" w:cs="Tahoma"/>
                <w:color w:val="444444"/>
                <w:sz w:val="18"/>
                <w:szCs w:val="18"/>
              </w:rPr>
              <w:t xml:space="preserve"> </w:t>
            </w:r>
            <w:r>
              <w:rPr>
                <w:rFonts w:ascii="微软雅黑" w:eastAsia="微软雅黑" w:hAnsi="微软雅黑" w:cs="Tahoma" w:hint="eastAsia"/>
                <w:color w:val="444444"/>
                <w:sz w:val="18"/>
                <w:szCs w:val="18"/>
              </w:rPr>
              <w:t>存储过程与本地保存的差异。</w:t>
            </w:r>
          </w:p>
          <w:p w:rsidR="00F15ED7" w:rsidRDefault="000434E6" w:rsidP="00EC2B21">
            <w:pPr>
              <w:pStyle w:val="1"/>
              <w:numPr>
                <w:ilvl w:val="0"/>
                <w:numId w:val="11"/>
              </w:numPr>
              <w:spacing w:line="0" w:lineRule="atLeast"/>
              <w:ind w:firstLineChars="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元数据-存储过程管理；首页</w:t>
            </w:r>
            <w:r w:rsidR="00350302" w:rsidRPr="00350302">
              <w:rPr>
                <w:rFonts w:ascii="微软雅黑" w:eastAsia="微软雅黑" w:hAnsi="微软雅黑" w:cs="Tahoma" w:hint="eastAsia"/>
                <w:color w:val="444444"/>
                <w:sz w:val="18"/>
                <w:szCs w:val="18"/>
              </w:rPr>
              <w:t>DashBoard</w:t>
            </w:r>
            <w:r>
              <w:rPr>
                <w:rFonts w:ascii="微软雅黑" w:eastAsia="微软雅黑" w:hAnsi="微软雅黑" w:cs="Tahoma" w:hint="eastAsia"/>
                <w:color w:val="444444"/>
                <w:sz w:val="18"/>
                <w:szCs w:val="18"/>
              </w:rPr>
              <w:t>图表展示存储过程数量变化。根据过滤条件展示存储过程对应树结构，</w:t>
            </w:r>
            <w:proofErr w:type="gramStart"/>
            <w:r>
              <w:rPr>
                <w:rFonts w:ascii="微软雅黑" w:eastAsia="微软雅黑" w:hAnsi="微软雅黑" w:cs="Tahoma" w:hint="eastAsia"/>
                <w:color w:val="444444"/>
                <w:sz w:val="18"/>
                <w:szCs w:val="18"/>
              </w:rPr>
              <w:t>右键树</w:t>
            </w:r>
            <w:proofErr w:type="gramEnd"/>
            <w:r>
              <w:rPr>
                <w:rFonts w:ascii="微软雅黑" w:eastAsia="微软雅黑" w:hAnsi="微软雅黑" w:cs="Tahoma" w:hint="eastAsia"/>
                <w:color w:val="444444"/>
                <w:sz w:val="18"/>
                <w:szCs w:val="18"/>
              </w:rPr>
              <w:t>菜单 新增修改删除 存储过程。直接对远程数据库修改，本地保存存储过程</w:t>
            </w:r>
            <w:r w:rsidR="00345B43">
              <w:rPr>
                <w:rFonts w:ascii="微软雅黑" w:eastAsia="微软雅黑" w:hAnsi="微软雅黑" w:cs="Tahoma" w:hint="eastAsia"/>
                <w:color w:val="444444"/>
                <w:sz w:val="18"/>
                <w:szCs w:val="18"/>
              </w:rPr>
              <w:t>修改日志与其具备的业务日志。</w:t>
            </w:r>
            <w:r w:rsidR="00350302" w:rsidRPr="00350302">
              <w:rPr>
                <w:rFonts w:ascii="微软雅黑" w:eastAsia="微软雅黑" w:hAnsi="微软雅黑" w:cs="Tahoma" w:hint="eastAsia"/>
                <w:color w:val="444444"/>
                <w:sz w:val="18"/>
                <w:szCs w:val="18"/>
              </w:rPr>
              <w:t>支持可视化模式。可图形化操作存储过程</w:t>
            </w:r>
            <w:r w:rsidR="00350302">
              <w:rPr>
                <w:rFonts w:ascii="微软雅黑" w:eastAsia="微软雅黑" w:hAnsi="微软雅黑" w:cs="Tahoma" w:hint="eastAsia"/>
                <w:color w:val="444444"/>
                <w:sz w:val="18"/>
                <w:szCs w:val="18"/>
              </w:rPr>
              <w:t>。</w:t>
            </w:r>
            <w:r w:rsidR="00EC2B21">
              <w:rPr>
                <w:rFonts w:ascii="微软雅黑" w:eastAsia="微软雅黑" w:hAnsi="微软雅黑" w:cs="Tahoma" w:hint="eastAsia"/>
                <w:color w:val="444444"/>
                <w:sz w:val="18"/>
                <w:szCs w:val="18"/>
              </w:rPr>
              <w:t>存储过程元数据信息扫描功能。</w:t>
            </w:r>
          </w:p>
          <w:p w:rsidR="00F15ED7" w:rsidRDefault="00EC2B21" w:rsidP="00EC2B21">
            <w:pPr>
              <w:pStyle w:val="1"/>
              <w:spacing w:line="0" w:lineRule="atLeast"/>
              <w:ind w:firstLineChars="0" w:firstLine="0"/>
              <w:rPr>
                <w:rFonts w:ascii="微软雅黑" w:eastAsia="微软雅黑" w:hAnsi="微软雅黑" w:cs="Tahoma"/>
                <w:color w:val="444444"/>
                <w:sz w:val="18"/>
                <w:szCs w:val="18"/>
              </w:rPr>
            </w:pPr>
            <w:r>
              <w:rPr>
                <w:rFonts w:ascii="微软雅黑" w:eastAsia="微软雅黑" w:hAnsi="微软雅黑" w:cs="Tahoma"/>
                <w:color w:val="444444"/>
                <w:sz w:val="18"/>
                <w:szCs w:val="18"/>
              </w:rPr>
              <w:t>X</w:t>
            </w:r>
            <w:r>
              <w:rPr>
                <w:rFonts w:ascii="微软雅黑" w:eastAsia="微软雅黑" w:hAnsi="微软雅黑" w:cs="Tahoma" w:hint="eastAsia"/>
                <w:color w:val="444444"/>
                <w:sz w:val="18"/>
                <w:szCs w:val="18"/>
              </w:rPr>
              <w:t>xl-job执行器开发任务 环境：</w:t>
            </w:r>
            <w:r w:rsidR="00770FA2">
              <w:rPr>
                <w:rFonts w:ascii="微软雅黑" w:eastAsia="微软雅黑" w:hAnsi="微软雅黑" w:cs="Tahoma" w:hint="eastAsia"/>
                <w:color w:val="444444"/>
                <w:sz w:val="18"/>
                <w:szCs w:val="18"/>
              </w:rPr>
              <w:t>springcloud</w:t>
            </w:r>
            <w:r w:rsidR="00770FA2">
              <w:rPr>
                <w:rFonts w:ascii="微软雅黑" w:eastAsia="微软雅黑" w:hAnsi="微软雅黑" w:cs="Tahoma"/>
                <w:color w:val="444444"/>
                <w:sz w:val="18"/>
                <w:szCs w:val="18"/>
              </w:rPr>
              <w:t xml:space="preserve"> </w:t>
            </w:r>
            <w:r w:rsidR="00770FA2">
              <w:rPr>
                <w:rFonts w:ascii="微软雅黑" w:eastAsia="微软雅黑" w:hAnsi="微软雅黑" w:cs="Tahoma" w:hint="eastAsia"/>
                <w:color w:val="444444"/>
                <w:sz w:val="18"/>
                <w:szCs w:val="18"/>
              </w:rPr>
              <w:t>+</w:t>
            </w:r>
            <w:r w:rsidR="00770FA2">
              <w:rPr>
                <w:rFonts w:ascii="微软雅黑" w:eastAsia="微软雅黑" w:hAnsi="微软雅黑" w:cs="Tahoma"/>
                <w:color w:val="444444"/>
                <w:sz w:val="18"/>
                <w:szCs w:val="18"/>
              </w:rPr>
              <w:t xml:space="preserve"> </w:t>
            </w:r>
            <w:r>
              <w:rPr>
                <w:rFonts w:ascii="微软雅黑" w:eastAsia="微软雅黑" w:hAnsi="微软雅黑" w:cs="Tahoma" w:hint="eastAsia"/>
                <w:color w:val="444444"/>
                <w:sz w:val="18"/>
                <w:szCs w:val="18"/>
              </w:rPr>
              <w:t>spingboot</w:t>
            </w:r>
            <w:r>
              <w:rPr>
                <w:rFonts w:ascii="微软雅黑" w:eastAsia="微软雅黑" w:hAnsi="微软雅黑" w:cs="Tahoma"/>
                <w:color w:val="444444"/>
                <w:sz w:val="18"/>
                <w:szCs w:val="18"/>
              </w:rPr>
              <w:t xml:space="preserve"> </w:t>
            </w:r>
            <w:r>
              <w:rPr>
                <w:rFonts w:ascii="微软雅黑" w:eastAsia="微软雅黑" w:hAnsi="微软雅黑" w:cs="Tahoma" w:hint="eastAsia"/>
                <w:color w:val="444444"/>
                <w:sz w:val="18"/>
                <w:szCs w:val="18"/>
              </w:rPr>
              <w:t>+</w:t>
            </w:r>
            <w:r>
              <w:rPr>
                <w:rFonts w:ascii="微软雅黑" w:eastAsia="微软雅黑" w:hAnsi="微软雅黑" w:cs="Tahoma"/>
                <w:color w:val="444444"/>
                <w:sz w:val="18"/>
                <w:szCs w:val="18"/>
              </w:rPr>
              <w:t xml:space="preserve"> </w:t>
            </w:r>
            <w:r>
              <w:rPr>
                <w:rFonts w:ascii="微软雅黑" w:eastAsia="微软雅黑" w:hAnsi="微软雅黑" w:cs="Tahoma" w:hint="eastAsia"/>
                <w:color w:val="444444"/>
                <w:sz w:val="18"/>
                <w:szCs w:val="18"/>
              </w:rPr>
              <w:t>jdbc</w:t>
            </w:r>
            <w:r>
              <w:rPr>
                <w:rFonts w:ascii="微软雅黑" w:eastAsia="微软雅黑" w:hAnsi="微软雅黑" w:cs="Tahoma"/>
                <w:color w:val="444444"/>
                <w:sz w:val="18"/>
                <w:szCs w:val="18"/>
              </w:rPr>
              <w:t xml:space="preserve"> </w:t>
            </w:r>
            <w:r>
              <w:rPr>
                <w:rFonts w:ascii="微软雅黑" w:eastAsia="微软雅黑" w:hAnsi="微软雅黑" w:cs="Tahoma" w:hint="eastAsia"/>
                <w:color w:val="444444"/>
                <w:sz w:val="18"/>
                <w:szCs w:val="18"/>
              </w:rPr>
              <w:t>+</w:t>
            </w:r>
            <w:r>
              <w:rPr>
                <w:rFonts w:ascii="微软雅黑" w:eastAsia="微软雅黑" w:hAnsi="微软雅黑" w:cs="Tahoma"/>
                <w:color w:val="444444"/>
                <w:sz w:val="18"/>
                <w:szCs w:val="18"/>
              </w:rPr>
              <w:t xml:space="preserve"> </w:t>
            </w:r>
            <w:r>
              <w:rPr>
                <w:rFonts w:ascii="微软雅黑" w:eastAsia="微软雅黑" w:hAnsi="微软雅黑" w:cs="Tahoma" w:hint="eastAsia"/>
                <w:color w:val="444444"/>
                <w:sz w:val="18"/>
                <w:szCs w:val="18"/>
              </w:rPr>
              <w:t>mybatis</w:t>
            </w:r>
            <w:r>
              <w:rPr>
                <w:rFonts w:ascii="微软雅黑" w:eastAsia="微软雅黑" w:hAnsi="微软雅黑" w:cs="Tahoma"/>
                <w:color w:val="444444"/>
                <w:sz w:val="18"/>
                <w:szCs w:val="18"/>
              </w:rPr>
              <w:t xml:space="preserve"> </w:t>
            </w:r>
          </w:p>
          <w:p w:rsidR="00EC2B21" w:rsidRDefault="00EC2B21" w:rsidP="00EC2B21">
            <w:pPr>
              <w:pStyle w:val="1"/>
              <w:spacing w:line="0" w:lineRule="atLeast"/>
              <w:ind w:firstLineChars="0" w:firstLine="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 xml:space="preserve"> </w:t>
            </w:r>
            <w:r>
              <w:rPr>
                <w:rFonts w:ascii="微软雅黑" w:eastAsia="微软雅黑" w:hAnsi="微软雅黑" w:cs="Tahoma"/>
                <w:color w:val="444444"/>
                <w:sz w:val="18"/>
                <w:szCs w:val="18"/>
              </w:rPr>
              <w:t xml:space="preserve">   X</w:t>
            </w:r>
            <w:r>
              <w:rPr>
                <w:rFonts w:ascii="微软雅黑" w:eastAsia="微软雅黑" w:hAnsi="微软雅黑" w:cs="Tahoma" w:hint="eastAsia"/>
                <w:color w:val="444444"/>
                <w:sz w:val="18"/>
                <w:szCs w:val="18"/>
              </w:rPr>
              <w:t>xl-job-admin页面接口功能修改</w:t>
            </w:r>
          </w:p>
          <w:p w:rsidR="00F15ED7" w:rsidRDefault="00EC2B21" w:rsidP="00EC2B21">
            <w:pPr>
              <w:pStyle w:val="1"/>
              <w:numPr>
                <w:ilvl w:val="0"/>
                <w:numId w:val="13"/>
              </w:numPr>
              <w:spacing w:line="0" w:lineRule="atLeast"/>
              <w:ind w:firstLineChars="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基本执行器</w:t>
            </w:r>
            <w:r>
              <w:rPr>
                <w:rFonts w:ascii="微软雅黑" w:eastAsia="微软雅黑" w:hAnsi="微软雅黑" w:cs="Tahoma"/>
                <w:color w:val="444444"/>
                <w:sz w:val="18"/>
                <w:szCs w:val="18"/>
              </w:rPr>
              <w:t xml:space="preserve"> – </w:t>
            </w:r>
            <w:r>
              <w:rPr>
                <w:rFonts w:ascii="微软雅黑" w:eastAsia="微软雅黑" w:hAnsi="微软雅黑" w:cs="Tahoma" w:hint="eastAsia"/>
                <w:color w:val="444444"/>
                <w:sz w:val="18"/>
                <w:szCs w:val="18"/>
              </w:rPr>
              <w:t xml:space="preserve">sql节点、存储过程节点 </w:t>
            </w:r>
          </w:p>
          <w:p w:rsidR="00F15ED7" w:rsidRDefault="00EC2B21" w:rsidP="00EC2B21">
            <w:pPr>
              <w:pStyle w:val="1"/>
              <w:numPr>
                <w:ilvl w:val="0"/>
                <w:numId w:val="13"/>
              </w:numPr>
              <w:spacing w:line="0" w:lineRule="atLeast"/>
              <w:ind w:firstLineChars="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自定义执行器</w:t>
            </w:r>
            <w:r>
              <w:rPr>
                <w:rFonts w:ascii="微软雅黑" w:eastAsia="微软雅黑" w:hAnsi="微软雅黑" w:cs="Tahoma"/>
                <w:color w:val="444444"/>
                <w:sz w:val="18"/>
                <w:szCs w:val="18"/>
              </w:rPr>
              <w:t xml:space="preserve"> – </w:t>
            </w:r>
            <w:r>
              <w:rPr>
                <w:rFonts w:ascii="微软雅黑" w:eastAsia="微软雅黑" w:hAnsi="微软雅黑" w:cs="Tahoma" w:hint="eastAsia"/>
                <w:color w:val="444444"/>
                <w:sz w:val="18"/>
                <w:szCs w:val="18"/>
              </w:rPr>
              <w:t>数据库扫描：（模型扫描、存储过程扫描）。数据库维护。元数据导入与同步。</w:t>
            </w:r>
          </w:p>
          <w:p w:rsidR="00F15ED7" w:rsidRDefault="00EC2B21" w:rsidP="00EC2B21">
            <w:pPr>
              <w:pStyle w:val="1"/>
              <w:numPr>
                <w:ilvl w:val="0"/>
                <w:numId w:val="13"/>
              </w:numPr>
              <w:spacing w:line="0" w:lineRule="atLeast"/>
              <w:ind w:firstLineChars="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 xml:space="preserve">主机监控执行器 </w:t>
            </w:r>
            <w:r>
              <w:rPr>
                <w:rFonts w:ascii="微软雅黑" w:eastAsia="微软雅黑" w:hAnsi="微软雅黑" w:cs="Tahoma"/>
                <w:color w:val="444444"/>
                <w:sz w:val="18"/>
                <w:szCs w:val="18"/>
              </w:rPr>
              <w:t xml:space="preserve">– </w:t>
            </w:r>
            <w:r>
              <w:rPr>
                <w:rFonts w:ascii="微软雅黑" w:eastAsia="微软雅黑" w:hAnsi="微软雅黑" w:cs="Tahoma" w:hint="eastAsia"/>
                <w:color w:val="444444"/>
                <w:sz w:val="18"/>
                <w:szCs w:val="18"/>
              </w:rPr>
              <w:t>主机监控 基于sigar</w:t>
            </w:r>
          </w:p>
          <w:p w:rsidR="00F15ED7" w:rsidRPr="00F15ED7" w:rsidRDefault="00F15ED7" w:rsidP="00EC2B21">
            <w:pPr>
              <w:pStyle w:val="1"/>
              <w:spacing w:line="0" w:lineRule="atLeast"/>
              <w:ind w:firstLineChars="0" w:firstLine="0"/>
              <w:rPr>
                <w:rFonts w:ascii="微软雅黑" w:eastAsia="微软雅黑" w:hAnsi="微软雅黑" w:cs="Tahoma"/>
                <w:color w:val="444444"/>
                <w:sz w:val="18"/>
                <w:szCs w:val="18"/>
              </w:rPr>
            </w:pPr>
          </w:p>
          <w:p w:rsidR="00EC2B21" w:rsidRPr="00F15ED7" w:rsidRDefault="00EC2B21">
            <w:pPr>
              <w:pStyle w:val="1"/>
              <w:spacing w:line="0" w:lineRule="atLeast"/>
              <w:ind w:firstLineChars="0" w:firstLine="0"/>
              <w:rPr>
                <w:rFonts w:ascii="微软雅黑" w:eastAsia="微软雅黑" w:hAnsi="微软雅黑" w:cs="Tahoma"/>
                <w:color w:val="444444"/>
                <w:sz w:val="18"/>
                <w:szCs w:val="18"/>
              </w:rPr>
            </w:pPr>
          </w:p>
          <w:p w:rsidR="004F5846" w:rsidRDefault="00C47613">
            <w:pPr>
              <w:pStyle w:val="1"/>
              <w:spacing w:line="0" w:lineRule="atLeast"/>
              <w:ind w:firstLineChars="0" w:firstLine="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[2018.0</w:t>
            </w:r>
            <w:r w:rsidR="00123193">
              <w:rPr>
                <w:rFonts w:ascii="微软雅黑" w:eastAsia="微软雅黑" w:hAnsi="微软雅黑" w:cs="Tahoma" w:hint="eastAsia"/>
                <w:color w:val="444444"/>
                <w:sz w:val="18"/>
                <w:szCs w:val="18"/>
              </w:rPr>
              <w:t>3</w:t>
            </w:r>
            <w:r>
              <w:rPr>
                <w:rFonts w:ascii="微软雅黑" w:eastAsia="微软雅黑" w:hAnsi="微软雅黑" w:cs="Tahoma" w:hint="eastAsia"/>
                <w:color w:val="444444"/>
                <w:sz w:val="18"/>
                <w:szCs w:val="18"/>
              </w:rPr>
              <w:t>–2019.01]</w:t>
            </w:r>
          </w:p>
          <w:p w:rsidR="004F5846" w:rsidRPr="00F15ED7" w:rsidRDefault="00C47613">
            <w:pPr>
              <w:pStyle w:val="1"/>
              <w:spacing w:line="0" w:lineRule="atLeast"/>
              <w:ind w:firstLineChars="0" w:firstLine="0"/>
              <w:rPr>
                <w:rFonts w:ascii="微软雅黑" w:eastAsia="微软雅黑" w:hAnsi="微软雅黑" w:cs="Tahoma"/>
                <w:b/>
                <w:bCs/>
                <w:color w:val="444444"/>
                <w:sz w:val="18"/>
                <w:szCs w:val="18"/>
              </w:rPr>
            </w:pPr>
            <w:r w:rsidRPr="00F15ED7">
              <w:rPr>
                <w:rFonts w:ascii="微软雅黑" w:eastAsia="微软雅黑" w:hAnsi="微软雅黑" w:cs="Tahoma" w:hint="eastAsia"/>
                <w:b/>
                <w:bCs/>
                <w:color w:val="444444"/>
                <w:sz w:val="18"/>
                <w:szCs w:val="18"/>
              </w:rPr>
              <w:t>WFM员工调度管理系统新系统</w:t>
            </w:r>
          </w:p>
          <w:p w:rsidR="004F5846" w:rsidRDefault="00C47613">
            <w:pPr>
              <w:pStyle w:val="1"/>
              <w:spacing w:line="0" w:lineRule="atLeast"/>
              <w:ind w:firstLineChars="0" w:firstLine="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 xml:space="preserve">开发环境： </w:t>
            </w:r>
            <w:r>
              <w:rPr>
                <w:rFonts w:ascii="微软雅黑" w:eastAsia="微软雅黑" w:hAnsi="微软雅黑" w:cs="Tahoma"/>
                <w:color w:val="444444"/>
                <w:sz w:val="18"/>
                <w:szCs w:val="18"/>
              </w:rPr>
              <w:t xml:space="preserve">Spring + </w:t>
            </w:r>
            <w:r>
              <w:rPr>
                <w:rFonts w:ascii="微软雅黑" w:eastAsia="微软雅黑" w:hAnsi="微软雅黑" w:cs="Tahoma" w:hint="eastAsia"/>
                <w:color w:val="444444"/>
                <w:sz w:val="18"/>
                <w:szCs w:val="18"/>
              </w:rPr>
              <w:t>SpringMVC</w:t>
            </w:r>
            <w:r>
              <w:rPr>
                <w:rFonts w:ascii="微软雅黑" w:eastAsia="微软雅黑" w:hAnsi="微软雅黑" w:cs="Tahoma"/>
                <w:color w:val="444444"/>
                <w:sz w:val="18"/>
                <w:szCs w:val="18"/>
              </w:rPr>
              <w:t xml:space="preserve">+ </w:t>
            </w:r>
            <w:r>
              <w:rPr>
                <w:rFonts w:ascii="微软雅黑" w:eastAsia="微软雅黑" w:hAnsi="微软雅黑" w:cs="Tahoma" w:hint="eastAsia"/>
                <w:color w:val="444444"/>
                <w:sz w:val="18"/>
                <w:szCs w:val="18"/>
              </w:rPr>
              <w:t>mybatis</w:t>
            </w:r>
            <w:r>
              <w:rPr>
                <w:rFonts w:ascii="微软雅黑" w:eastAsia="微软雅黑" w:hAnsi="微软雅黑" w:cs="Tahoma"/>
                <w:color w:val="444444"/>
                <w:sz w:val="18"/>
                <w:szCs w:val="18"/>
              </w:rPr>
              <w:t xml:space="preserve"> + Oracle</w:t>
            </w:r>
            <w:r>
              <w:rPr>
                <w:rFonts w:ascii="微软雅黑" w:eastAsia="微软雅黑" w:hAnsi="微软雅黑" w:cs="Tahoma" w:hint="eastAsia"/>
                <w:color w:val="444444"/>
                <w:sz w:val="18"/>
                <w:szCs w:val="18"/>
              </w:rPr>
              <w:t xml:space="preserve"> + jdk1.7+ Tomcat7</w:t>
            </w:r>
          </w:p>
          <w:p w:rsidR="004F5846" w:rsidRDefault="00C47613">
            <w:pPr>
              <w:pStyle w:val="1"/>
              <w:spacing w:line="0" w:lineRule="atLeast"/>
              <w:ind w:firstLineChars="0" w:firstLine="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开发工具： eclipse</w:t>
            </w:r>
            <w:r>
              <w:rPr>
                <w:rFonts w:ascii="微软雅黑" w:eastAsia="微软雅黑" w:hAnsi="微软雅黑" w:cs="Tahoma"/>
                <w:color w:val="444444"/>
                <w:sz w:val="18"/>
                <w:szCs w:val="18"/>
              </w:rPr>
              <w:t xml:space="preserve"> + </w:t>
            </w:r>
            <w:r>
              <w:rPr>
                <w:rFonts w:ascii="微软雅黑" w:eastAsia="微软雅黑" w:hAnsi="微软雅黑" w:cs="Tahoma" w:hint="eastAsia"/>
                <w:color w:val="444444"/>
                <w:sz w:val="18"/>
                <w:szCs w:val="18"/>
              </w:rPr>
              <w:t>n</w:t>
            </w:r>
            <w:r>
              <w:rPr>
                <w:rFonts w:ascii="微软雅黑" w:eastAsia="微软雅黑" w:hAnsi="微软雅黑" w:cs="Tahoma"/>
                <w:color w:val="444444"/>
                <w:sz w:val="18"/>
                <w:szCs w:val="18"/>
              </w:rPr>
              <w:t>avicat</w:t>
            </w:r>
            <w:r w:rsidR="00F15ED7">
              <w:rPr>
                <w:rFonts w:ascii="微软雅黑" w:eastAsia="微软雅黑" w:hAnsi="微软雅黑" w:cs="Tahoma" w:hint="eastAsia"/>
                <w:color w:val="444444"/>
                <w:sz w:val="18"/>
                <w:szCs w:val="18"/>
              </w:rPr>
              <w:t>、plsql</w:t>
            </w:r>
          </w:p>
          <w:p w:rsidR="004F5846" w:rsidRDefault="00C47613">
            <w:pPr>
              <w:pStyle w:val="1"/>
              <w:spacing w:line="0" w:lineRule="atLeast"/>
              <w:ind w:left="360" w:hangingChars="200" w:hanging="36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项目描述： 运营</w:t>
            </w:r>
            <w:proofErr w:type="gramStart"/>
            <w:r>
              <w:rPr>
                <w:rFonts w:ascii="微软雅黑" w:eastAsia="微软雅黑" w:hAnsi="微软雅黑" w:cs="Tahoma" w:hint="eastAsia"/>
                <w:color w:val="444444"/>
                <w:sz w:val="18"/>
                <w:szCs w:val="18"/>
              </w:rPr>
              <w:t>商员工</w:t>
            </w:r>
            <w:proofErr w:type="gramEnd"/>
            <w:r>
              <w:rPr>
                <w:rFonts w:ascii="微软雅黑" w:eastAsia="微软雅黑" w:hAnsi="微软雅黑" w:cs="Tahoma" w:hint="eastAsia"/>
                <w:color w:val="444444"/>
                <w:sz w:val="18"/>
                <w:szCs w:val="18"/>
              </w:rPr>
              <w:t>调度管理系统—此系统是运营</w:t>
            </w:r>
            <w:proofErr w:type="gramStart"/>
            <w:r>
              <w:rPr>
                <w:rFonts w:ascii="微软雅黑" w:eastAsia="微软雅黑" w:hAnsi="微软雅黑" w:cs="Tahoma" w:hint="eastAsia"/>
                <w:color w:val="444444"/>
                <w:sz w:val="18"/>
                <w:szCs w:val="18"/>
              </w:rPr>
              <w:t>商接到</w:t>
            </w:r>
            <w:proofErr w:type="gramEnd"/>
            <w:r>
              <w:rPr>
                <w:rFonts w:ascii="微软雅黑" w:eastAsia="微软雅黑" w:hAnsi="微软雅黑" w:cs="Tahoma" w:hint="eastAsia"/>
                <w:color w:val="444444"/>
                <w:sz w:val="18"/>
                <w:szCs w:val="18"/>
              </w:rPr>
              <w:t>客户要求安装宽带、vpn、ip电视等从创建工单至关单的工作流子系统-wfm系统。</w:t>
            </w:r>
          </w:p>
          <w:p w:rsidR="004F5846" w:rsidRDefault="00C47613">
            <w:pPr>
              <w:pStyle w:val="1"/>
              <w:spacing w:line="0" w:lineRule="atLeast"/>
              <w:ind w:firstLine="36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基于楼上框架开发关于工单信息添加功能，wfm主要负责对fme员工的调度管理追踪等功能。对工单的进度追踪。</w:t>
            </w:r>
          </w:p>
          <w:p w:rsidR="004F5846" w:rsidRDefault="00C47613">
            <w:pPr>
              <w:pStyle w:val="1"/>
              <w:spacing w:line="0" w:lineRule="atLeast"/>
              <w:ind w:firstLine="36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员工角色分为superadmin，派单员，fme员工</w:t>
            </w:r>
          </w:p>
          <w:p w:rsidR="004F5846" w:rsidRDefault="00C47613">
            <w:pPr>
              <w:pStyle w:val="1"/>
              <w:spacing w:line="0" w:lineRule="atLeast"/>
              <w:ind w:firstLine="36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工单类型分为csf单，维护单，cm单，pm单</w:t>
            </w:r>
          </w:p>
          <w:p w:rsidR="004F5846" w:rsidRDefault="00C47613">
            <w:pPr>
              <w:pStyle w:val="1"/>
              <w:spacing w:line="0" w:lineRule="atLeast"/>
              <w:ind w:left="360" w:hangingChars="200" w:hanging="36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主要流程om或者im通过接口调用wfm系统进行创单，wfm系统通过算法直接指派fme进行工作，或者无法指派时根据部门，区域等位置以及其他信息派发到部门，需要派单员角色人工选取指派合适的能力的fme进行工作，fme可以通过手机app选择接受工单或者拒绝（驳回），fme接受工单后上门安装或者维护期间都会被定位，fme在完成工单提交拍照确认后工</w:t>
            </w:r>
            <w:proofErr w:type="gramStart"/>
            <w:r>
              <w:rPr>
                <w:rFonts w:ascii="微软雅黑" w:eastAsia="微软雅黑" w:hAnsi="微软雅黑" w:cs="Tahoma" w:hint="eastAsia"/>
                <w:color w:val="444444"/>
                <w:sz w:val="18"/>
                <w:szCs w:val="18"/>
              </w:rPr>
              <w:t>单进入</w:t>
            </w:r>
            <w:proofErr w:type="gramEnd"/>
            <w:r>
              <w:rPr>
                <w:rFonts w:ascii="微软雅黑" w:eastAsia="微软雅黑" w:hAnsi="微软雅黑" w:cs="Tahoma" w:hint="eastAsia"/>
                <w:color w:val="444444"/>
                <w:sz w:val="18"/>
                <w:szCs w:val="18"/>
              </w:rPr>
              <w:t>审核环节，派单员审核工单选择确认完成或者驳回给派单员。</w:t>
            </w:r>
          </w:p>
          <w:p w:rsidR="004F5846" w:rsidRDefault="00C47613">
            <w:pPr>
              <w:pStyle w:val="1"/>
              <w:spacing w:line="0" w:lineRule="atLeast"/>
              <w:ind w:firstLineChars="0" w:firstLine="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lastRenderedPageBreak/>
              <w:t>责任描述：</w:t>
            </w:r>
          </w:p>
          <w:p w:rsidR="004F5846" w:rsidRDefault="00C47613">
            <w:pPr>
              <w:pStyle w:val="1"/>
              <w:numPr>
                <w:ilvl w:val="1"/>
                <w:numId w:val="1"/>
              </w:numPr>
              <w:spacing w:line="0" w:lineRule="atLeast"/>
              <w:ind w:firstLineChars="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派单策略管理；主要针对根据不同fme的能力进行打分，已配合不同能力的fme员工适合完成不同类型的工单。</w:t>
            </w:r>
          </w:p>
          <w:p w:rsidR="004F5846" w:rsidRDefault="00C47613">
            <w:pPr>
              <w:pStyle w:val="1"/>
              <w:spacing w:line="0" w:lineRule="atLeast"/>
              <w:ind w:left="420" w:firstLineChars="0" w:firstLine="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对各种能力提供进行管理维护的功能。</w:t>
            </w:r>
          </w:p>
          <w:p w:rsidR="004F5846" w:rsidRDefault="00C47613">
            <w:pPr>
              <w:pStyle w:val="1"/>
              <w:numPr>
                <w:ilvl w:val="1"/>
                <w:numId w:val="1"/>
              </w:numPr>
              <w:spacing w:line="0" w:lineRule="atLeast"/>
              <w:ind w:firstLineChars="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 xml:space="preserve">GIS地图；数据渲染  数据信息查询功能  定位功能，轨迹查询功能。  </w:t>
            </w:r>
          </w:p>
          <w:p w:rsidR="004F5846" w:rsidRDefault="00C47613">
            <w:pPr>
              <w:pStyle w:val="1"/>
              <w:spacing w:line="0" w:lineRule="atLeast"/>
              <w:ind w:firstLineChars="500" w:firstLine="900"/>
              <w:rPr>
                <w:rFonts w:ascii="微软雅黑" w:eastAsia="微软雅黑" w:hAnsi="微软雅黑" w:cs="Tahoma"/>
                <w:color w:val="444444"/>
                <w:sz w:val="18"/>
                <w:szCs w:val="18"/>
              </w:rPr>
            </w:pPr>
            <w:proofErr w:type="gramStart"/>
            <w:r>
              <w:rPr>
                <w:rFonts w:ascii="微软雅黑" w:eastAsia="微软雅黑" w:hAnsi="微软雅黑" w:cs="Tahoma" w:hint="eastAsia"/>
                <w:color w:val="444444"/>
                <w:sz w:val="18"/>
                <w:szCs w:val="18"/>
              </w:rPr>
              <w:t>在谷歌地图</w:t>
            </w:r>
            <w:proofErr w:type="gramEnd"/>
            <w:r>
              <w:rPr>
                <w:rFonts w:ascii="微软雅黑" w:eastAsia="微软雅黑" w:hAnsi="微软雅黑" w:cs="Tahoma" w:hint="eastAsia"/>
                <w:color w:val="444444"/>
                <w:sz w:val="18"/>
                <w:szCs w:val="18"/>
              </w:rPr>
              <w:t>上进行渲染，达到在地图上展示运营商主要的基站、员工、车辆的地位以及移动轨迹。</w:t>
            </w:r>
          </w:p>
          <w:p w:rsidR="004F5846" w:rsidRDefault="00C47613">
            <w:pPr>
              <w:pStyle w:val="1"/>
              <w:spacing w:line="0" w:lineRule="atLeast"/>
              <w:ind w:leftChars="375" w:left="900" w:firstLineChars="0" w:firstLine="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在地图上展示可使用的基站以及正在使用</w:t>
            </w:r>
            <w:proofErr w:type="gramStart"/>
            <w:r>
              <w:rPr>
                <w:rFonts w:ascii="微软雅黑" w:eastAsia="微软雅黑" w:hAnsi="微软雅黑" w:cs="Tahoma" w:hint="eastAsia"/>
                <w:color w:val="444444"/>
                <w:sz w:val="18"/>
                <w:szCs w:val="18"/>
              </w:rPr>
              <w:t>的标红的</w:t>
            </w:r>
            <w:proofErr w:type="gramEnd"/>
            <w:r>
              <w:rPr>
                <w:rFonts w:ascii="微软雅黑" w:eastAsia="微软雅黑" w:hAnsi="微软雅黑" w:cs="Tahoma" w:hint="eastAsia"/>
                <w:color w:val="444444"/>
                <w:sz w:val="18"/>
                <w:szCs w:val="18"/>
              </w:rPr>
              <w:t>基站，点击展示基站上正在进行或已经完成的工单。员工正在进行的工单以及已经完成的工单。精确定位员工最近出现的位置（位置经纬度精确到小数点后6位）轨迹查询，根据查询的天数fme名精确观察fme的移动轨迹。</w:t>
            </w:r>
          </w:p>
          <w:p w:rsidR="004F5846" w:rsidRDefault="00C47613">
            <w:pPr>
              <w:pStyle w:val="1"/>
              <w:numPr>
                <w:ilvl w:val="1"/>
                <w:numId w:val="1"/>
              </w:numPr>
              <w:spacing w:line="0" w:lineRule="atLeast"/>
              <w:ind w:firstLineChars="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App上传下载功能web段，sms发送下载链接等功能。</w:t>
            </w:r>
          </w:p>
          <w:p w:rsidR="004F5846" w:rsidRDefault="00C47613">
            <w:pPr>
              <w:pStyle w:val="1"/>
              <w:numPr>
                <w:ilvl w:val="1"/>
                <w:numId w:val="1"/>
              </w:numPr>
              <w:spacing w:line="0" w:lineRule="atLeast"/>
              <w:ind w:firstLineChars="0"/>
              <w:rPr>
                <w:rFonts w:ascii="微软雅黑" w:eastAsia="微软雅黑" w:hAnsi="微软雅黑" w:cs="Tahoma"/>
                <w:color w:val="444444"/>
                <w:sz w:val="18"/>
                <w:szCs w:val="18"/>
              </w:rPr>
            </w:pPr>
            <w:proofErr w:type="gramStart"/>
            <w:r>
              <w:rPr>
                <w:rFonts w:ascii="微软雅黑" w:eastAsia="微软雅黑" w:hAnsi="微软雅黑" w:cs="Tahoma" w:hint="eastAsia"/>
                <w:color w:val="444444"/>
                <w:sz w:val="18"/>
                <w:szCs w:val="18"/>
              </w:rPr>
              <w:t>甘特图</w:t>
            </w:r>
            <w:proofErr w:type="gramEnd"/>
            <w:r>
              <w:rPr>
                <w:rFonts w:ascii="微软雅黑" w:eastAsia="微软雅黑" w:hAnsi="微软雅黑" w:cs="Tahoma" w:hint="eastAsia"/>
                <w:color w:val="444444"/>
                <w:sz w:val="18"/>
                <w:szCs w:val="18"/>
              </w:rPr>
              <w:t>派单，基于框架添加员工信息</w:t>
            </w:r>
            <w:proofErr w:type="gramStart"/>
            <w:r>
              <w:rPr>
                <w:rFonts w:ascii="微软雅黑" w:eastAsia="微软雅黑" w:hAnsi="微软雅黑" w:cs="Tahoma" w:hint="eastAsia"/>
                <w:color w:val="444444"/>
                <w:sz w:val="18"/>
                <w:szCs w:val="18"/>
              </w:rPr>
              <w:t>所在工</w:t>
            </w:r>
            <w:proofErr w:type="gramEnd"/>
            <w:r>
              <w:rPr>
                <w:rFonts w:ascii="微软雅黑" w:eastAsia="微软雅黑" w:hAnsi="微软雅黑" w:cs="Tahoma" w:hint="eastAsia"/>
                <w:color w:val="444444"/>
                <w:sz w:val="18"/>
                <w:szCs w:val="18"/>
              </w:rPr>
              <w:t>单状态，工单拖拽到员工名上进行派发。</w:t>
            </w:r>
          </w:p>
          <w:p w:rsidR="004F5846" w:rsidRDefault="00C47613">
            <w:pPr>
              <w:pStyle w:val="1"/>
              <w:numPr>
                <w:ilvl w:val="1"/>
                <w:numId w:val="1"/>
              </w:numPr>
              <w:spacing w:line="0" w:lineRule="atLeast"/>
              <w:ind w:firstLineChars="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聊天功能在web段的好友添加删除功能。</w:t>
            </w:r>
          </w:p>
          <w:p w:rsidR="004F5846" w:rsidRDefault="00C47613">
            <w:pPr>
              <w:pStyle w:val="1"/>
              <w:numPr>
                <w:ilvl w:val="1"/>
                <w:numId w:val="1"/>
              </w:numPr>
              <w:spacing w:line="0" w:lineRule="atLeast"/>
              <w:ind w:firstLineChars="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手机app段，调用后台接口，负责数据的查询展示，app</w:t>
            </w:r>
            <w:proofErr w:type="gramStart"/>
            <w:r>
              <w:rPr>
                <w:rFonts w:ascii="微软雅黑" w:eastAsia="微软雅黑" w:hAnsi="微软雅黑" w:cs="Tahoma" w:hint="eastAsia"/>
                <w:color w:val="444444"/>
                <w:sz w:val="18"/>
                <w:szCs w:val="18"/>
              </w:rPr>
              <w:t>段位置</w:t>
            </w:r>
            <w:proofErr w:type="gramEnd"/>
            <w:r>
              <w:rPr>
                <w:rFonts w:ascii="微软雅黑" w:eastAsia="微软雅黑" w:hAnsi="微软雅黑" w:cs="Tahoma" w:hint="eastAsia"/>
                <w:color w:val="444444"/>
                <w:sz w:val="18"/>
                <w:szCs w:val="18"/>
              </w:rPr>
              <w:t>上传信息存储。</w:t>
            </w:r>
          </w:p>
          <w:p w:rsidR="004F5846" w:rsidRDefault="00C47613">
            <w:pPr>
              <w:pStyle w:val="1"/>
              <w:numPr>
                <w:ilvl w:val="1"/>
                <w:numId w:val="1"/>
              </w:numPr>
              <w:spacing w:line="0" w:lineRule="atLeast"/>
              <w:ind w:firstLineChars="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操作日志—员工登陆日志，员工操作日志。</w:t>
            </w:r>
          </w:p>
          <w:p w:rsidR="004F5846" w:rsidRDefault="00C47613">
            <w:pPr>
              <w:pStyle w:val="1"/>
              <w:numPr>
                <w:ilvl w:val="1"/>
                <w:numId w:val="1"/>
              </w:numPr>
              <w:spacing w:line="0" w:lineRule="atLeast"/>
              <w:ind w:firstLineChars="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油机管理，知识库管理，sop管理，基线管理Device Mgmt等config的管理维护功能。</w:t>
            </w:r>
          </w:p>
          <w:p w:rsidR="004F5846" w:rsidRDefault="00C47613">
            <w:pPr>
              <w:pStyle w:val="1"/>
              <w:numPr>
                <w:ilvl w:val="1"/>
                <w:numId w:val="1"/>
              </w:numPr>
              <w:spacing w:line="0" w:lineRule="atLeast"/>
              <w:ind w:firstLineChars="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Echarts图表展示，根据员工展示，根据工</w:t>
            </w:r>
            <w:proofErr w:type="gramStart"/>
            <w:r>
              <w:rPr>
                <w:rFonts w:ascii="微软雅黑" w:eastAsia="微软雅黑" w:hAnsi="微软雅黑" w:cs="Tahoma" w:hint="eastAsia"/>
                <w:color w:val="444444"/>
                <w:sz w:val="18"/>
                <w:szCs w:val="18"/>
              </w:rPr>
              <w:t>单展示</w:t>
            </w:r>
            <w:proofErr w:type="gramEnd"/>
            <w:r>
              <w:rPr>
                <w:rFonts w:ascii="微软雅黑" w:eastAsia="微软雅黑" w:hAnsi="微软雅黑" w:cs="Tahoma" w:hint="eastAsia"/>
                <w:color w:val="444444"/>
                <w:sz w:val="18"/>
                <w:szCs w:val="18"/>
              </w:rPr>
              <w:t>导出。</w:t>
            </w:r>
          </w:p>
          <w:p w:rsidR="004F5846" w:rsidRDefault="00C47613">
            <w:pPr>
              <w:pStyle w:val="1"/>
              <w:numPr>
                <w:ilvl w:val="1"/>
                <w:numId w:val="1"/>
              </w:numPr>
              <w:spacing w:line="0" w:lineRule="atLeast"/>
              <w:ind w:firstLineChars="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对不同海外现场定制不同的功能页面，支持沙特阿拉伯现场，香港现场。</w:t>
            </w:r>
          </w:p>
          <w:p w:rsidR="004F5846" w:rsidRDefault="004F5846">
            <w:pPr>
              <w:pStyle w:val="1"/>
              <w:spacing w:line="0" w:lineRule="atLeast"/>
              <w:ind w:firstLineChars="0" w:firstLine="0"/>
              <w:rPr>
                <w:rFonts w:ascii="微软雅黑" w:eastAsia="微软雅黑" w:hAnsi="微软雅黑" w:cs="Tahoma"/>
                <w:color w:val="444444"/>
                <w:sz w:val="18"/>
                <w:szCs w:val="18"/>
              </w:rPr>
            </w:pPr>
          </w:p>
          <w:p w:rsidR="004F5846" w:rsidRDefault="004F5846">
            <w:pPr>
              <w:pStyle w:val="1"/>
              <w:spacing w:line="0" w:lineRule="atLeast"/>
              <w:ind w:firstLineChars="0" w:firstLine="0"/>
              <w:rPr>
                <w:rFonts w:ascii="微软雅黑" w:eastAsia="微软雅黑" w:hAnsi="微软雅黑" w:cs="Tahoma"/>
                <w:color w:val="444444"/>
                <w:sz w:val="18"/>
                <w:szCs w:val="18"/>
              </w:rPr>
            </w:pPr>
          </w:p>
          <w:p w:rsidR="004F5846" w:rsidRDefault="00C47613">
            <w:pPr>
              <w:pStyle w:val="1"/>
              <w:spacing w:line="0" w:lineRule="atLeast"/>
              <w:ind w:firstLineChars="0" w:firstLine="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[2017.01-201</w:t>
            </w:r>
            <w:r w:rsidR="00123193">
              <w:rPr>
                <w:rFonts w:ascii="微软雅黑" w:eastAsia="微软雅黑" w:hAnsi="微软雅黑" w:cs="Tahoma" w:hint="eastAsia"/>
                <w:color w:val="444444"/>
                <w:sz w:val="18"/>
                <w:szCs w:val="18"/>
              </w:rPr>
              <w:t>8</w:t>
            </w:r>
            <w:r>
              <w:rPr>
                <w:rFonts w:ascii="微软雅黑" w:eastAsia="微软雅黑" w:hAnsi="微软雅黑" w:cs="Tahoma" w:hint="eastAsia"/>
                <w:color w:val="444444"/>
                <w:sz w:val="18"/>
                <w:szCs w:val="18"/>
              </w:rPr>
              <w:t>.</w:t>
            </w:r>
            <w:r w:rsidR="00123193">
              <w:rPr>
                <w:rFonts w:ascii="微软雅黑" w:eastAsia="微软雅黑" w:hAnsi="微软雅黑" w:cs="Tahoma" w:hint="eastAsia"/>
                <w:color w:val="444444"/>
                <w:sz w:val="18"/>
                <w:szCs w:val="18"/>
              </w:rPr>
              <w:t>01</w:t>
            </w:r>
            <w:r>
              <w:rPr>
                <w:rFonts w:ascii="微软雅黑" w:eastAsia="微软雅黑" w:hAnsi="微软雅黑" w:cs="Tahoma" w:hint="eastAsia"/>
                <w:color w:val="444444"/>
                <w:sz w:val="18"/>
                <w:szCs w:val="18"/>
              </w:rPr>
              <w:t>]</w:t>
            </w:r>
          </w:p>
          <w:p w:rsidR="004F5846" w:rsidRDefault="00C47613">
            <w:pPr>
              <w:spacing w:beforeLines="50" w:before="163" w:line="0" w:lineRule="atLeast"/>
              <w:rPr>
                <w:rFonts w:ascii="微软雅黑" w:eastAsia="微软雅黑" w:hAnsi="微软雅黑" w:cs="Tahoma"/>
                <w:color w:val="444444"/>
                <w:sz w:val="18"/>
                <w:szCs w:val="18"/>
              </w:rPr>
            </w:pPr>
            <w:r>
              <w:rPr>
                <w:rFonts w:ascii="微软雅黑" w:eastAsia="微软雅黑" w:hAnsi="微软雅黑" w:cs="Tahoma"/>
                <w:color w:val="444444"/>
                <w:sz w:val="18"/>
                <w:szCs w:val="18"/>
              </w:rPr>
              <w:t>项目名称： </w:t>
            </w:r>
            <w:r>
              <w:rPr>
                <w:rFonts w:ascii="微软雅黑" w:eastAsia="微软雅黑" w:hAnsi="微软雅黑" w:cs="Tahoma" w:hint="eastAsia"/>
                <w:color w:val="444444"/>
                <w:sz w:val="18"/>
                <w:szCs w:val="18"/>
              </w:rPr>
              <w:t>元泰金服</w:t>
            </w:r>
            <w:r>
              <w:rPr>
                <w:rFonts w:ascii="微软雅黑" w:eastAsia="微软雅黑" w:hAnsi="微软雅黑" w:cs="Tahoma"/>
                <w:color w:val="444444"/>
                <w:sz w:val="18"/>
                <w:szCs w:val="18"/>
              </w:rPr>
              <w:t xml:space="preserve"> </w:t>
            </w:r>
          </w:p>
          <w:p w:rsidR="004F5846" w:rsidRDefault="00C47613">
            <w:pPr>
              <w:pStyle w:val="1"/>
              <w:spacing w:line="0" w:lineRule="atLeast"/>
              <w:ind w:firstLineChars="0" w:firstLine="0"/>
              <w:rPr>
                <w:rFonts w:ascii="微软雅黑" w:eastAsia="微软雅黑" w:hAnsi="微软雅黑" w:cs="Tahoma"/>
                <w:color w:val="444444"/>
                <w:sz w:val="18"/>
                <w:szCs w:val="18"/>
              </w:rPr>
            </w:pPr>
            <w:r>
              <w:rPr>
                <w:rFonts w:ascii="微软雅黑" w:eastAsia="微软雅黑" w:hAnsi="微软雅黑" w:cs="Tahoma"/>
                <w:color w:val="444444"/>
                <w:sz w:val="18"/>
                <w:szCs w:val="18"/>
              </w:rPr>
              <w:t>软件环境：</w:t>
            </w:r>
            <w:r>
              <w:rPr>
                <w:rFonts w:ascii="微软雅黑" w:eastAsia="微软雅黑" w:hAnsi="微软雅黑" w:cs="Tahoma" w:hint="eastAsia"/>
                <w:color w:val="444444"/>
                <w:sz w:val="18"/>
                <w:szCs w:val="18"/>
              </w:rPr>
              <w:t>SpringMVC</w:t>
            </w:r>
            <w:r w:rsidR="002D5BB8">
              <w:rPr>
                <w:rFonts w:ascii="微软雅黑" w:eastAsia="微软雅黑" w:hAnsi="微软雅黑" w:cs="Tahoma"/>
                <w:color w:val="444444"/>
                <w:sz w:val="18"/>
                <w:szCs w:val="18"/>
              </w:rPr>
              <w:t xml:space="preserve"> + Spring</w:t>
            </w:r>
            <w:r>
              <w:rPr>
                <w:rFonts w:ascii="微软雅黑" w:eastAsia="微软雅黑" w:hAnsi="微软雅黑" w:cs="Tahoma" w:hint="eastAsia"/>
                <w:color w:val="444444"/>
                <w:sz w:val="18"/>
                <w:szCs w:val="18"/>
              </w:rPr>
              <w:t xml:space="preserve"> ＋Tomcat7 ＋mysql ＋mybatis</w:t>
            </w:r>
          </w:p>
          <w:p w:rsidR="004F5846" w:rsidRDefault="00C47613">
            <w:pPr>
              <w:pStyle w:val="1"/>
              <w:spacing w:line="0" w:lineRule="atLeast"/>
              <w:ind w:firstLineChars="0" w:firstLine="0"/>
              <w:rPr>
                <w:rFonts w:ascii="微软雅黑" w:eastAsia="微软雅黑" w:hAnsi="微软雅黑" w:cs="Tahoma"/>
                <w:color w:val="444444"/>
                <w:sz w:val="18"/>
                <w:szCs w:val="18"/>
              </w:rPr>
            </w:pPr>
            <w:r>
              <w:rPr>
                <w:rFonts w:ascii="微软雅黑" w:eastAsia="微软雅黑" w:hAnsi="微软雅黑" w:cs="Tahoma"/>
                <w:color w:val="444444"/>
                <w:sz w:val="18"/>
                <w:szCs w:val="18"/>
              </w:rPr>
              <w:t>开发工具：</w:t>
            </w:r>
            <w:r>
              <w:rPr>
                <w:rFonts w:ascii="微软雅黑" w:eastAsia="微软雅黑" w:hAnsi="微软雅黑" w:cs="Tahoma" w:hint="eastAsia"/>
                <w:color w:val="444444"/>
                <w:sz w:val="18"/>
                <w:szCs w:val="18"/>
              </w:rPr>
              <w:t>my</w:t>
            </w:r>
            <w:r>
              <w:rPr>
                <w:rFonts w:ascii="微软雅黑" w:eastAsia="微软雅黑" w:hAnsi="微软雅黑" w:cs="Tahoma"/>
                <w:color w:val="444444"/>
                <w:sz w:val="18"/>
                <w:szCs w:val="18"/>
              </w:rPr>
              <w:t>eclipse</w:t>
            </w:r>
            <w:r>
              <w:rPr>
                <w:rFonts w:ascii="微软雅黑" w:eastAsia="微软雅黑" w:hAnsi="微软雅黑" w:cs="Tahoma" w:hint="eastAsia"/>
                <w:color w:val="444444"/>
                <w:sz w:val="18"/>
                <w:szCs w:val="18"/>
              </w:rPr>
              <w:t xml:space="preserve"> + navicat</w:t>
            </w:r>
          </w:p>
          <w:p w:rsidR="004F5846" w:rsidRDefault="00C47613">
            <w:pPr>
              <w:pStyle w:val="1"/>
              <w:spacing w:line="0" w:lineRule="atLeast"/>
              <w:ind w:left="720" w:hangingChars="400" w:hanging="72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项目描述：</w:t>
            </w:r>
            <w:r>
              <w:rPr>
                <w:rFonts w:ascii="微软雅黑" w:eastAsia="微软雅黑" w:hAnsi="微软雅黑" w:cs="Tahoma"/>
                <w:color w:val="444444"/>
                <w:sz w:val="18"/>
                <w:szCs w:val="18"/>
              </w:rPr>
              <w:t>元泰</w:t>
            </w:r>
            <w:proofErr w:type="gramStart"/>
            <w:r>
              <w:rPr>
                <w:rFonts w:ascii="微软雅黑" w:eastAsia="微软雅黑" w:hAnsi="微软雅黑" w:cs="Tahoma"/>
                <w:color w:val="444444"/>
                <w:sz w:val="18"/>
                <w:szCs w:val="18"/>
              </w:rPr>
              <w:t>金服利用</w:t>
            </w:r>
            <w:proofErr w:type="gramEnd"/>
            <w:r>
              <w:rPr>
                <w:rFonts w:ascii="微软雅黑" w:eastAsia="微软雅黑" w:hAnsi="微软雅黑" w:cs="Tahoma"/>
                <w:color w:val="444444"/>
                <w:sz w:val="18"/>
                <w:szCs w:val="18"/>
              </w:rPr>
              <w:t>互联网络为个人、企业提供</w:t>
            </w:r>
            <w:r>
              <w:rPr>
                <w:rFonts w:ascii="微软雅黑" w:eastAsia="微软雅黑" w:hAnsi="微软雅黑" w:cs="Tahoma" w:hint="eastAsia"/>
                <w:color w:val="444444"/>
                <w:sz w:val="18"/>
                <w:szCs w:val="18"/>
              </w:rPr>
              <w:t>融资贷款</w:t>
            </w:r>
            <w:r>
              <w:rPr>
                <w:rFonts w:ascii="微软雅黑" w:eastAsia="微软雅黑" w:hAnsi="微软雅黑" w:cs="Tahoma"/>
                <w:color w:val="444444"/>
                <w:sz w:val="18"/>
                <w:szCs w:val="18"/>
              </w:rPr>
              <w:t>，无抵押贷款等业务的网络融资、理财平台</w:t>
            </w:r>
            <w:r>
              <w:rPr>
                <w:rFonts w:ascii="微软雅黑" w:eastAsia="微软雅黑" w:hAnsi="微软雅黑" w:cs="Tahoma" w:hint="eastAsia"/>
                <w:color w:val="444444"/>
                <w:sz w:val="18"/>
                <w:szCs w:val="18"/>
              </w:rPr>
              <w:t>。</w:t>
            </w:r>
            <w:r>
              <w:rPr>
                <w:rFonts w:ascii="微软雅黑" w:eastAsia="微软雅黑" w:hAnsi="微软雅黑" w:cs="Tahoma"/>
                <w:color w:val="444444"/>
                <w:sz w:val="18"/>
                <w:szCs w:val="18"/>
              </w:rPr>
              <w:t>本系统是专为企业和个人提供网上借贷的互联网金融应用系统</w:t>
            </w:r>
            <w:r>
              <w:rPr>
                <w:rFonts w:ascii="微软雅黑" w:eastAsia="微软雅黑" w:hAnsi="微软雅黑" w:cs="Tahoma" w:hint="eastAsia"/>
                <w:color w:val="444444"/>
                <w:sz w:val="18"/>
                <w:szCs w:val="18"/>
              </w:rPr>
              <w:t>。</w:t>
            </w:r>
          </w:p>
          <w:p w:rsidR="004F5846" w:rsidRDefault="00C47613">
            <w:pPr>
              <w:pStyle w:val="1"/>
              <w:spacing w:line="0" w:lineRule="atLeast"/>
              <w:ind w:left="720" w:hangingChars="400" w:hanging="72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项目</w:t>
            </w:r>
            <w:r>
              <w:rPr>
                <w:rFonts w:ascii="微软雅黑" w:eastAsia="微软雅黑" w:hAnsi="微软雅黑" w:cs="Tahoma"/>
                <w:color w:val="444444"/>
                <w:sz w:val="18"/>
                <w:szCs w:val="18"/>
              </w:rPr>
              <w:t>前台</w:t>
            </w:r>
            <w:r>
              <w:rPr>
                <w:rFonts w:ascii="微软雅黑" w:eastAsia="微软雅黑" w:hAnsi="微软雅黑" w:cs="Tahoma" w:hint="eastAsia"/>
                <w:color w:val="444444"/>
                <w:sz w:val="18"/>
                <w:szCs w:val="18"/>
              </w:rPr>
              <w:t>模块</w:t>
            </w:r>
            <w:r>
              <w:rPr>
                <w:rFonts w:ascii="微软雅黑" w:eastAsia="微软雅黑" w:hAnsi="微软雅黑" w:cs="Tahoma"/>
                <w:color w:val="444444"/>
                <w:sz w:val="18"/>
                <w:szCs w:val="18"/>
              </w:rPr>
              <w:t>：首页</w:t>
            </w:r>
            <w:r>
              <w:rPr>
                <w:rFonts w:ascii="微软雅黑" w:eastAsia="微软雅黑" w:hAnsi="微软雅黑" w:cs="Tahoma" w:hint="eastAsia"/>
                <w:color w:val="444444"/>
                <w:sz w:val="18"/>
                <w:szCs w:val="18"/>
              </w:rPr>
              <w:t>，</w:t>
            </w:r>
            <w:r>
              <w:rPr>
                <w:rFonts w:ascii="微软雅黑" w:eastAsia="微软雅黑" w:hAnsi="微软雅黑" w:cs="Tahoma"/>
                <w:color w:val="444444"/>
                <w:sz w:val="18"/>
                <w:szCs w:val="18"/>
              </w:rPr>
              <w:t>我要投资</w:t>
            </w:r>
            <w:r>
              <w:rPr>
                <w:rFonts w:ascii="微软雅黑" w:eastAsia="微软雅黑" w:hAnsi="微软雅黑" w:cs="Tahoma" w:hint="eastAsia"/>
                <w:color w:val="444444"/>
                <w:sz w:val="18"/>
                <w:szCs w:val="18"/>
              </w:rPr>
              <w:t>，</w:t>
            </w:r>
            <w:r>
              <w:rPr>
                <w:rFonts w:ascii="微软雅黑" w:eastAsia="微软雅黑" w:hAnsi="微软雅黑" w:cs="Tahoma"/>
                <w:color w:val="444444"/>
                <w:sz w:val="18"/>
                <w:szCs w:val="18"/>
              </w:rPr>
              <w:t>我要借款</w:t>
            </w:r>
            <w:r>
              <w:rPr>
                <w:rFonts w:ascii="微软雅黑" w:eastAsia="微软雅黑" w:hAnsi="微软雅黑" w:cs="Tahoma" w:hint="eastAsia"/>
                <w:color w:val="444444"/>
                <w:sz w:val="18"/>
                <w:szCs w:val="18"/>
              </w:rPr>
              <w:t>，</w:t>
            </w:r>
            <w:r>
              <w:rPr>
                <w:rFonts w:ascii="微软雅黑" w:eastAsia="微软雅黑" w:hAnsi="微软雅黑" w:cs="Tahoma"/>
                <w:color w:val="444444"/>
                <w:sz w:val="18"/>
                <w:szCs w:val="18"/>
              </w:rPr>
              <w:t>关于我们</w:t>
            </w:r>
            <w:r>
              <w:rPr>
                <w:rFonts w:ascii="微软雅黑" w:eastAsia="微软雅黑" w:hAnsi="微软雅黑" w:cs="Tahoma" w:hint="eastAsia"/>
                <w:color w:val="444444"/>
                <w:sz w:val="18"/>
                <w:szCs w:val="18"/>
              </w:rPr>
              <w:t>，我的</w:t>
            </w:r>
            <w:r>
              <w:rPr>
                <w:rFonts w:ascii="微软雅黑" w:eastAsia="微软雅黑" w:hAnsi="微软雅黑" w:cs="Tahoma"/>
                <w:color w:val="444444"/>
                <w:sz w:val="18"/>
                <w:szCs w:val="18"/>
              </w:rPr>
              <w:t>账户</w:t>
            </w:r>
          </w:p>
          <w:p w:rsidR="004F5846" w:rsidRDefault="00C47613">
            <w:pPr>
              <w:pStyle w:val="1"/>
              <w:spacing w:line="0" w:lineRule="atLeast"/>
              <w:ind w:left="720" w:hangingChars="400" w:hanging="72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项目</w:t>
            </w:r>
            <w:r>
              <w:rPr>
                <w:rFonts w:ascii="微软雅黑" w:eastAsia="微软雅黑" w:hAnsi="微软雅黑" w:cs="Tahoma"/>
                <w:color w:val="444444"/>
                <w:sz w:val="18"/>
                <w:szCs w:val="18"/>
              </w:rPr>
              <w:t>后台</w:t>
            </w:r>
            <w:r>
              <w:rPr>
                <w:rFonts w:ascii="微软雅黑" w:eastAsia="微软雅黑" w:hAnsi="微软雅黑" w:cs="Tahoma" w:hint="eastAsia"/>
                <w:color w:val="444444"/>
                <w:sz w:val="18"/>
                <w:szCs w:val="18"/>
              </w:rPr>
              <w:t>模块</w:t>
            </w:r>
            <w:r>
              <w:rPr>
                <w:rFonts w:ascii="微软雅黑" w:eastAsia="微软雅黑" w:hAnsi="微软雅黑" w:cs="Tahoma"/>
                <w:color w:val="444444"/>
                <w:sz w:val="18"/>
                <w:szCs w:val="18"/>
              </w:rPr>
              <w:t>：标的管理</w:t>
            </w:r>
            <w:r>
              <w:rPr>
                <w:rFonts w:ascii="微软雅黑" w:eastAsia="微软雅黑" w:hAnsi="微软雅黑" w:cs="Tahoma" w:hint="eastAsia"/>
                <w:color w:val="444444"/>
                <w:sz w:val="18"/>
                <w:szCs w:val="18"/>
              </w:rPr>
              <w:t>、</w:t>
            </w:r>
            <w:r>
              <w:rPr>
                <w:rFonts w:ascii="微软雅黑" w:eastAsia="微软雅黑" w:hAnsi="微软雅黑" w:cs="Tahoma"/>
                <w:color w:val="444444"/>
                <w:sz w:val="18"/>
                <w:szCs w:val="18"/>
              </w:rPr>
              <w:t>权限管理、用户管理</w:t>
            </w:r>
          </w:p>
          <w:p w:rsidR="004F5846" w:rsidRDefault="00C47613">
            <w:pPr>
              <w:pStyle w:val="1"/>
              <w:spacing w:line="0" w:lineRule="atLeast"/>
              <w:ind w:left="720" w:hangingChars="400" w:hanging="72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责任描述：</w:t>
            </w:r>
          </w:p>
          <w:p w:rsidR="004F5846" w:rsidRDefault="00C47613">
            <w:pPr>
              <w:pStyle w:val="1"/>
              <w:spacing w:line="0" w:lineRule="atLeast"/>
              <w:ind w:left="720" w:hangingChars="400" w:hanging="72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首页——登陆——注册</w:t>
            </w:r>
          </w:p>
          <w:p w:rsidR="004F5846" w:rsidRDefault="00C47613">
            <w:pPr>
              <w:pStyle w:val="1"/>
              <w:spacing w:line="0" w:lineRule="atLeast"/>
              <w:ind w:firstLineChars="0" w:firstLine="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我的</w:t>
            </w:r>
            <w:r>
              <w:rPr>
                <w:rFonts w:ascii="微软雅黑" w:eastAsia="微软雅黑" w:hAnsi="微软雅黑" w:cs="Tahoma"/>
                <w:color w:val="444444"/>
                <w:sz w:val="18"/>
                <w:szCs w:val="18"/>
              </w:rPr>
              <w:t xml:space="preserve">账户： </w:t>
            </w:r>
          </w:p>
          <w:p w:rsidR="004F5846" w:rsidRDefault="00C47613">
            <w:pPr>
              <w:pStyle w:val="1"/>
              <w:numPr>
                <w:ilvl w:val="0"/>
                <w:numId w:val="3"/>
              </w:numPr>
              <w:spacing w:line="0" w:lineRule="atLeast"/>
              <w:ind w:firstLineChars="0"/>
              <w:rPr>
                <w:rFonts w:ascii="微软雅黑" w:eastAsia="微软雅黑" w:hAnsi="微软雅黑" w:cs="Tahoma"/>
                <w:color w:val="444444"/>
                <w:sz w:val="18"/>
                <w:szCs w:val="18"/>
              </w:rPr>
            </w:pPr>
            <w:r>
              <w:rPr>
                <w:rFonts w:ascii="微软雅黑" w:eastAsia="微软雅黑" w:hAnsi="微软雅黑" w:cs="Tahoma"/>
                <w:color w:val="444444"/>
                <w:sz w:val="18"/>
                <w:szCs w:val="18"/>
              </w:rPr>
              <w:t>实名认证，用来验证资金账户的拥有者的实名身份信息，</w:t>
            </w:r>
            <w:r>
              <w:rPr>
                <w:rFonts w:ascii="微软雅黑" w:eastAsia="微软雅黑" w:hAnsi="微软雅黑" w:cs="Tahoma" w:hint="eastAsia"/>
                <w:color w:val="444444"/>
                <w:sz w:val="18"/>
                <w:szCs w:val="18"/>
              </w:rPr>
              <w:t>使用</w:t>
            </w:r>
            <w:r>
              <w:rPr>
                <w:rFonts w:ascii="微软雅黑" w:eastAsia="微软雅黑" w:hAnsi="微软雅黑" w:cs="Tahoma"/>
                <w:color w:val="444444"/>
                <w:sz w:val="18"/>
                <w:szCs w:val="18"/>
              </w:rPr>
              <w:t>新</w:t>
            </w:r>
            <w:proofErr w:type="gramStart"/>
            <w:r>
              <w:rPr>
                <w:rFonts w:ascii="微软雅黑" w:eastAsia="微软雅黑" w:hAnsi="微软雅黑" w:cs="Tahoma"/>
                <w:color w:val="444444"/>
                <w:sz w:val="18"/>
                <w:szCs w:val="18"/>
              </w:rPr>
              <w:t>浪支付</w:t>
            </w:r>
            <w:proofErr w:type="gramEnd"/>
            <w:r>
              <w:rPr>
                <w:rFonts w:ascii="微软雅黑" w:eastAsia="微软雅黑" w:hAnsi="微软雅黑" w:cs="Tahoma"/>
                <w:color w:val="444444"/>
                <w:sz w:val="18"/>
                <w:szCs w:val="18"/>
              </w:rPr>
              <w:t>认证将信息保存到资金账户管理里。</w:t>
            </w:r>
          </w:p>
          <w:p w:rsidR="004F5846" w:rsidRDefault="00C47613">
            <w:pPr>
              <w:pStyle w:val="1"/>
              <w:numPr>
                <w:ilvl w:val="0"/>
                <w:numId w:val="3"/>
              </w:numPr>
              <w:spacing w:line="0" w:lineRule="atLeast"/>
              <w:ind w:firstLineChars="0"/>
              <w:rPr>
                <w:rFonts w:ascii="微软雅黑" w:eastAsia="微软雅黑" w:hAnsi="微软雅黑" w:cs="Tahoma"/>
                <w:color w:val="444444"/>
                <w:sz w:val="18"/>
                <w:szCs w:val="18"/>
              </w:rPr>
            </w:pPr>
            <w:r>
              <w:rPr>
                <w:rFonts w:ascii="微软雅黑" w:eastAsia="微软雅黑" w:hAnsi="微软雅黑" w:cs="Tahoma"/>
                <w:color w:val="444444"/>
                <w:sz w:val="18"/>
                <w:szCs w:val="18"/>
              </w:rPr>
              <w:t>设置支付密码，跳转到新</w:t>
            </w:r>
            <w:proofErr w:type="gramStart"/>
            <w:r>
              <w:rPr>
                <w:rFonts w:ascii="微软雅黑" w:eastAsia="微软雅黑" w:hAnsi="微软雅黑" w:cs="Tahoma"/>
                <w:color w:val="444444"/>
                <w:sz w:val="18"/>
                <w:szCs w:val="18"/>
              </w:rPr>
              <w:t>浪支付</w:t>
            </w:r>
            <w:proofErr w:type="gramEnd"/>
            <w:r>
              <w:rPr>
                <w:rFonts w:ascii="微软雅黑" w:eastAsia="微软雅黑" w:hAnsi="微软雅黑" w:cs="Tahoma"/>
                <w:color w:val="444444"/>
                <w:sz w:val="18"/>
                <w:szCs w:val="18"/>
              </w:rPr>
              <w:t>页面完成设置支付密码</w:t>
            </w:r>
            <w:r>
              <w:rPr>
                <w:rFonts w:ascii="微软雅黑" w:eastAsia="微软雅黑" w:hAnsi="微软雅黑" w:cs="Tahoma" w:hint="eastAsia"/>
                <w:color w:val="444444"/>
                <w:sz w:val="18"/>
                <w:szCs w:val="18"/>
              </w:rPr>
              <w:t>。</w:t>
            </w:r>
            <w:r>
              <w:rPr>
                <w:rFonts w:ascii="微软雅黑" w:eastAsia="微软雅黑" w:hAnsi="微软雅黑" w:cs="Tahoma"/>
                <w:color w:val="444444"/>
                <w:sz w:val="18"/>
                <w:szCs w:val="18"/>
              </w:rPr>
              <w:t xml:space="preserve"> </w:t>
            </w:r>
          </w:p>
          <w:p w:rsidR="004F5846" w:rsidRDefault="00C47613">
            <w:pPr>
              <w:pStyle w:val="1"/>
              <w:numPr>
                <w:ilvl w:val="0"/>
                <w:numId w:val="3"/>
              </w:numPr>
              <w:spacing w:line="0" w:lineRule="atLeast"/>
              <w:ind w:firstLineChars="0"/>
              <w:rPr>
                <w:rFonts w:ascii="微软雅黑" w:eastAsia="微软雅黑" w:hAnsi="微软雅黑" w:cs="Tahoma"/>
                <w:color w:val="444444"/>
                <w:sz w:val="18"/>
                <w:szCs w:val="18"/>
              </w:rPr>
            </w:pPr>
            <w:r>
              <w:rPr>
                <w:rFonts w:ascii="微软雅黑" w:eastAsia="微软雅黑" w:hAnsi="微软雅黑" w:cs="Tahoma"/>
                <w:color w:val="444444"/>
                <w:sz w:val="18"/>
                <w:szCs w:val="18"/>
              </w:rPr>
              <w:t>绑定银行卡，调用新浪接口，跳转</w:t>
            </w:r>
            <w:r>
              <w:rPr>
                <w:rFonts w:ascii="微软雅黑" w:eastAsia="微软雅黑" w:hAnsi="微软雅黑" w:cs="Tahoma" w:hint="eastAsia"/>
                <w:color w:val="444444"/>
                <w:sz w:val="18"/>
                <w:szCs w:val="18"/>
              </w:rPr>
              <w:t>新浪</w:t>
            </w:r>
            <w:r>
              <w:rPr>
                <w:rFonts w:ascii="微软雅黑" w:eastAsia="微软雅黑" w:hAnsi="微软雅黑" w:cs="Tahoma"/>
                <w:color w:val="444444"/>
                <w:sz w:val="18"/>
                <w:szCs w:val="18"/>
              </w:rPr>
              <w:t>收银台从而进行鉴权认证，认证后即可绑定</w:t>
            </w:r>
            <w:r>
              <w:rPr>
                <w:rFonts w:ascii="微软雅黑" w:eastAsia="微软雅黑" w:hAnsi="微软雅黑" w:cs="Tahoma" w:hint="eastAsia"/>
                <w:color w:val="444444"/>
                <w:sz w:val="18"/>
                <w:szCs w:val="18"/>
              </w:rPr>
              <w:t>。</w:t>
            </w:r>
            <w:r>
              <w:rPr>
                <w:rFonts w:ascii="微软雅黑" w:eastAsia="微软雅黑" w:hAnsi="微软雅黑" w:cs="Tahoma"/>
                <w:color w:val="444444"/>
                <w:sz w:val="18"/>
                <w:szCs w:val="18"/>
              </w:rPr>
              <w:t>绑定完成</w:t>
            </w:r>
            <w:r>
              <w:rPr>
                <w:rFonts w:ascii="微软雅黑" w:eastAsia="微软雅黑" w:hAnsi="微软雅黑" w:cs="Tahoma" w:hint="eastAsia"/>
                <w:color w:val="444444"/>
                <w:sz w:val="18"/>
                <w:szCs w:val="18"/>
              </w:rPr>
              <w:t>后可使用</w:t>
            </w:r>
            <w:r>
              <w:rPr>
                <w:rFonts w:ascii="微软雅黑" w:eastAsia="微软雅黑" w:hAnsi="微软雅黑" w:cs="Tahoma"/>
                <w:color w:val="444444"/>
                <w:sz w:val="18"/>
                <w:szCs w:val="18"/>
              </w:rPr>
              <w:t>提现到安全</w:t>
            </w:r>
            <w:proofErr w:type="gramStart"/>
            <w:r>
              <w:rPr>
                <w:rFonts w:ascii="微软雅黑" w:eastAsia="微软雅黑" w:hAnsi="微软雅黑" w:cs="Tahoma"/>
                <w:color w:val="444444"/>
                <w:sz w:val="18"/>
                <w:szCs w:val="18"/>
              </w:rPr>
              <w:t>同名卡</w:t>
            </w:r>
            <w:proofErr w:type="gramEnd"/>
            <w:r>
              <w:rPr>
                <w:rFonts w:ascii="微软雅黑" w:eastAsia="微软雅黑" w:hAnsi="微软雅黑" w:cs="Tahoma"/>
                <w:color w:val="444444"/>
                <w:sz w:val="18"/>
                <w:szCs w:val="18"/>
              </w:rPr>
              <w:t>等业务。</w:t>
            </w:r>
          </w:p>
          <w:p w:rsidR="004F5846" w:rsidRDefault="00C47613">
            <w:pPr>
              <w:pStyle w:val="1"/>
              <w:numPr>
                <w:ilvl w:val="0"/>
                <w:numId w:val="3"/>
              </w:numPr>
              <w:spacing w:line="0" w:lineRule="atLeast"/>
              <w:ind w:firstLineChars="0"/>
              <w:rPr>
                <w:rFonts w:ascii="微软雅黑" w:eastAsia="微软雅黑" w:hAnsi="微软雅黑" w:cs="Tahoma"/>
                <w:color w:val="444444"/>
                <w:sz w:val="18"/>
                <w:szCs w:val="18"/>
              </w:rPr>
            </w:pPr>
            <w:r>
              <w:rPr>
                <w:rFonts w:ascii="微软雅黑" w:eastAsia="微软雅黑" w:hAnsi="微软雅黑" w:cs="Tahoma"/>
                <w:color w:val="444444"/>
                <w:sz w:val="18"/>
                <w:szCs w:val="18"/>
              </w:rPr>
              <w:t>立即充值，用户在商户平台下单后，需要跳转到新</w:t>
            </w:r>
            <w:proofErr w:type="gramStart"/>
            <w:r>
              <w:rPr>
                <w:rFonts w:ascii="微软雅黑" w:eastAsia="微软雅黑" w:hAnsi="微软雅黑" w:cs="Tahoma"/>
                <w:color w:val="444444"/>
                <w:sz w:val="18"/>
                <w:szCs w:val="18"/>
              </w:rPr>
              <w:t>浪支付</w:t>
            </w:r>
            <w:proofErr w:type="gramEnd"/>
            <w:r>
              <w:rPr>
                <w:rFonts w:ascii="微软雅黑" w:eastAsia="微软雅黑" w:hAnsi="微软雅黑" w:cs="Tahoma"/>
                <w:color w:val="444444"/>
                <w:sz w:val="18"/>
                <w:szCs w:val="18"/>
              </w:rPr>
              <w:t>收银台完成充值，用户选择某种支付方式，输入支付密码，新</w:t>
            </w:r>
            <w:proofErr w:type="gramStart"/>
            <w:r>
              <w:rPr>
                <w:rFonts w:ascii="微软雅黑" w:eastAsia="微软雅黑" w:hAnsi="微软雅黑" w:cs="Tahoma"/>
                <w:color w:val="444444"/>
                <w:sz w:val="18"/>
                <w:szCs w:val="18"/>
              </w:rPr>
              <w:t>浪支付</w:t>
            </w:r>
            <w:proofErr w:type="gramEnd"/>
            <w:r>
              <w:rPr>
                <w:rFonts w:ascii="微软雅黑" w:eastAsia="微软雅黑" w:hAnsi="微软雅黑" w:cs="Tahoma"/>
                <w:color w:val="444444"/>
                <w:sz w:val="18"/>
                <w:szCs w:val="18"/>
              </w:rPr>
              <w:t>校验通过，充值成功。</w:t>
            </w:r>
          </w:p>
          <w:p w:rsidR="004F5846" w:rsidRDefault="00C47613">
            <w:pPr>
              <w:pStyle w:val="1"/>
              <w:numPr>
                <w:ilvl w:val="0"/>
                <w:numId w:val="3"/>
              </w:numPr>
              <w:spacing w:line="0" w:lineRule="atLeast"/>
              <w:ind w:firstLineChars="0"/>
              <w:rPr>
                <w:rFonts w:ascii="微软雅黑" w:eastAsia="微软雅黑" w:hAnsi="微软雅黑" w:cs="Tahoma"/>
                <w:color w:val="444444"/>
                <w:sz w:val="18"/>
                <w:szCs w:val="18"/>
              </w:rPr>
            </w:pPr>
            <w:r>
              <w:rPr>
                <w:rFonts w:ascii="微软雅黑" w:eastAsia="微软雅黑" w:hAnsi="微软雅黑" w:cs="Tahoma"/>
                <w:color w:val="444444"/>
                <w:sz w:val="18"/>
                <w:szCs w:val="18"/>
              </w:rPr>
              <w:t>快速提现，用户在商户平台下单后，需要跳转到新</w:t>
            </w:r>
            <w:proofErr w:type="gramStart"/>
            <w:r>
              <w:rPr>
                <w:rFonts w:ascii="微软雅黑" w:eastAsia="微软雅黑" w:hAnsi="微软雅黑" w:cs="Tahoma"/>
                <w:color w:val="444444"/>
                <w:sz w:val="18"/>
                <w:szCs w:val="18"/>
              </w:rPr>
              <w:t>浪支付</w:t>
            </w:r>
            <w:proofErr w:type="gramEnd"/>
            <w:r>
              <w:rPr>
                <w:rFonts w:ascii="微软雅黑" w:eastAsia="微软雅黑" w:hAnsi="微软雅黑" w:cs="Tahoma"/>
                <w:color w:val="444444"/>
                <w:sz w:val="18"/>
                <w:szCs w:val="18"/>
              </w:rPr>
              <w:t>收银台完成提现，用户选择提现银行卡，输入支付密码，新</w:t>
            </w:r>
            <w:proofErr w:type="gramStart"/>
            <w:r>
              <w:rPr>
                <w:rFonts w:ascii="微软雅黑" w:eastAsia="微软雅黑" w:hAnsi="微软雅黑" w:cs="Tahoma"/>
                <w:color w:val="444444"/>
                <w:sz w:val="18"/>
                <w:szCs w:val="18"/>
              </w:rPr>
              <w:t>浪支付</w:t>
            </w:r>
            <w:proofErr w:type="gramEnd"/>
            <w:r>
              <w:rPr>
                <w:rFonts w:ascii="微软雅黑" w:eastAsia="微软雅黑" w:hAnsi="微软雅黑" w:cs="Tahoma"/>
                <w:color w:val="444444"/>
                <w:sz w:val="18"/>
                <w:szCs w:val="18"/>
              </w:rPr>
              <w:t>校验通过，提现成功。</w:t>
            </w:r>
          </w:p>
          <w:p w:rsidR="004F5846" w:rsidRDefault="00C47613">
            <w:pPr>
              <w:pStyle w:val="1"/>
              <w:numPr>
                <w:ilvl w:val="0"/>
                <w:numId w:val="3"/>
              </w:numPr>
              <w:spacing w:line="0" w:lineRule="atLeast"/>
              <w:ind w:firstLineChars="0"/>
              <w:rPr>
                <w:rFonts w:ascii="微软雅黑" w:eastAsia="微软雅黑" w:hAnsi="微软雅黑" w:cs="Tahoma"/>
                <w:color w:val="444444"/>
                <w:sz w:val="18"/>
                <w:szCs w:val="18"/>
              </w:rPr>
            </w:pPr>
            <w:r>
              <w:rPr>
                <w:rFonts w:ascii="微软雅黑" w:eastAsia="微软雅黑" w:hAnsi="微软雅黑" w:cs="Tahoma"/>
                <w:color w:val="444444"/>
                <w:sz w:val="18"/>
                <w:szCs w:val="18"/>
              </w:rPr>
              <w:t>在投订单列表、已结订单列表</w:t>
            </w:r>
            <w:r>
              <w:rPr>
                <w:rFonts w:ascii="微软雅黑" w:eastAsia="微软雅黑" w:hAnsi="微软雅黑" w:cs="Tahoma" w:hint="eastAsia"/>
                <w:color w:val="444444"/>
                <w:sz w:val="18"/>
                <w:szCs w:val="18"/>
              </w:rPr>
              <w:t>、转让订单</w:t>
            </w:r>
            <w:r>
              <w:rPr>
                <w:rFonts w:ascii="微软雅黑" w:eastAsia="微软雅黑" w:hAnsi="微软雅黑" w:cs="Tahoma"/>
                <w:color w:val="444444"/>
                <w:sz w:val="18"/>
                <w:szCs w:val="18"/>
              </w:rPr>
              <w:t>。</w:t>
            </w:r>
          </w:p>
          <w:p w:rsidR="004F5846" w:rsidRDefault="00C47613">
            <w:pPr>
              <w:pStyle w:val="1"/>
              <w:spacing w:line="0" w:lineRule="atLeast"/>
              <w:ind w:left="720" w:hangingChars="400" w:hanging="720"/>
              <w:rPr>
                <w:rFonts w:ascii="微软雅黑" w:eastAsia="微软雅黑" w:hAnsi="微软雅黑" w:cs="Tahoma"/>
                <w:color w:val="444444"/>
                <w:sz w:val="18"/>
                <w:szCs w:val="18"/>
              </w:rPr>
            </w:pPr>
            <w:r>
              <w:rPr>
                <w:rFonts w:ascii="微软雅黑" w:eastAsia="微软雅黑" w:hAnsi="微软雅黑" w:cs="Tahoma"/>
                <w:color w:val="444444"/>
                <w:sz w:val="18"/>
                <w:szCs w:val="18"/>
              </w:rPr>
              <w:t>我要投资：会员从</w:t>
            </w:r>
            <w:r>
              <w:rPr>
                <w:rFonts w:ascii="微软雅黑" w:eastAsia="微软雅黑" w:hAnsi="微软雅黑" w:cs="Tahoma" w:hint="eastAsia"/>
                <w:color w:val="444444"/>
                <w:sz w:val="18"/>
                <w:szCs w:val="18"/>
              </w:rPr>
              <w:t>“</w:t>
            </w:r>
            <w:r>
              <w:rPr>
                <w:rFonts w:ascii="微软雅黑" w:eastAsia="微软雅黑" w:hAnsi="微软雅黑" w:cs="Tahoma"/>
                <w:color w:val="444444"/>
                <w:sz w:val="18"/>
                <w:szCs w:val="18"/>
              </w:rPr>
              <w:t>我要投资</w:t>
            </w:r>
            <w:r>
              <w:rPr>
                <w:rFonts w:ascii="微软雅黑" w:eastAsia="微软雅黑" w:hAnsi="微软雅黑" w:cs="Tahoma" w:hint="eastAsia"/>
                <w:color w:val="444444"/>
                <w:sz w:val="18"/>
                <w:szCs w:val="18"/>
              </w:rPr>
              <w:t>”</w:t>
            </w:r>
            <w:r>
              <w:rPr>
                <w:rFonts w:ascii="微软雅黑" w:eastAsia="微软雅黑" w:hAnsi="微软雅黑" w:cs="Tahoma"/>
                <w:color w:val="444444"/>
                <w:sz w:val="18"/>
                <w:szCs w:val="18"/>
              </w:rPr>
              <w:t>列表中</w:t>
            </w:r>
            <w:r>
              <w:rPr>
                <w:rFonts w:ascii="微软雅黑" w:eastAsia="微软雅黑" w:hAnsi="微软雅黑" w:cs="Tahoma" w:hint="eastAsia"/>
                <w:color w:val="444444"/>
                <w:sz w:val="18"/>
                <w:szCs w:val="18"/>
              </w:rPr>
              <w:t>选取要投资的项目</w:t>
            </w:r>
            <w:r>
              <w:rPr>
                <w:rFonts w:ascii="微软雅黑" w:eastAsia="微软雅黑" w:hAnsi="微软雅黑" w:cs="Tahoma"/>
                <w:color w:val="444444"/>
                <w:sz w:val="18"/>
                <w:szCs w:val="18"/>
              </w:rPr>
              <w:t>进行抢购。通过</w:t>
            </w:r>
            <w:proofErr w:type="gramStart"/>
            <w:r>
              <w:rPr>
                <w:rFonts w:ascii="微软雅黑" w:eastAsia="微软雅黑" w:hAnsi="微软雅黑" w:cs="Tahoma" w:hint="eastAsia"/>
                <w:color w:val="444444"/>
                <w:sz w:val="18"/>
                <w:szCs w:val="18"/>
              </w:rPr>
              <w:t>法大大</w:t>
            </w:r>
            <w:proofErr w:type="gramEnd"/>
            <w:r>
              <w:rPr>
                <w:rFonts w:ascii="微软雅黑" w:eastAsia="微软雅黑" w:hAnsi="微软雅黑" w:cs="Tahoma" w:hint="eastAsia"/>
                <w:color w:val="444444"/>
                <w:sz w:val="18"/>
                <w:szCs w:val="18"/>
              </w:rPr>
              <w:t>法律认证，</w:t>
            </w:r>
            <w:r>
              <w:rPr>
                <w:rFonts w:ascii="微软雅黑" w:eastAsia="微软雅黑" w:hAnsi="微软雅黑" w:cs="Tahoma"/>
                <w:color w:val="444444"/>
                <w:sz w:val="18"/>
                <w:szCs w:val="18"/>
              </w:rPr>
              <w:t>生成</w:t>
            </w:r>
            <w:proofErr w:type="gramStart"/>
            <w:r>
              <w:rPr>
                <w:rFonts w:ascii="微软雅黑" w:eastAsia="微软雅黑" w:hAnsi="微软雅黑" w:cs="Tahoma" w:hint="eastAsia"/>
                <w:color w:val="444444"/>
                <w:sz w:val="18"/>
                <w:szCs w:val="18"/>
              </w:rPr>
              <w:t>法大大</w:t>
            </w:r>
            <w:proofErr w:type="gramEnd"/>
            <w:r>
              <w:rPr>
                <w:rFonts w:ascii="微软雅黑" w:eastAsia="微软雅黑" w:hAnsi="微软雅黑" w:cs="Tahoma" w:hint="eastAsia"/>
                <w:color w:val="444444"/>
                <w:sz w:val="18"/>
                <w:szCs w:val="18"/>
              </w:rPr>
              <w:t>签证合同。</w:t>
            </w:r>
            <w:r>
              <w:rPr>
                <w:rFonts w:ascii="微软雅黑" w:eastAsia="微软雅黑" w:hAnsi="微软雅黑" w:cs="Tahoma"/>
                <w:color w:val="444444"/>
                <w:sz w:val="18"/>
                <w:szCs w:val="18"/>
              </w:rPr>
              <w:t>然后调用新</w:t>
            </w:r>
            <w:proofErr w:type="gramStart"/>
            <w:r>
              <w:rPr>
                <w:rFonts w:ascii="微软雅黑" w:eastAsia="微软雅黑" w:hAnsi="微软雅黑" w:cs="Tahoma"/>
                <w:color w:val="444444"/>
                <w:sz w:val="18"/>
                <w:szCs w:val="18"/>
              </w:rPr>
              <w:t>浪支付</w:t>
            </w:r>
            <w:proofErr w:type="gramEnd"/>
            <w:r>
              <w:rPr>
                <w:rFonts w:ascii="微软雅黑" w:eastAsia="微软雅黑" w:hAnsi="微软雅黑" w:cs="Tahoma"/>
                <w:color w:val="444444"/>
                <w:sz w:val="18"/>
                <w:szCs w:val="18"/>
              </w:rPr>
              <w:t>接口跳转收银台进行付款。最终将会员个人账户资金划入新浪中间代收账户中。</w:t>
            </w:r>
          </w:p>
          <w:p w:rsidR="004F5846" w:rsidRDefault="00C47613">
            <w:pPr>
              <w:pStyle w:val="1"/>
              <w:spacing w:line="0" w:lineRule="atLeast"/>
              <w:ind w:firstLineChars="0" w:firstLine="0"/>
              <w:rPr>
                <w:rFonts w:ascii="微软雅黑" w:eastAsia="微软雅黑" w:hAnsi="微软雅黑" w:cs="Tahoma"/>
                <w:color w:val="444444"/>
                <w:sz w:val="18"/>
                <w:szCs w:val="18"/>
              </w:rPr>
            </w:pPr>
            <w:r>
              <w:rPr>
                <w:rFonts w:ascii="微软雅黑" w:eastAsia="微软雅黑" w:hAnsi="微软雅黑" w:cs="Tahoma"/>
                <w:color w:val="444444"/>
                <w:sz w:val="18"/>
                <w:szCs w:val="18"/>
              </w:rPr>
              <w:t>我要借款：跳转至首页</w:t>
            </w:r>
            <w:r>
              <w:rPr>
                <w:rFonts w:ascii="微软雅黑" w:eastAsia="微软雅黑" w:hAnsi="微软雅黑" w:cs="Tahoma" w:hint="eastAsia"/>
                <w:color w:val="444444"/>
                <w:sz w:val="18"/>
                <w:szCs w:val="18"/>
              </w:rPr>
              <w:t>“</w:t>
            </w:r>
            <w:r>
              <w:rPr>
                <w:rFonts w:ascii="微软雅黑" w:eastAsia="微软雅黑" w:hAnsi="微软雅黑" w:cs="Tahoma"/>
                <w:color w:val="444444"/>
                <w:sz w:val="18"/>
                <w:szCs w:val="18"/>
              </w:rPr>
              <w:t>贷款申请</w:t>
            </w:r>
            <w:r>
              <w:rPr>
                <w:rFonts w:ascii="微软雅黑" w:eastAsia="微软雅黑" w:hAnsi="微软雅黑" w:cs="Tahoma" w:hint="eastAsia"/>
                <w:color w:val="444444"/>
                <w:sz w:val="18"/>
                <w:szCs w:val="18"/>
              </w:rPr>
              <w:t>”</w:t>
            </w:r>
            <w:r>
              <w:rPr>
                <w:rFonts w:ascii="微软雅黑" w:eastAsia="微软雅黑" w:hAnsi="微软雅黑" w:cs="Tahoma"/>
                <w:color w:val="444444"/>
                <w:sz w:val="18"/>
                <w:szCs w:val="18"/>
              </w:rPr>
              <w:t>进行借款表单录入。</w:t>
            </w:r>
          </w:p>
          <w:p w:rsidR="004F5846" w:rsidRDefault="00C47613">
            <w:pPr>
              <w:pStyle w:val="1"/>
              <w:spacing w:line="0" w:lineRule="atLeast"/>
              <w:ind w:firstLineChars="0" w:firstLine="0"/>
              <w:rPr>
                <w:rFonts w:ascii="微软雅黑" w:eastAsia="微软雅黑" w:hAnsi="微软雅黑" w:cs="Tahoma"/>
                <w:color w:val="444444"/>
                <w:sz w:val="18"/>
                <w:szCs w:val="18"/>
              </w:rPr>
            </w:pPr>
            <w:r>
              <w:rPr>
                <w:rFonts w:ascii="微软雅黑" w:eastAsia="微软雅黑" w:hAnsi="微软雅黑" w:cs="Tahoma"/>
                <w:color w:val="444444"/>
                <w:sz w:val="18"/>
                <w:szCs w:val="18"/>
              </w:rPr>
              <w:t>关于我们：介绍元泰</w:t>
            </w:r>
            <w:proofErr w:type="gramStart"/>
            <w:r>
              <w:rPr>
                <w:rFonts w:ascii="微软雅黑" w:eastAsia="微软雅黑" w:hAnsi="微软雅黑" w:cs="Tahoma"/>
                <w:color w:val="444444"/>
                <w:sz w:val="18"/>
                <w:szCs w:val="18"/>
              </w:rPr>
              <w:t>金服有关</w:t>
            </w:r>
            <w:proofErr w:type="gramEnd"/>
            <w:r>
              <w:rPr>
                <w:rFonts w:ascii="微软雅黑" w:eastAsia="微软雅黑" w:hAnsi="微软雅黑" w:cs="Tahoma"/>
                <w:color w:val="444444"/>
                <w:sz w:val="18"/>
                <w:szCs w:val="18"/>
              </w:rPr>
              <w:t>安全保障信息和联系方式。</w:t>
            </w:r>
          </w:p>
          <w:p w:rsidR="004F5846" w:rsidRDefault="00C47613">
            <w:pPr>
              <w:pStyle w:val="1"/>
              <w:spacing w:line="0" w:lineRule="atLeast"/>
              <w:ind w:firstLineChars="0" w:firstLine="0"/>
              <w:rPr>
                <w:rFonts w:ascii="微软雅黑" w:eastAsia="微软雅黑" w:hAnsi="微软雅黑" w:cs="Tahoma"/>
                <w:color w:val="444444"/>
                <w:sz w:val="18"/>
                <w:szCs w:val="18"/>
              </w:rPr>
            </w:pPr>
            <w:r>
              <w:rPr>
                <w:rFonts w:ascii="微软雅黑" w:eastAsia="微软雅黑" w:hAnsi="微软雅黑" w:cs="Tahoma"/>
                <w:color w:val="444444"/>
                <w:sz w:val="18"/>
                <w:szCs w:val="18"/>
              </w:rPr>
              <w:t>具体负责后台模块包括：</w:t>
            </w:r>
          </w:p>
          <w:p w:rsidR="004F5846" w:rsidRDefault="00C47613">
            <w:pPr>
              <w:pStyle w:val="1"/>
              <w:spacing w:line="0" w:lineRule="atLeast"/>
              <w:ind w:firstLineChars="0" w:firstLine="0"/>
              <w:rPr>
                <w:rFonts w:ascii="微软雅黑" w:eastAsia="微软雅黑" w:hAnsi="微软雅黑" w:cs="Tahoma"/>
                <w:color w:val="444444"/>
                <w:sz w:val="18"/>
                <w:szCs w:val="18"/>
              </w:rPr>
            </w:pPr>
            <w:r>
              <w:rPr>
                <w:rFonts w:ascii="微软雅黑" w:eastAsia="微软雅黑" w:hAnsi="微软雅黑" w:cs="Tahoma"/>
                <w:color w:val="444444"/>
                <w:sz w:val="18"/>
                <w:szCs w:val="18"/>
              </w:rPr>
              <w:t>标的管理：</w:t>
            </w:r>
          </w:p>
          <w:p w:rsidR="004F5846" w:rsidRDefault="00C47613">
            <w:pPr>
              <w:pStyle w:val="1"/>
              <w:numPr>
                <w:ilvl w:val="0"/>
                <w:numId w:val="4"/>
              </w:numPr>
              <w:spacing w:line="0" w:lineRule="atLeast"/>
              <w:ind w:firstLineChars="0"/>
              <w:rPr>
                <w:rFonts w:ascii="微软雅黑" w:eastAsia="微软雅黑" w:hAnsi="微软雅黑" w:cs="Tahoma"/>
                <w:color w:val="444444"/>
                <w:sz w:val="18"/>
                <w:szCs w:val="18"/>
              </w:rPr>
            </w:pPr>
            <w:r>
              <w:rPr>
                <w:rFonts w:ascii="微软雅黑" w:eastAsia="微软雅黑" w:hAnsi="微软雅黑" w:cs="Tahoma"/>
                <w:color w:val="444444"/>
                <w:sz w:val="18"/>
                <w:szCs w:val="18"/>
              </w:rPr>
              <w:t>标的录入，根据融资方、标的金额、满标条件、投资周期、起息日期等添加</w:t>
            </w:r>
            <w:r>
              <w:rPr>
                <w:rFonts w:ascii="微软雅黑" w:eastAsia="微软雅黑" w:hAnsi="微软雅黑" w:cs="Tahoma" w:hint="eastAsia"/>
                <w:color w:val="444444"/>
                <w:sz w:val="18"/>
                <w:szCs w:val="18"/>
              </w:rPr>
              <w:t>。</w:t>
            </w:r>
          </w:p>
          <w:p w:rsidR="004F5846" w:rsidRDefault="00C47613">
            <w:pPr>
              <w:pStyle w:val="1"/>
              <w:numPr>
                <w:ilvl w:val="0"/>
                <w:numId w:val="4"/>
              </w:numPr>
              <w:spacing w:line="0" w:lineRule="atLeast"/>
              <w:ind w:firstLineChars="0"/>
              <w:rPr>
                <w:rFonts w:ascii="微软雅黑" w:eastAsia="微软雅黑" w:hAnsi="微软雅黑" w:cs="Tahoma"/>
                <w:color w:val="444444"/>
                <w:sz w:val="18"/>
                <w:szCs w:val="18"/>
              </w:rPr>
            </w:pPr>
            <w:r>
              <w:rPr>
                <w:rFonts w:ascii="微软雅黑" w:eastAsia="微软雅黑" w:hAnsi="微软雅黑" w:cs="Tahoma"/>
                <w:color w:val="444444"/>
                <w:sz w:val="18"/>
                <w:szCs w:val="18"/>
              </w:rPr>
              <w:t>标的初审，初步审批投资项目信息。</w:t>
            </w:r>
          </w:p>
          <w:p w:rsidR="004F5846" w:rsidRDefault="00C47613">
            <w:pPr>
              <w:pStyle w:val="1"/>
              <w:numPr>
                <w:ilvl w:val="0"/>
                <w:numId w:val="4"/>
              </w:numPr>
              <w:spacing w:line="0" w:lineRule="atLeast"/>
              <w:ind w:firstLineChars="0"/>
              <w:rPr>
                <w:rFonts w:ascii="微软雅黑" w:eastAsia="微软雅黑" w:hAnsi="微软雅黑" w:cs="Tahoma"/>
                <w:color w:val="444444"/>
                <w:sz w:val="18"/>
                <w:szCs w:val="18"/>
              </w:rPr>
            </w:pPr>
            <w:r>
              <w:rPr>
                <w:rFonts w:ascii="微软雅黑" w:eastAsia="微软雅黑" w:hAnsi="微软雅黑" w:cs="Tahoma"/>
                <w:color w:val="444444"/>
                <w:sz w:val="18"/>
                <w:szCs w:val="18"/>
              </w:rPr>
              <w:t>标的终审，审批投资项目是否最终通过。</w:t>
            </w:r>
          </w:p>
          <w:p w:rsidR="004F5846" w:rsidRDefault="00C47613">
            <w:pPr>
              <w:pStyle w:val="1"/>
              <w:numPr>
                <w:ilvl w:val="0"/>
                <w:numId w:val="4"/>
              </w:numPr>
              <w:spacing w:line="0" w:lineRule="atLeast"/>
              <w:ind w:firstLineChars="0"/>
              <w:rPr>
                <w:rFonts w:ascii="微软雅黑" w:eastAsia="微软雅黑" w:hAnsi="微软雅黑" w:cs="Tahoma"/>
                <w:color w:val="444444"/>
                <w:sz w:val="18"/>
                <w:szCs w:val="18"/>
              </w:rPr>
            </w:pPr>
            <w:r>
              <w:rPr>
                <w:rFonts w:ascii="微软雅黑" w:eastAsia="微软雅黑" w:hAnsi="微软雅黑" w:cs="Tahoma"/>
                <w:color w:val="444444"/>
                <w:sz w:val="18"/>
                <w:szCs w:val="18"/>
              </w:rPr>
              <w:t>标的发布，发布已核实通过的项目，在</w:t>
            </w:r>
            <w:r>
              <w:rPr>
                <w:rFonts w:ascii="微软雅黑" w:eastAsia="微软雅黑" w:hAnsi="微软雅黑" w:cs="Tahoma" w:hint="eastAsia"/>
                <w:color w:val="444444"/>
                <w:sz w:val="18"/>
                <w:szCs w:val="18"/>
              </w:rPr>
              <w:t>“</w:t>
            </w:r>
            <w:r>
              <w:rPr>
                <w:rFonts w:ascii="微软雅黑" w:eastAsia="微软雅黑" w:hAnsi="微软雅黑" w:cs="Tahoma"/>
                <w:color w:val="444444"/>
                <w:sz w:val="18"/>
                <w:szCs w:val="18"/>
              </w:rPr>
              <w:t>我的投资</w:t>
            </w:r>
            <w:r>
              <w:rPr>
                <w:rFonts w:ascii="微软雅黑" w:eastAsia="微软雅黑" w:hAnsi="微软雅黑" w:cs="Tahoma" w:hint="eastAsia"/>
                <w:color w:val="444444"/>
                <w:sz w:val="18"/>
                <w:szCs w:val="18"/>
              </w:rPr>
              <w:t>”</w:t>
            </w:r>
            <w:r>
              <w:rPr>
                <w:rFonts w:ascii="微软雅黑" w:eastAsia="微软雅黑" w:hAnsi="微软雅黑" w:cs="Tahoma"/>
                <w:color w:val="444444"/>
                <w:sz w:val="18"/>
                <w:szCs w:val="18"/>
              </w:rPr>
              <w:t>里展示该投资项目。</w:t>
            </w:r>
          </w:p>
          <w:p w:rsidR="004F5846" w:rsidRDefault="00C47613">
            <w:pPr>
              <w:pStyle w:val="1"/>
              <w:numPr>
                <w:ilvl w:val="0"/>
                <w:numId w:val="4"/>
              </w:numPr>
              <w:spacing w:line="0" w:lineRule="atLeast"/>
              <w:ind w:firstLineChars="0"/>
              <w:rPr>
                <w:rFonts w:ascii="微软雅黑" w:eastAsia="微软雅黑" w:hAnsi="微软雅黑" w:cs="Tahoma"/>
                <w:color w:val="444444"/>
                <w:sz w:val="18"/>
                <w:szCs w:val="18"/>
              </w:rPr>
            </w:pPr>
            <w:proofErr w:type="gramStart"/>
            <w:r>
              <w:rPr>
                <w:rFonts w:ascii="微软雅黑" w:eastAsia="微软雅黑" w:hAnsi="微软雅黑" w:cs="Tahoma"/>
                <w:color w:val="444444"/>
                <w:sz w:val="18"/>
                <w:szCs w:val="18"/>
              </w:rPr>
              <w:t>满标审核</w:t>
            </w:r>
            <w:proofErr w:type="gramEnd"/>
            <w:r>
              <w:rPr>
                <w:rFonts w:ascii="微软雅黑" w:eastAsia="微软雅黑" w:hAnsi="微软雅黑" w:cs="Tahoma"/>
                <w:color w:val="444444"/>
                <w:sz w:val="18"/>
                <w:szCs w:val="18"/>
              </w:rPr>
              <w:t>，当投资金额已经达到</w:t>
            </w:r>
            <w:proofErr w:type="gramStart"/>
            <w:r>
              <w:rPr>
                <w:rFonts w:ascii="微软雅黑" w:eastAsia="微软雅黑" w:hAnsi="微软雅黑" w:cs="Tahoma"/>
                <w:color w:val="444444"/>
                <w:sz w:val="18"/>
                <w:szCs w:val="18"/>
              </w:rPr>
              <w:t>预期满标金额</w:t>
            </w:r>
            <w:proofErr w:type="gramEnd"/>
            <w:r>
              <w:rPr>
                <w:rFonts w:ascii="微软雅黑" w:eastAsia="微软雅黑" w:hAnsi="微软雅黑" w:cs="Tahoma"/>
                <w:color w:val="444444"/>
                <w:sz w:val="18"/>
                <w:szCs w:val="18"/>
              </w:rPr>
              <w:t>，然后调用新浪代扣接口从新浪</w:t>
            </w:r>
            <w:proofErr w:type="gramStart"/>
            <w:r>
              <w:rPr>
                <w:rFonts w:ascii="微软雅黑" w:eastAsia="微软雅黑" w:hAnsi="微软雅黑" w:cs="Tahoma"/>
                <w:color w:val="444444"/>
                <w:sz w:val="18"/>
                <w:szCs w:val="18"/>
              </w:rPr>
              <w:t>中间代付账户</w:t>
            </w:r>
            <w:proofErr w:type="gramEnd"/>
            <w:r>
              <w:rPr>
                <w:rFonts w:ascii="微软雅黑" w:eastAsia="微软雅黑" w:hAnsi="微软雅黑" w:cs="Tahoma"/>
                <w:color w:val="444444"/>
                <w:sz w:val="18"/>
                <w:szCs w:val="18"/>
              </w:rPr>
              <w:t>划款到融资方账户。</w:t>
            </w:r>
          </w:p>
          <w:p w:rsidR="004F5846" w:rsidRDefault="00C47613">
            <w:pPr>
              <w:pStyle w:val="1"/>
              <w:numPr>
                <w:ilvl w:val="0"/>
                <w:numId w:val="4"/>
              </w:numPr>
              <w:spacing w:line="0" w:lineRule="atLeast"/>
              <w:ind w:firstLineChars="0"/>
              <w:rPr>
                <w:rFonts w:ascii="微软雅黑" w:eastAsia="微软雅黑" w:hAnsi="微软雅黑" w:cs="Tahoma"/>
                <w:color w:val="444444"/>
                <w:sz w:val="18"/>
                <w:szCs w:val="18"/>
              </w:rPr>
            </w:pPr>
            <w:r>
              <w:rPr>
                <w:rFonts w:ascii="微软雅黑" w:eastAsia="微软雅黑" w:hAnsi="微软雅黑" w:cs="Tahoma"/>
                <w:color w:val="444444"/>
                <w:sz w:val="18"/>
                <w:szCs w:val="18"/>
              </w:rPr>
              <w:t>标的结算申请，当投资项目到结息日期，进行标的结算申请。</w:t>
            </w:r>
          </w:p>
          <w:p w:rsidR="004F5846" w:rsidRDefault="00C47613">
            <w:pPr>
              <w:pStyle w:val="1"/>
              <w:numPr>
                <w:ilvl w:val="0"/>
                <w:numId w:val="4"/>
              </w:numPr>
              <w:spacing w:line="0" w:lineRule="atLeast"/>
              <w:ind w:firstLineChars="0"/>
              <w:rPr>
                <w:rFonts w:ascii="微软雅黑" w:eastAsia="微软雅黑" w:hAnsi="微软雅黑" w:cs="Tahoma"/>
                <w:color w:val="444444"/>
                <w:sz w:val="18"/>
                <w:szCs w:val="18"/>
              </w:rPr>
            </w:pPr>
            <w:r>
              <w:rPr>
                <w:rFonts w:ascii="微软雅黑" w:eastAsia="微软雅黑" w:hAnsi="微软雅黑" w:cs="Tahoma"/>
                <w:color w:val="444444"/>
                <w:sz w:val="18"/>
                <w:szCs w:val="18"/>
              </w:rPr>
              <w:lastRenderedPageBreak/>
              <w:t>标的到期结算，到期结算审核调用新浪接口从融资方划款到新浪中间代收账户，然后继续结算将本金和利息从新浪</w:t>
            </w:r>
            <w:proofErr w:type="gramStart"/>
            <w:r>
              <w:rPr>
                <w:rFonts w:ascii="微软雅黑" w:eastAsia="微软雅黑" w:hAnsi="微软雅黑" w:cs="Tahoma"/>
                <w:color w:val="444444"/>
                <w:sz w:val="18"/>
                <w:szCs w:val="18"/>
              </w:rPr>
              <w:t>中间代付账户</w:t>
            </w:r>
            <w:proofErr w:type="gramEnd"/>
            <w:r>
              <w:rPr>
                <w:rFonts w:ascii="微软雅黑" w:eastAsia="微软雅黑" w:hAnsi="微软雅黑" w:cs="Tahoma"/>
                <w:color w:val="444444"/>
                <w:sz w:val="18"/>
                <w:szCs w:val="18"/>
              </w:rPr>
              <w:t>划款到各投资人账户</w:t>
            </w:r>
          </w:p>
          <w:p w:rsidR="004F5846" w:rsidRDefault="00C47613">
            <w:pPr>
              <w:pStyle w:val="1"/>
              <w:numPr>
                <w:ilvl w:val="0"/>
                <w:numId w:val="4"/>
              </w:numPr>
              <w:spacing w:line="0" w:lineRule="atLeast"/>
              <w:ind w:firstLineChars="0"/>
              <w:rPr>
                <w:rFonts w:ascii="微软雅黑" w:eastAsia="微软雅黑" w:hAnsi="微软雅黑" w:cs="Tahoma"/>
                <w:color w:val="444444"/>
                <w:sz w:val="18"/>
                <w:szCs w:val="18"/>
              </w:rPr>
            </w:pPr>
            <w:r>
              <w:rPr>
                <w:rFonts w:ascii="微软雅黑" w:eastAsia="微软雅黑" w:hAnsi="微软雅黑" w:cs="Tahoma"/>
                <w:color w:val="444444"/>
                <w:sz w:val="18"/>
                <w:szCs w:val="18"/>
              </w:rPr>
              <w:t>标的统计，根据标的交易笔数和标的金额进行统计。</w:t>
            </w:r>
          </w:p>
          <w:p w:rsidR="004F5846" w:rsidRDefault="004F5846">
            <w:pPr>
              <w:pStyle w:val="1"/>
              <w:spacing w:line="0" w:lineRule="atLeast"/>
              <w:ind w:firstLineChars="0" w:firstLine="0"/>
              <w:rPr>
                <w:rFonts w:ascii="微软雅黑" w:eastAsia="微软雅黑" w:hAnsi="微软雅黑" w:cs="Tahoma"/>
                <w:color w:val="444444"/>
                <w:sz w:val="18"/>
                <w:szCs w:val="18"/>
              </w:rPr>
            </w:pPr>
          </w:p>
          <w:p w:rsidR="004F5846" w:rsidRDefault="004F5846">
            <w:pPr>
              <w:pStyle w:val="1"/>
              <w:spacing w:line="0" w:lineRule="atLeast"/>
              <w:ind w:firstLineChars="0" w:firstLine="0"/>
              <w:rPr>
                <w:rFonts w:ascii="微软雅黑" w:eastAsia="微软雅黑" w:hAnsi="微软雅黑" w:cs="Tahoma"/>
                <w:color w:val="444444"/>
                <w:sz w:val="18"/>
                <w:szCs w:val="18"/>
              </w:rPr>
            </w:pPr>
          </w:p>
          <w:p w:rsidR="004F5846" w:rsidRDefault="00C47613">
            <w:pPr>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[2016.06-201</w:t>
            </w:r>
            <w:r w:rsidR="00506E9D">
              <w:rPr>
                <w:rFonts w:ascii="微软雅黑" w:eastAsia="微软雅黑" w:hAnsi="微软雅黑" w:cs="Tahoma"/>
                <w:color w:val="444444"/>
                <w:sz w:val="18"/>
                <w:szCs w:val="18"/>
              </w:rPr>
              <w:t>6</w:t>
            </w:r>
            <w:r w:rsidR="003B42B6">
              <w:rPr>
                <w:rFonts w:ascii="微软雅黑" w:eastAsia="微软雅黑" w:hAnsi="微软雅黑" w:cs="Tahoma"/>
                <w:color w:val="444444"/>
                <w:sz w:val="18"/>
                <w:szCs w:val="18"/>
              </w:rPr>
              <w:t>.</w:t>
            </w:r>
            <w:r w:rsidR="00506E9D">
              <w:rPr>
                <w:rFonts w:ascii="微软雅黑" w:eastAsia="微软雅黑" w:hAnsi="微软雅黑" w:cs="Tahoma"/>
                <w:color w:val="444444"/>
                <w:sz w:val="18"/>
                <w:szCs w:val="18"/>
              </w:rPr>
              <w:t>12</w:t>
            </w:r>
            <w:r>
              <w:rPr>
                <w:rFonts w:ascii="微软雅黑" w:eastAsia="微软雅黑" w:hAnsi="微软雅黑" w:cs="Tahoma" w:hint="eastAsia"/>
                <w:color w:val="444444"/>
                <w:sz w:val="18"/>
                <w:szCs w:val="18"/>
              </w:rPr>
              <w:t>]</w:t>
            </w:r>
          </w:p>
          <w:p w:rsidR="004F5846" w:rsidRDefault="00C47613">
            <w:pPr>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项目</w:t>
            </w:r>
            <w:r>
              <w:rPr>
                <w:rFonts w:ascii="微软雅黑" w:eastAsia="微软雅黑" w:hAnsi="微软雅黑" w:cs="Tahoma"/>
                <w:color w:val="444444"/>
                <w:sz w:val="18"/>
                <w:szCs w:val="18"/>
              </w:rPr>
              <w:t>名称</w:t>
            </w:r>
            <w:r>
              <w:rPr>
                <w:rFonts w:ascii="微软雅黑" w:eastAsia="微软雅黑" w:hAnsi="微软雅黑" w:cs="Tahoma" w:hint="eastAsia"/>
                <w:color w:val="444444"/>
                <w:sz w:val="18"/>
                <w:szCs w:val="18"/>
              </w:rPr>
              <w:t>：政企语音智能管理平台</w:t>
            </w:r>
          </w:p>
          <w:p w:rsidR="004F5846" w:rsidRDefault="00C47613">
            <w:pPr>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开发工具：eclipse</w:t>
            </w:r>
          </w:p>
          <w:p w:rsidR="004F5846" w:rsidRDefault="00C47613">
            <w:pPr>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开发环境：Struts2 +Ｈibernate +Ｏracle + easyui</w:t>
            </w:r>
          </w:p>
          <w:p w:rsidR="004F5846" w:rsidRDefault="00C47613">
            <w:pPr>
              <w:rPr>
                <w:rFonts w:ascii="微软雅黑" w:eastAsia="微软雅黑" w:hAnsi="微软雅黑" w:cs="微软雅黑"/>
              </w:rPr>
            </w:pPr>
            <w:r>
              <w:rPr>
                <w:rFonts w:ascii="微软雅黑" w:eastAsia="微软雅黑" w:hAnsi="微软雅黑" w:cs="Tahoma" w:hint="eastAsia"/>
                <w:color w:val="444444"/>
                <w:sz w:val="18"/>
                <w:szCs w:val="18"/>
              </w:rPr>
              <w:t>项目介绍： 对IMS语音专线进行治理，移动语音专线智能管控系统，管理网站目标通过网站对管理员、集团、中继、黑白名单等功能进行配置、新增、删除、等功能的管理。</w:t>
            </w:r>
          </w:p>
          <w:p w:rsidR="004F5846" w:rsidRDefault="00C47613">
            <w:pPr>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责任描述：</w:t>
            </w:r>
          </w:p>
          <w:p w:rsidR="004F5846" w:rsidRDefault="00C47613">
            <w:pPr>
              <w:pStyle w:val="ab"/>
              <w:numPr>
                <w:ilvl w:val="2"/>
                <w:numId w:val="5"/>
              </w:numPr>
              <w:ind w:firstLineChars="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前台：登陆，不同权限用户对于列表不同功能的展示，展示不同的表格及内容，页面提供excel上传下载功能。</w:t>
            </w:r>
          </w:p>
          <w:p w:rsidR="004F5846" w:rsidRDefault="00C47613">
            <w:pPr>
              <w:pStyle w:val="ab"/>
              <w:numPr>
                <w:ilvl w:val="2"/>
                <w:numId w:val="5"/>
              </w:numPr>
              <w:ind w:firstLineChars="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权限管理：对不同用户实现不同管理操作</w:t>
            </w:r>
          </w:p>
          <w:p w:rsidR="004F5846" w:rsidRDefault="00C47613">
            <w:pPr>
              <w:pStyle w:val="ab"/>
              <w:numPr>
                <w:ilvl w:val="2"/>
                <w:numId w:val="5"/>
              </w:numPr>
              <w:ind w:firstLineChars="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操作管理：拥有最高权限的管理员身份账户提供操作员的修改功能</w:t>
            </w:r>
          </w:p>
          <w:p w:rsidR="004F5846" w:rsidRDefault="00C47613">
            <w:pPr>
              <w:pStyle w:val="ab"/>
              <w:numPr>
                <w:ilvl w:val="2"/>
                <w:numId w:val="5"/>
              </w:numPr>
              <w:ind w:firstLineChars="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角色管理：移动政企语音专线智能管控系统支持角色权限管理功能，可为每种角色赋予不同的权限，进行权限的维护。角色管理提供了以下功能：系统支持新增、修改、删除角色。</w:t>
            </w:r>
          </w:p>
          <w:p w:rsidR="004F5846" w:rsidRDefault="00C47613">
            <w:pPr>
              <w:pStyle w:val="ab"/>
              <w:numPr>
                <w:ilvl w:val="2"/>
                <w:numId w:val="5"/>
              </w:numPr>
              <w:ind w:firstLineChars="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信息管理：地市管理，对地市信息提供增加、删除、修改、搜索、列表。</w:t>
            </w:r>
          </w:p>
          <w:p w:rsidR="00F15ED7" w:rsidRDefault="00C47613" w:rsidP="00F15ED7">
            <w:pPr>
              <w:ind w:firstLineChars="700" w:firstLine="126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集团管理，对集团信息提供增加、删除、修改、搜索、列表。列表中有集团所在城市管理项。</w:t>
            </w:r>
          </w:p>
          <w:p w:rsidR="00F15ED7" w:rsidRDefault="00F15ED7">
            <w:pPr>
              <w:spacing w:beforeLines="50" w:before="163" w:afterLines="50" w:after="163" w:line="0" w:lineRule="atLeast"/>
              <w:jc w:val="both"/>
              <w:rPr>
                <w:rFonts w:ascii="微软雅黑" w:eastAsia="微软雅黑" w:hAnsi="微软雅黑"/>
                <w:color w:val="2E74B5" w:themeColor="accent1" w:themeShade="BF"/>
                <w:u w:val="single"/>
              </w:rPr>
            </w:pPr>
          </w:p>
          <w:p w:rsidR="004F5846" w:rsidRPr="008858D0" w:rsidRDefault="00C47613" w:rsidP="008858D0">
            <w:pPr>
              <w:spacing w:beforeLines="50" w:before="163" w:afterLines="50" w:after="163" w:line="0" w:lineRule="atLeast"/>
              <w:jc w:val="both"/>
              <w:rPr>
                <w:rFonts w:ascii="微软雅黑" w:eastAsia="微软雅黑" w:hAnsi="微软雅黑"/>
                <w:sz w:val="18"/>
                <w:szCs w:val="18"/>
                <w:u w:val="single"/>
              </w:rPr>
            </w:pPr>
            <w:r>
              <w:rPr>
                <w:rFonts w:ascii="微软雅黑" w:eastAsia="微软雅黑" w:hAnsi="微软雅黑" w:hint="eastAsia"/>
                <w:color w:val="2E74B5" w:themeColor="accent1" w:themeShade="BF"/>
                <w:u w:val="single"/>
              </w:rPr>
              <w:t>软</w:t>
            </w:r>
            <w:r>
              <w:rPr>
                <w:rFonts w:ascii="微软雅黑" w:eastAsia="微软雅黑" w:hAnsi="微软雅黑"/>
                <w:color w:val="2E74B5" w:themeColor="accent1" w:themeShade="BF"/>
                <w:u w:val="single"/>
              </w:rPr>
              <w:t xml:space="preserve">件技能                 </w:t>
            </w:r>
            <w:r>
              <w:rPr>
                <w:rFonts w:ascii="微软雅黑" w:eastAsia="微软雅黑" w:hAnsi="微软雅黑" w:hint="eastAsia"/>
                <w:color w:val="2E74B5" w:themeColor="accent1" w:themeShade="BF"/>
                <w:u w:val="single"/>
              </w:rPr>
              <w:t xml:space="preserve">  </w:t>
            </w:r>
            <w:r>
              <w:rPr>
                <w:rFonts w:ascii="微软雅黑" w:eastAsia="微软雅黑" w:hAnsi="微软雅黑"/>
                <w:color w:val="2E74B5" w:themeColor="accent1" w:themeShade="BF"/>
                <w:u w:val="single"/>
              </w:rPr>
              <w:t xml:space="preserve">                                                    </w:t>
            </w:r>
          </w:p>
          <w:p w:rsidR="004F5846" w:rsidRDefault="00C47613" w:rsidP="008858D0">
            <w:pPr>
              <w:pStyle w:val="1"/>
              <w:numPr>
                <w:ilvl w:val="0"/>
                <w:numId w:val="16"/>
              </w:numPr>
              <w:spacing w:line="0" w:lineRule="atLeast"/>
              <w:ind w:firstLineChars="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前段：html5，css，js</w:t>
            </w:r>
          </w:p>
          <w:p w:rsidR="004F5846" w:rsidRDefault="00C47613" w:rsidP="008858D0">
            <w:pPr>
              <w:pStyle w:val="1"/>
              <w:numPr>
                <w:ilvl w:val="0"/>
                <w:numId w:val="16"/>
              </w:numPr>
              <w:spacing w:line="0" w:lineRule="atLeast"/>
              <w:ind w:firstLineChars="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前段框架：bootstrap，easyui，Jquery</w:t>
            </w:r>
            <w:r w:rsidR="008D3C71">
              <w:rPr>
                <w:rFonts w:ascii="微软雅黑" w:eastAsia="微软雅黑" w:hAnsi="微软雅黑" w:cs="Tahoma" w:hint="eastAsia"/>
                <w:color w:val="444444"/>
                <w:sz w:val="18"/>
                <w:szCs w:val="18"/>
              </w:rPr>
              <w:t>，react</w:t>
            </w:r>
          </w:p>
          <w:p w:rsidR="004F5846" w:rsidRDefault="00C47613" w:rsidP="008858D0">
            <w:pPr>
              <w:pStyle w:val="1"/>
              <w:numPr>
                <w:ilvl w:val="0"/>
                <w:numId w:val="16"/>
              </w:numPr>
              <w:spacing w:line="0" w:lineRule="atLeast"/>
              <w:ind w:firstLineChars="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后台框架：spring，springmvc，struts2，springboot</w:t>
            </w:r>
          </w:p>
          <w:p w:rsidR="004F5846" w:rsidRDefault="00C47613" w:rsidP="008858D0">
            <w:pPr>
              <w:pStyle w:val="1"/>
              <w:numPr>
                <w:ilvl w:val="0"/>
                <w:numId w:val="16"/>
              </w:numPr>
              <w:spacing w:line="0" w:lineRule="atLeast"/>
              <w:ind w:firstLineChars="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持久层框架： jdbc ，myb</w:t>
            </w:r>
            <w:r w:rsidR="00062889">
              <w:rPr>
                <w:rFonts w:ascii="微软雅黑" w:eastAsia="微软雅黑" w:hAnsi="微软雅黑" w:cs="Tahoma" w:hint="eastAsia"/>
                <w:color w:val="444444"/>
                <w:sz w:val="18"/>
                <w:szCs w:val="18"/>
              </w:rPr>
              <w:t>ati</w:t>
            </w:r>
            <w:r>
              <w:rPr>
                <w:rFonts w:ascii="微软雅黑" w:eastAsia="微软雅黑" w:hAnsi="微软雅黑" w:cs="Tahoma" w:hint="eastAsia"/>
                <w:color w:val="444444"/>
                <w:sz w:val="18"/>
                <w:szCs w:val="18"/>
              </w:rPr>
              <w:t>s，hibernate</w:t>
            </w:r>
          </w:p>
          <w:p w:rsidR="008858D0" w:rsidRDefault="008858D0" w:rsidP="008858D0">
            <w:pPr>
              <w:pStyle w:val="1"/>
              <w:numPr>
                <w:ilvl w:val="0"/>
                <w:numId w:val="16"/>
              </w:numPr>
              <w:spacing w:line="0" w:lineRule="atLeast"/>
              <w:ind w:firstLineChars="0"/>
              <w:rPr>
                <w:rFonts w:ascii="微软雅黑" w:eastAsia="微软雅黑" w:hAnsi="微软雅黑" w:cs="Tahoma"/>
                <w:color w:val="444444"/>
                <w:sz w:val="18"/>
                <w:szCs w:val="18"/>
              </w:rPr>
            </w:pPr>
            <w:r>
              <w:rPr>
                <w:rFonts w:ascii="微软雅黑" w:eastAsia="微软雅黑" w:hAnsi="微软雅黑" w:cs="Tahoma" w:hint="eastAsia"/>
                <w:color w:val="444444"/>
                <w:sz w:val="18"/>
                <w:szCs w:val="18"/>
              </w:rPr>
              <w:t>数据库:oracle，mysql，了解redis缓存数据库</w:t>
            </w:r>
          </w:p>
          <w:p w:rsidR="004F5846" w:rsidRPr="005D139D" w:rsidRDefault="00037BB9" w:rsidP="005D139D">
            <w:pPr>
              <w:pStyle w:val="1"/>
              <w:numPr>
                <w:ilvl w:val="0"/>
                <w:numId w:val="16"/>
              </w:numPr>
              <w:spacing w:line="0" w:lineRule="atLeast"/>
              <w:ind w:firstLineChars="0"/>
              <w:rPr>
                <w:rFonts w:ascii="微软雅黑" w:eastAsia="微软雅黑" w:hAnsi="微软雅黑" w:cs="Tahoma"/>
                <w:color w:val="444444"/>
                <w:sz w:val="18"/>
                <w:szCs w:val="18"/>
              </w:rPr>
            </w:pPr>
            <w:r>
              <w:rPr>
                <w:rFonts w:ascii="微软雅黑" w:eastAsia="微软雅黑" w:hAnsi="微软雅黑" w:cs="Tahoma"/>
                <w:color w:val="444444"/>
                <w:sz w:val="18"/>
                <w:szCs w:val="18"/>
              </w:rPr>
              <w:t>E</w:t>
            </w:r>
            <w:r>
              <w:rPr>
                <w:rFonts w:ascii="微软雅黑" w:eastAsia="微软雅黑" w:hAnsi="微软雅黑" w:cs="Tahoma" w:hint="eastAsia"/>
                <w:color w:val="444444"/>
                <w:sz w:val="18"/>
                <w:szCs w:val="18"/>
              </w:rPr>
              <w:t>xcel解析：POI</w:t>
            </w:r>
            <w:bookmarkStart w:id="0" w:name="_GoBack"/>
            <w:bookmarkEnd w:id="0"/>
          </w:p>
        </w:tc>
      </w:tr>
    </w:tbl>
    <w:p w:rsidR="004F5846" w:rsidRDefault="004F5846">
      <w:pPr>
        <w:spacing w:line="0" w:lineRule="atLeast"/>
        <w:rPr>
          <w:rFonts w:ascii="微软雅黑" w:eastAsia="微软雅黑" w:hAnsi="微软雅黑"/>
          <w:sz w:val="18"/>
          <w:szCs w:val="18"/>
        </w:rPr>
      </w:pPr>
    </w:p>
    <w:sectPr w:rsidR="004F5846">
      <w:pgSz w:w="11900" w:h="16840"/>
      <w:pgMar w:top="656" w:right="1080" w:bottom="531" w:left="108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40DD" w:rsidRDefault="00BC40DD" w:rsidP="00593685">
      <w:r>
        <w:separator/>
      </w:r>
    </w:p>
  </w:endnote>
  <w:endnote w:type="continuationSeparator" w:id="0">
    <w:p w:rsidR="00BC40DD" w:rsidRDefault="00BC40DD" w:rsidP="00593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40DD" w:rsidRDefault="00BC40DD" w:rsidP="00593685">
      <w:r>
        <w:separator/>
      </w:r>
    </w:p>
  </w:footnote>
  <w:footnote w:type="continuationSeparator" w:id="0">
    <w:p w:rsidR="00BC40DD" w:rsidRDefault="00BC40DD" w:rsidP="005936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016D3"/>
    <w:multiLevelType w:val="hybridMultilevel"/>
    <w:tmpl w:val="84309838"/>
    <w:lvl w:ilvl="0" w:tplc="CD62CB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6F0688"/>
    <w:multiLevelType w:val="multilevel"/>
    <w:tmpl w:val="0A6F0688"/>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B7105C6"/>
    <w:multiLevelType w:val="multilevel"/>
    <w:tmpl w:val="1B7105C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CE83600"/>
    <w:multiLevelType w:val="hybridMultilevel"/>
    <w:tmpl w:val="2C566958"/>
    <w:lvl w:ilvl="0" w:tplc="44B6789A">
      <w:start w:val="1"/>
      <w:numFmt w:val="bullet"/>
      <w:lvlText w:val=""/>
      <w:lvlJc w:val="left"/>
      <w:pPr>
        <w:ind w:left="840" w:hanging="420"/>
      </w:pPr>
      <w:rPr>
        <w:rFonts w:ascii="Wingdings" w:hAnsi="Wingdings" w:hint="default"/>
        <w:color w:val="5B9BD5" w:themeColor="accent1"/>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0730F7C"/>
    <w:multiLevelType w:val="hybridMultilevel"/>
    <w:tmpl w:val="965E2FF4"/>
    <w:lvl w:ilvl="0" w:tplc="2DCA22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475635D"/>
    <w:multiLevelType w:val="hybridMultilevel"/>
    <w:tmpl w:val="9336FE5A"/>
    <w:lvl w:ilvl="0" w:tplc="79263F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F36586B"/>
    <w:multiLevelType w:val="multilevel"/>
    <w:tmpl w:val="2F36586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0E467E9"/>
    <w:multiLevelType w:val="multilevel"/>
    <w:tmpl w:val="30E467E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0383E4B"/>
    <w:multiLevelType w:val="hybridMultilevel"/>
    <w:tmpl w:val="FCBE91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572B54F9"/>
    <w:multiLevelType w:val="multilevel"/>
    <w:tmpl w:val="572B54F9"/>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D6771F9"/>
    <w:multiLevelType w:val="hybridMultilevel"/>
    <w:tmpl w:val="4A9A7304"/>
    <w:lvl w:ilvl="0" w:tplc="D242DD26">
      <w:start w:val="1"/>
      <w:numFmt w:val="bullet"/>
      <w:lvlText w:val=""/>
      <w:lvlJc w:val="left"/>
      <w:pPr>
        <w:tabs>
          <w:tab w:val="num" w:pos="720"/>
        </w:tabs>
        <w:ind w:left="720" w:hanging="360"/>
      </w:pPr>
      <w:rPr>
        <w:rFonts w:ascii="Wingdings" w:hAnsi="Wingdings" w:hint="default"/>
      </w:rPr>
    </w:lvl>
    <w:lvl w:ilvl="1" w:tplc="B3F07A8A" w:tentative="1">
      <w:start w:val="1"/>
      <w:numFmt w:val="bullet"/>
      <w:lvlText w:val=""/>
      <w:lvlJc w:val="left"/>
      <w:pPr>
        <w:tabs>
          <w:tab w:val="num" w:pos="1440"/>
        </w:tabs>
        <w:ind w:left="1440" w:hanging="360"/>
      </w:pPr>
      <w:rPr>
        <w:rFonts w:ascii="Wingdings" w:hAnsi="Wingdings" w:hint="default"/>
      </w:rPr>
    </w:lvl>
    <w:lvl w:ilvl="2" w:tplc="9740E43A" w:tentative="1">
      <w:start w:val="1"/>
      <w:numFmt w:val="bullet"/>
      <w:lvlText w:val=""/>
      <w:lvlJc w:val="left"/>
      <w:pPr>
        <w:tabs>
          <w:tab w:val="num" w:pos="2160"/>
        </w:tabs>
        <w:ind w:left="2160" w:hanging="360"/>
      </w:pPr>
      <w:rPr>
        <w:rFonts w:ascii="Wingdings" w:hAnsi="Wingdings" w:hint="default"/>
      </w:rPr>
    </w:lvl>
    <w:lvl w:ilvl="3" w:tplc="067037A6" w:tentative="1">
      <w:start w:val="1"/>
      <w:numFmt w:val="bullet"/>
      <w:lvlText w:val=""/>
      <w:lvlJc w:val="left"/>
      <w:pPr>
        <w:tabs>
          <w:tab w:val="num" w:pos="2880"/>
        </w:tabs>
        <w:ind w:left="2880" w:hanging="360"/>
      </w:pPr>
      <w:rPr>
        <w:rFonts w:ascii="Wingdings" w:hAnsi="Wingdings" w:hint="default"/>
      </w:rPr>
    </w:lvl>
    <w:lvl w:ilvl="4" w:tplc="5E7ADD9E" w:tentative="1">
      <w:start w:val="1"/>
      <w:numFmt w:val="bullet"/>
      <w:lvlText w:val=""/>
      <w:lvlJc w:val="left"/>
      <w:pPr>
        <w:tabs>
          <w:tab w:val="num" w:pos="3600"/>
        </w:tabs>
        <w:ind w:left="3600" w:hanging="360"/>
      </w:pPr>
      <w:rPr>
        <w:rFonts w:ascii="Wingdings" w:hAnsi="Wingdings" w:hint="default"/>
      </w:rPr>
    </w:lvl>
    <w:lvl w:ilvl="5" w:tplc="80ACCFA2" w:tentative="1">
      <w:start w:val="1"/>
      <w:numFmt w:val="bullet"/>
      <w:lvlText w:val=""/>
      <w:lvlJc w:val="left"/>
      <w:pPr>
        <w:tabs>
          <w:tab w:val="num" w:pos="4320"/>
        </w:tabs>
        <w:ind w:left="4320" w:hanging="360"/>
      </w:pPr>
      <w:rPr>
        <w:rFonts w:ascii="Wingdings" w:hAnsi="Wingdings" w:hint="default"/>
      </w:rPr>
    </w:lvl>
    <w:lvl w:ilvl="6" w:tplc="19288FE6" w:tentative="1">
      <w:start w:val="1"/>
      <w:numFmt w:val="bullet"/>
      <w:lvlText w:val=""/>
      <w:lvlJc w:val="left"/>
      <w:pPr>
        <w:tabs>
          <w:tab w:val="num" w:pos="5040"/>
        </w:tabs>
        <w:ind w:left="5040" w:hanging="360"/>
      </w:pPr>
      <w:rPr>
        <w:rFonts w:ascii="Wingdings" w:hAnsi="Wingdings" w:hint="default"/>
      </w:rPr>
    </w:lvl>
    <w:lvl w:ilvl="7" w:tplc="0C625B9A" w:tentative="1">
      <w:start w:val="1"/>
      <w:numFmt w:val="bullet"/>
      <w:lvlText w:val=""/>
      <w:lvlJc w:val="left"/>
      <w:pPr>
        <w:tabs>
          <w:tab w:val="num" w:pos="5760"/>
        </w:tabs>
        <w:ind w:left="5760" w:hanging="360"/>
      </w:pPr>
      <w:rPr>
        <w:rFonts w:ascii="Wingdings" w:hAnsi="Wingdings" w:hint="default"/>
      </w:rPr>
    </w:lvl>
    <w:lvl w:ilvl="8" w:tplc="8B5A960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92F3D"/>
    <w:multiLevelType w:val="hybridMultilevel"/>
    <w:tmpl w:val="C46C1A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5D02427"/>
    <w:multiLevelType w:val="hybridMultilevel"/>
    <w:tmpl w:val="315883A6"/>
    <w:lvl w:ilvl="0" w:tplc="833048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B375A73"/>
    <w:multiLevelType w:val="multilevel"/>
    <w:tmpl w:val="6B375A73"/>
    <w:lvl w:ilvl="0">
      <w:start w:val="1"/>
      <w:numFmt w:val="bullet"/>
      <w:lvlText w:val=""/>
      <w:lvlJc w:val="left"/>
      <w:pPr>
        <w:ind w:left="1814" w:hanging="113"/>
      </w:pPr>
      <w:rPr>
        <w:rFonts w:ascii="Symbol" w:hAnsi="Symbol" w:hint="default"/>
        <w:color w:val="5B9BD5" w:themeColor="accent1"/>
        <w:sz w:val="20"/>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4" w15:restartNumberingAfterBreak="0">
    <w:nsid w:val="75E40665"/>
    <w:multiLevelType w:val="hybridMultilevel"/>
    <w:tmpl w:val="0C5ECDCE"/>
    <w:lvl w:ilvl="0" w:tplc="14A0A222">
      <w:start w:val="1"/>
      <w:numFmt w:val="bullet"/>
      <w:lvlText w:val=""/>
      <w:lvlJc w:val="left"/>
      <w:pPr>
        <w:tabs>
          <w:tab w:val="num" w:pos="720"/>
        </w:tabs>
        <w:ind w:left="720" w:hanging="360"/>
      </w:pPr>
      <w:rPr>
        <w:rFonts w:ascii="Wingdings" w:hAnsi="Wingdings" w:hint="default"/>
      </w:rPr>
    </w:lvl>
    <w:lvl w:ilvl="1" w:tplc="9574F978" w:tentative="1">
      <w:start w:val="1"/>
      <w:numFmt w:val="bullet"/>
      <w:lvlText w:val=""/>
      <w:lvlJc w:val="left"/>
      <w:pPr>
        <w:tabs>
          <w:tab w:val="num" w:pos="1440"/>
        </w:tabs>
        <w:ind w:left="1440" w:hanging="360"/>
      </w:pPr>
      <w:rPr>
        <w:rFonts w:ascii="Wingdings" w:hAnsi="Wingdings" w:hint="default"/>
      </w:rPr>
    </w:lvl>
    <w:lvl w:ilvl="2" w:tplc="33300EC0" w:tentative="1">
      <w:start w:val="1"/>
      <w:numFmt w:val="bullet"/>
      <w:lvlText w:val=""/>
      <w:lvlJc w:val="left"/>
      <w:pPr>
        <w:tabs>
          <w:tab w:val="num" w:pos="2160"/>
        </w:tabs>
        <w:ind w:left="2160" w:hanging="360"/>
      </w:pPr>
      <w:rPr>
        <w:rFonts w:ascii="Wingdings" w:hAnsi="Wingdings" w:hint="default"/>
      </w:rPr>
    </w:lvl>
    <w:lvl w:ilvl="3" w:tplc="505A0A00" w:tentative="1">
      <w:start w:val="1"/>
      <w:numFmt w:val="bullet"/>
      <w:lvlText w:val=""/>
      <w:lvlJc w:val="left"/>
      <w:pPr>
        <w:tabs>
          <w:tab w:val="num" w:pos="2880"/>
        </w:tabs>
        <w:ind w:left="2880" w:hanging="360"/>
      </w:pPr>
      <w:rPr>
        <w:rFonts w:ascii="Wingdings" w:hAnsi="Wingdings" w:hint="default"/>
      </w:rPr>
    </w:lvl>
    <w:lvl w:ilvl="4" w:tplc="0BC605CA" w:tentative="1">
      <w:start w:val="1"/>
      <w:numFmt w:val="bullet"/>
      <w:lvlText w:val=""/>
      <w:lvlJc w:val="left"/>
      <w:pPr>
        <w:tabs>
          <w:tab w:val="num" w:pos="3600"/>
        </w:tabs>
        <w:ind w:left="3600" w:hanging="360"/>
      </w:pPr>
      <w:rPr>
        <w:rFonts w:ascii="Wingdings" w:hAnsi="Wingdings" w:hint="default"/>
      </w:rPr>
    </w:lvl>
    <w:lvl w:ilvl="5" w:tplc="6D50F79C" w:tentative="1">
      <w:start w:val="1"/>
      <w:numFmt w:val="bullet"/>
      <w:lvlText w:val=""/>
      <w:lvlJc w:val="left"/>
      <w:pPr>
        <w:tabs>
          <w:tab w:val="num" w:pos="4320"/>
        </w:tabs>
        <w:ind w:left="4320" w:hanging="360"/>
      </w:pPr>
      <w:rPr>
        <w:rFonts w:ascii="Wingdings" w:hAnsi="Wingdings" w:hint="default"/>
      </w:rPr>
    </w:lvl>
    <w:lvl w:ilvl="6" w:tplc="A852C11A" w:tentative="1">
      <w:start w:val="1"/>
      <w:numFmt w:val="bullet"/>
      <w:lvlText w:val=""/>
      <w:lvlJc w:val="left"/>
      <w:pPr>
        <w:tabs>
          <w:tab w:val="num" w:pos="5040"/>
        </w:tabs>
        <w:ind w:left="5040" w:hanging="360"/>
      </w:pPr>
      <w:rPr>
        <w:rFonts w:ascii="Wingdings" w:hAnsi="Wingdings" w:hint="default"/>
      </w:rPr>
    </w:lvl>
    <w:lvl w:ilvl="7" w:tplc="987082E4" w:tentative="1">
      <w:start w:val="1"/>
      <w:numFmt w:val="bullet"/>
      <w:lvlText w:val=""/>
      <w:lvlJc w:val="left"/>
      <w:pPr>
        <w:tabs>
          <w:tab w:val="num" w:pos="5760"/>
        </w:tabs>
        <w:ind w:left="5760" w:hanging="360"/>
      </w:pPr>
      <w:rPr>
        <w:rFonts w:ascii="Wingdings" w:hAnsi="Wingdings" w:hint="default"/>
      </w:rPr>
    </w:lvl>
    <w:lvl w:ilvl="8" w:tplc="CD828E6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CD67B34"/>
    <w:multiLevelType w:val="hybridMultilevel"/>
    <w:tmpl w:val="E4CCF48A"/>
    <w:lvl w:ilvl="0" w:tplc="B05E84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9"/>
  </w:num>
  <w:num w:numId="2">
    <w:abstractNumId w:val="7"/>
  </w:num>
  <w:num w:numId="3">
    <w:abstractNumId w:val="6"/>
  </w:num>
  <w:num w:numId="4">
    <w:abstractNumId w:val="2"/>
  </w:num>
  <w:num w:numId="5">
    <w:abstractNumId w:val="1"/>
  </w:num>
  <w:num w:numId="6">
    <w:abstractNumId w:val="13"/>
  </w:num>
  <w:num w:numId="7">
    <w:abstractNumId w:val="10"/>
  </w:num>
  <w:num w:numId="8">
    <w:abstractNumId w:val="14"/>
  </w:num>
  <w:num w:numId="9">
    <w:abstractNumId w:val="4"/>
  </w:num>
  <w:num w:numId="10">
    <w:abstractNumId w:val="0"/>
  </w:num>
  <w:num w:numId="11">
    <w:abstractNumId w:val="5"/>
  </w:num>
  <w:num w:numId="12">
    <w:abstractNumId w:val="12"/>
  </w:num>
  <w:num w:numId="13">
    <w:abstractNumId w:val="15"/>
  </w:num>
  <w:num w:numId="14">
    <w:abstractNumId w:val="8"/>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attachedTemplate r:id="rId1"/>
  <w:defaultTabStop w:val="18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6977"/>
    <w:rsid w:val="000030F9"/>
    <w:rsid w:val="0001696E"/>
    <w:rsid w:val="00021A3E"/>
    <w:rsid w:val="000253A8"/>
    <w:rsid w:val="000348AC"/>
    <w:rsid w:val="00034911"/>
    <w:rsid w:val="000375B7"/>
    <w:rsid w:val="00037BB9"/>
    <w:rsid w:val="000434E6"/>
    <w:rsid w:val="00043AA1"/>
    <w:rsid w:val="00053F65"/>
    <w:rsid w:val="00062889"/>
    <w:rsid w:val="00063509"/>
    <w:rsid w:val="00074335"/>
    <w:rsid w:val="00075C81"/>
    <w:rsid w:val="00080157"/>
    <w:rsid w:val="00087DE2"/>
    <w:rsid w:val="00090BAF"/>
    <w:rsid w:val="00092614"/>
    <w:rsid w:val="000C1751"/>
    <w:rsid w:val="000C386E"/>
    <w:rsid w:val="000D054B"/>
    <w:rsid w:val="000D2BA0"/>
    <w:rsid w:val="000D4A84"/>
    <w:rsid w:val="000E2326"/>
    <w:rsid w:val="000E27A3"/>
    <w:rsid w:val="000E76DC"/>
    <w:rsid w:val="000F2554"/>
    <w:rsid w:val="00100D83"/>
    <w:rsid w:val="00114390"/>
    <w:rsid w:val="00123193"/>
    <w:rsid w:val="0013572B"/>
    <w:rsid w:val="0015561D"/>
    <w:rsid w:val="00167FCE"/>
    <w:rsid w:val="001812CB"/>
    <w:rsid w:val="00182DD8"/>
    <w:rsid w:val="0018327C"/>
    <w:rsid w:val="00191783"/>
    <w:rsid w:val="0019281B"/>
    <w:rsid w:val="0019641C"/>
    <w:rsid w:val="00197110"/>
    <w:rsid w:val="001A03E5"/>
    <w:rsid w:val="001A4DC9"/>
    <w:rsid w:val="001C5180"/>
    <w:rsid w:val="001C7316"/>
    <w:rsid w:val="001D481E"/>
    <w:rsid w:val="001E16AB"/>
    <w:rsid w:val="001E7111"/>
    <w:rsid w:val="002019ED"/>
    <w:rsid w:val="00213F03"/>
    <w:rsid w:val="00216497"/>
    <w:rsid w:val="00223B4D"/>
    <w:rsid w:val="00240A9B"/>
    <w:rsid w:val="00245B55"/>
    <w:rsid w:val="00250509"/>
    <w:rsid w:val="002538F9"/>
    <w:rsid w:val="00254D1B"/>
    <w:rsid w:val="00271406"/>
    <w:rsid w:val="00271F79"/>
    <w:rsid w:val="002724DA"/>
    <w:rsid w:val="00281C1A"/>
    <w:rsid w:val="00282635"/>
    <w:rsid w:val="00285103"/>
    <w:rsid w:val="00293A6E"/>
    <w:rsid w:val="002B4926"/>
    <w:rsid w:val="002C0BD0"/>
    <w:rsid w:val="002C1916"/>
    <w:rsid w:val="002C4B87"/>
    <w:rsid w:val="002D5BB8"/>
    <w:rsid w:val="002E293C"/>
    <w:rsid w:val="002E3D88"/>
    <w:rsid w:val="002F00CE"/>
    <w:rsid w:val="002F0793"/>
    <w:rsid w:val="002F0D33"/>
    <w:rsid w:val="002F58D5"/>
    <w:rsid w:val="00302C07"/>
    <w:rsid w:val="0031227F"/>
    <w:rsid w:val="00316CE0"/>
    <w:rsid w:val="0033476A"/>
    <w:rsid w:val="00337260"/>
    <w:rsid w:val="003408D1"/>
    <w:rsid w:val="00341E91"/>
    <w:rsid w:val="00345B43"/>
    <w:rsid w:val="003502C4"/>
    <w:rsid w:val="00350302"/>
    <w:rsid w:val="00382C1C"/>
    <w:rsid w:val="003A00EF"/>
    <w:rsid w:val="003A03EF"/>
    <w:rsid w:val="003A2DC3"/>
    <w:rsid w:val="003B42B6"/>
    <w:rsid w:val="003B4AAE"/>
    <w:rsid w:val="003C3007"/>
    <w:rsid w:val="003D103F"/>
    <w:rsid w:val="003F3292"/>
    <w:rsid w:val="00402695"/>
    <w:rsid w:val="00404ECC"/>
    <w:rsid w:val="00406282"/>
    <w:rsid w:val="00422F35"/>
    <w:rsid w:val="00426003"/>
    <w:rsid w:val="004552F0"/>
    <w:rsid w:val="004561DE"/>
    <w:rsid w:val="00463EE7"/>
    <w:rsid w:val="00481123"/>
    <w:rsid w:val="004C12C8"/>
    <w:rsid w:val="004C7D07"/>
    <w:rsid w:val="004C7E22"/>
    <w:rsid w:val="004D55FC"/>
    <w:rsid w:val="004E0F4A"/>
    <w:rsid w:val="004E2F0E"/>
    <w:rsid w:val="004F2CDC"/>
    <w:rsid w:val="004F5846"/>
    <w:rsid w:val="00500FE4"/>
    <w:rsid w:val="00506E9D"/>
    <w:rsid w:val="00521547"/>
    <w:rsid w:val="00532F2E"/>
    <w:rsid w:val="00536E26"/>
    <w:rsid w:val="005450D9"/>
    <w:rsid w:val="00552FD3"/>
    <w:rsid w:val="00560CF3"/>
    <w:rsid w:val="00564AB8"/>
    <w:rsid w:val="00567797"/>
    <w:rsid w:val="005803B9"/>
    <w:rsid w:val="00592927"/>
    <w:rsid w:val="00593685"/>
    <w:rsid w:val="005940B5"/>
    <w:rsid w:val="005B7A47"/>
    <w:rsid w:val="005C2790"/>
    <w:rsid w:val="005C6F0A"/>
    <w:rsid w:val="005D139D"/>
    <w:rsid w:val="005D6B63"/>
    <w:rsid w:val="005D6E77"/>
    <w:rsid w:val="005F5C05"/>
    <w:rsid w:val="005F78EE"/>
    <w:rsid w:val="00601EB9"/>
    <w:rsid w:val="00604445"/>
    <w:rsid w:val="00612CA0"/>
    <w:rsid w:val="00613269"/>
    <w:rsid w:val="00620BD8"/>
    <w:rsid w:val="00623FE4"/>
    <w:rsid w:val="0063067B"/>
    <w:rsid w:val="00635E79"/>
    <w:rsid w:val="00644C3D"/>
    <w:rsid w:val="006472B6"/>
    <w:rsid w:val="0065025F"/>
    <w:rsid w:val="00667899"/>
    <w:rsid w:val="006928A1"/>
    <w:rsid w:val="00696B06"/>
    <w:rsid w:val="006A058C"/>
    <w:rsid w:val="006A2A27"/>
    <w:rsid w:val="006B6977"/>
    <w:rsid w:val="006C3C39"/>
    <w:rsid w:val="006C56A0"/>
    <w:rsid w:val="006C6D48"/>
    <w:rsid w:val="006D02B9"/>
    <w:rsid w:val="006D57C6"/>
    <w:rsid w:val="006E714D"/>
    <w:rsid w:val="006E790D"/>
    <w:rsid w:val="007011CE"/>
    <w:rsid w:val="0071613E"/>
    <w:rsid w:val="00742D8B"/>
    <w:rsid w:val="00756E15"/>
    <w:rsid w:val="00765BFB"/>
    <w:rsid w:val="00770FA2"/>
    <w:rsid w:val="00795DA2"/>
    <w:rsid w:val="007C1DC4"/>
    <w:rsid w:val="007C65D2"/>
    <w:rsid w:val="008148D8"/>
    <w:rsid w:val="008161FE"/>
    <w:rsid w:val="0082371F"/>
    <w:rsid w:val="00830F5C"/>
    <w:rsid w:val="0084683B"/>
    <w:rsid w:val="0087058E"/>
    <w:rsid w:val="00870EE9"/>
    <w:rsid w:val="008721A7"/>
    <w:rsid w:val="00882ACA"/>
    <w:rsid w:val="00882E03"/>
    <w:rsid w:val="00883F51"/>
    <w:rsid w:val="008858D0"/>
    <w:rsid w:val="00891890"/>
    <w:rsid w:val="008A3F08"/>
    <w:rsid w:val="008B2FB3"/>
    <w:rsid w:val="008C397B"/>
    <w:rsid w:val="008D3C71"/>
    <w:rsid w:val="008D4DDB"/>
    <w:rsid w:val="008E1B50"/>
    <w:rsid w:val="008E453F"/>
    <w:rsid w:val="009021DD"/>
    <w:rsid w:val="009177F8"/>
    <w:rsid w:val="00926D20"/>
    <w:rsid w:val="00942DD1"/>
    <w:rsid w:val="00943B12"/>
    <w:rsid w:val="00947A20"/>
    <w:rsid w:val="009520D3"/>
    <w:rsid w:val="00962F2E"/>
    <w:rsid w:val="0096303F"/>
    <w:rsid w:val="00992316"/>
    <w:rsid w:val="009A68F1"/>
    <w:rsid w:val="009A6D72"/>
    <w:rsid w:val="009A6F04"/>
    <w:rsid w:val="009D025B"/>
    <w:rsid w:val="009D6C2C"/>
    <w:rsid w:val="009E11DC"/>
    <w:rsid w:val="009E5071"/>
    <w:rsid w:val="009E54CB"/>
    <w:rsid w:val="009F133C"/>
    <w:rsid w:val="00A05A22"/>
    <w:rsid w:val="00A1218A"/>
    <w:rsid w:val="00A719CE"/>
    <w:rsid w:val="00A74134"/>
    <w:rsid w:val="00A90799"/>
    <w:rsid w:val="00AA10F2"/>
    <w:rsid w:val="00AA64D3"/>
    <w:rsid w:val="00AA7BF4"/>
    <w:rsid w:val="00AB6B5B"/>
    <w:rsid w:val="00AC4722"/>
    <w:rsid w:val="00AD51EB"/>
    <w:rsid w:val="00AD5B1C"/>
    <w:rsid w:val="00AE6E12"/>
    <w:rsid w:val="00AF1F3F"/>
    <w:rsid w:val="00B0099C"/>
    <w:rsid w:val="00B016CB"/>
    <w:rsid w:val="00B11F07"/>
    <w:rsid w:val="00B22D32"/>
    <w:rsid w:val="00B30678"/>
    <w:rsid w:val="00B37CE4"/>
    <w:rsid w:val="00B4375E"/>
    <w:rsid w:val="00B626A3"/>
    <w:rsid w:val="00B62A9D"/>
    <w:rsid w:val="00B851B4"/>
    <w:rsid w:val="00B96BA8"/>
    <w:rsid w:val="00BB210E"/>
    <w:rsid w:val="00BB3B16"/>
    <w:rsid w:val="00BC40DD"/>
    <w:rsid w:val="00BD25F1"/>
    <w:rsid w:val="00BD3E5E"/>
    <w:rsid w:val="00BF190C"/>
    <w:rsid w:val="00BF21BA"/>
    <w:rsid w:val="00BF7665"/>
    <w:rsid w:val="00C22807"/>
    <w:rsid w:val="00C47613"/>
    <w:rsid w:val="00C537A7"/>
    <w:rsid w:val="00C577D6"/>
    <w:rsid w:val="00C61F7A"/>
    <w:rsid w:val="00C81480"/>
    <w:rsid w:val="00CA0D6D"/>
    <w:rsid w:val="00CA0E94"/>
    <w:rsid w:val="00CC442A"/>
    <w:rsid w:val="00CE73DB"/>
    <w:rsid w:val="00CF2C70"/>
    <w:rsid w:val="00CF62A4"/>
    <w:rsid w:val="00D22EF1"/>
    <w:rsid w:val="00D32AE2"/>
    <w:rsid w:val="00D37828"/>
    <w:rsid w:val="00D45C54"/>
    <w:rsid w:val="00D5067F"/>
    <w:rsid w:val="00D72B76"/>
    <w:rsid w:val="00D82D5C"/>
    <w:rsid w:val="00D832EB"/>
    <w:rsid w:val="00D85650"/>
    <w:rsid w:val="00D925AB"/>
    <w:rsid w:val="00DA568B"/>
    <w:rsid w:val="00DB5AB8"/>
    <w:rsid w:val="00DC472F"/>
    <w:rsid w:val="00DE4CC7"/>
    <w:rsid w:val="00DE60E3"/>
    <w:rsid w:val="00DF2A33"/>
    <w:rsid w:val="00E051B1"/>
    <w:rsid w:val="00E07012"/>
    <w:rsid w:val="00E13AF3"/>
    <w:rsid w:val="00E17036"/>
    <w:rsid w:val="00E271CB"/>
    <w:rsid w:val="00E32F59"/>
    <w:rsid w:val="00E358C7"/>
    <w:rsid w:val="00E438E9"/>
    <w:rsid w:val="00E46534"/>
    <w:rsid w:val="00E60697"/>
    <w:rsid w:val="00E6110E"/>
    <w:rsid w:val="00E62E8B"/>
    <w:rsid w:val="00E65DB8"/>
    <w:rsid w:val="00E751F8"/>
    <w:rsid w:val="00E75F9E"/>
    <w:rsid w:val="00E85CA2"/>
    <w:rsid w:val="00E9232C"/>
    <w:rsid w:val="00EA1A3D"/>
    <w:rsid w:val="00EA3E55"/>
    <w:rsid w:val="00EC2B21"/>
    <w:rsid w:val="00EC7748"/>
    <w:rsid w:val="00ED2BCC"/>
    <w:rsid w:val="00EF37E5"/>
    <w:rsid w:val="00EF4687"/>
    <w:rsid w:val="00F13E32"/>
    <w:rsid w:val="00F15ED7"/>
    <w:rsid w:val="00F229D6"/>
    <w:rsid w:val="00F229E7"/>
    <w:rsid w:val="00F3497D"/>
    <w:rsid w:val="00F379CE"/>
    <w:rsid w:val="00F5069D"/>
    <w:rsid w:val="00F50C0E"/>
    <w:rsid w:val="00F76DA3"/>
    <w:rsid w:val="00F774BD"/>
    <w:rsid w:val="00F84F3E"/>
    <w:rsid w:val="00F87770"/>
    <w:rsid w:val="00F94472"/>
    <w:rsid w:val="00FA336C"/>
    <w:rsid w:val="00FA5B3A"/>
    <w:rsid w:val="00FB19D2"/>
    <w:rsid w:val="00FD0F1B"/>
    <w:rsid w:val="00FD7A36"/>
    <w:rsid w:val="00FD7E41"/>
    <w:rsid w:val="00FE0A4C"/>
    <w:rsid w:val="02AD0C7F"/>
    <w:rsid w:val="03C75B4B"/>
    <w:rsid w:val="04927716"/>
    <w:rsid w:val="05882EA8"/>
    <w:rsid w:val="0822662E"/>
    <w:rsid w:val="0AC30DB0"/>
    <w:rsid w:val="0B1769F5"/>
    <w:rsid w:val="0B7A5744"/>
    <w:rsid w:val="0E9F55B0"/>
    <w:rsid w:val="0FA97CBB"/>
    <w:rsid w:val="11722083"/>
    <w:rsid w:val="13FD0665"/>
    <w:rsid w:val="162E4FC0"/>
    <w:rsid w:val="1F6B407B"/>
    <w:rsid w:val="21E77DF1"/>
    <w:rsid w:val="27E53F4F"/>
    <w:rsid w:val="29E07F3D"/>
    <w:rsid w:val="2A7C2793"/>
    <w:rsid w:val="2CDF2076"/>
    <w:rsid w:val="2D7A7711"/>
    <w:rsid w:val="34263731"/>
    <w:rsid w:val="363E7342"/>
    <w:rsid w:val="39EB4D33"/>
    <w:rsid w:val="3B85182D"/>
    <w:rsid w:val="3EBD4FDF"/>
    <w:rsid w:val="40060199"/>
    <w:rsid w:val="425E23A5"/>
    <w:rsid w:val="46493A7D"/>
    <w:rsid w:val="51685BC7"/>
    <w:rsid w:val="5AB44C73"/>
    <w:rsid w:val="5D436BC1"/>
    <w:rsid w:val="5D7A5827"/>
    <w:rsid w:val="5EDD2A28"/>
    <w:rsid w:val="60CF4825"/>
    <w:rsid w:val="686E2591"/>
    <w:rsid w:val="731F7BB9"/>
    <w:rsid w:val="76194D3F"/>
    <w:rsid w:val="766E09BD"/>
    <w:rsid w:val="7A2E1822"/>
    <w:rsid w:val="7CA96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1418F"/>
  <w15:docId w15:val="{FDC09216-0347-49E0-AD7F-CC5E52EEE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pPr>
    <w:rPr>
      <w:rFonts w:ascii="Arial" w:hAnsi="Arial" w:cs="Arial"/>
      <w:color w:val="00000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FollowedHyperlink"/>
    <w:basedOn w:val="a0"/>
    <w:uiPriority w:val="99"/>
    <w:unhideWhenUsed/>
    <w:qFormat/>
    <w:rPr>
      <w:color w:val="954F72" w:themeColor="followedHyperlink"/>
      <w:u w:val="single"/>
    </w:rPr>
  </w:style>
  <w:style w:type="character" w:styleId="a9">
    <w:name w:val="Hyperlink"/>
    <w:basedOn w:val="a0"/>
    <w:uiPriority w:val="99"/>
    <w:unhideWhenUsed/>
    <w:qFormat/>
    <w:rPr>
      <w:color w:val="0563C1" w:themeColor="hyperlink"/>
      <w:u w:val="single"/>
    </w:rPr>
  </w:style>
  <w:style w:type="paragraph" w:customStyle="1" w:styleId="1">
    <w:name w:val="列出段落1"/>
    <w:basedOn w:val="a"/>
    <w:uiPriority w:val="34"/>
    <w:qFormat/>
    <w:pPr>
      <w:ind w:firstLineChars="200" w:firstLine="420"/>
    </w:pPr>
  </w:style>
  <w:style w:type="character" w:customStyle="1" w:styleId="a6">
    <w:name w:val="页眉 字符"/>
    <w:basedOn w:val="a0"/>
    <w:link w:val="a5"/>
    <w:uiPriority w:val="99"/>
    <w:qFormat/>
    <w:rPr>
      <w:rFonts w:ascii="Arial" w:hAnsi="Arial" w:cs="Arial"/>
      <w:color w:val="000000"/>
      <w:kern w:val="0"/>
      <w:sz w:val="18"/>
      <w:szCs w:val="18"/>
    </w:rPr>
  </w:style>
  <w:style w:type="character" w:customStyle="1" w:styleId="a4">
    <w:name w:val="页脚 字符"/>
    <w:basedOn w:val="a0"/>
    <w:link w:val="a3"/>
    <w:uiPriority w:val="99"/>
    <w:qFormat/>
    <w:rPr>
      <w:rFonts w:ascii="Arial" w:hAnsi="Arial" w:cs="Arial"/>
      <w:color w:val="000000"/>
      <w:kern w:val="0"/>
      <w:sz w:val="18"/>
      <w:szCs w:val="18"/>
    </w:rPr>
  </w:style>
  <w:style w:type="paragraph" w:customStyle="1" w:styleId="aa">
    <w:name w:val="正文五号"/>
    <w:basedOn w:val="a"/>
    <w:qFormat/>
    <w:pPr>
      <w:autoSpaceDE/>
      <w:autoSpaceDN/>
      <w:adjustRightInd/>
      <w:ind w:firstLineChars="200" w:firstLine="200"/>
      <w:jc w:val="both"/>
    </w:pPr>
    <w:rPr>
      <w:rFonts w:ascii="Calibri" w:eastAsia="宋体" w:hAnsi="Calibri" w:cs="Times New Roman"/>
      <w:color w:val="auto"/>
      <w:kern w:val="2"/>
      <w:sz w:val="21"/>
      <w:szCs w:val="21"/>
    </w:rPr>
  </w:style>
  <w:style w:type="paragraph" w:styleId="ab">
    <w:name w:val="List Paragraph"/>
    <w:basedOn w:val="a"/>
    <w:uiPriority w:val="34"/>
    <w:qFormat/>
    <w:pPr>
      <w:autoSpaceDE/>
      <w:autoSpaceDN/>
      <w:adjustRightInd/>
      <w:ind w:firstLineChars="200" w:firstLine="420"/>
      <w:jc w:val="both"/>
    </w:pPr>
    <w:rPr>
      <w:rFonts w:asciiTheme="minorHAnsi" w:hAnsiTheme="minorHAnsi" w:cstheme="minorBidi"/>
      <w:color w:val="auto"/>
      <w:kern w:val="2"/>
      <w:sz w:val="21"/>
      <w:szCs w:val="22"/>
    </w:rPr>
  </w:style>
  <w:style w:type="paragraph" w:styleId="ac">
    <w:name w:val="Balloon Text"/>
    <w:basedOn w:val="a"/>
    <w:link w:val="ad"/>
    <w:uiPriority w:val="99"/>
    <w:semiHidden/>
    <w:unhideWhenUsed/>
    <w:rsid w:val="00947A20"/>
    <w:rPr>
      <w:sz w:val="18"/>
      <w:szCs w:val="18"/>
    </w:rPr>
  </w:style>
  <w:style w:type="character" w:customStyle="1" w:styleId="ad">
    <w:name w:val="批注框文本 字符"/>
    <w:basedOn w:val="a0"/>
    <w:link w:val="ac"/>
    <w:uiPriority w:val="99"/>
    <w:semiHidden/>
    <w:rsid w:val="00947A20"/>
    <w:rPr>
      <w:rFonts w:ascii="Arial" w:hAnsi="Arial" w:cs="Arial"/>
      <w:color w:val="000000"/>
      <w:sz w:val="18"/>
      <w:szCs w:val="18"/>
    </w:rPr>
  </w:style>
  <w:style w:type="character" w:styleId="ae">
    <w:name w:val="Unresolved Mention"/>
    <w:basedOn w:val="a0"/>
    <w:uiPriority w:val="99"/>
    <w:semiHidden/>
    <w:unhideWhenUsed/>
    <w:rsid w:val="005936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318201">
      <w:bodyDiv w:val="1"/>
      <w:marLeft w:val="0"/>
      <w:marRight w:val="0"/>
      <w:marTop w:val="0"/>
      <w:marBottom w:val="0"/>
      <w:divBdr>
        <w:top w:val="none" w:sz="0" w:space="0" w:color="auto"/>
        <w:left w:val="none" w:sz="0" w:space="0" w:color="auto"/>
        <w:bottom w:val="none" w:sz="0" w:space="0" w:color="auto"/>
        <w:right w:val="none" w:sz="0" w:space="0" w:color="auto"/>
      </w:divBdr>
      <w:divsChild>
        <w:div w:id="1081215341">
          <w:marLeft w:val="274"/>
          <w:marRight w:val="0"/>
          <w:marTop w:val="0"/>
          <w:marBottom w:val="0"/>
          <w:divBdr>
            <w:top w:val="none" w:sz="0" w:space="0" w:color="auto"/>
            <w:left w:val="none" w:sz="0" w:space="0" w:color="auto"/>
            <w:bottom w:val="none" w:sz="0" w:space="0" w:color="auto"/>
            <w:right w:val="none" w:sz="0" w:space="0" w:color="auto"/>
          </w:divBdr>
        </w:div>
      </w:divsChild>
    </w:div>
    <w:div w:id="2112430010">
      <w:bodyDiv w:val="1"/>
      <w:marLeft w:val="0"/>
      <w:marRight w:val="0"/>
      <w:marTop w:val="0"/>
      <w:marBottom w:val="0"/>
      <w:divBdr>
        <w:top w:val="none" w:sz="0" w:space="0" w:color="auto"/>
        <w:left w:val="none" w:sz="0" w:space="0" w:color="auto"/>
        <w:bottom w:val="none" w:sz="0" w:space="0" w:color="auto"/>
        <w:right w:val="none" w:sz="0" w:space="0" w:color="auto"/>
      </w:divBdr>
      <w:divsChild>
        <w:div w:id="1548838799">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monazhang97@outloo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20132;&#20114;&#35774;&#35745;-&#24212;&#23626;-&#20256;&#32479;&#34920;&#26684;&#2433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550DEF-D3E1-46FE-9A1E-D856B8D0A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交互设计-应届-传统表格式.dotx</Template>
  <TotalTime>147</TotalTime>
  <Pages>3</Pages>
  <Words>600</Words>
  <Characters>3420</Characters>
  <Application>Microsoft Office Word</Application>
  <DocSecurity>0</DocSecurity>
  <Lines>28</Lines>
  <Paragraphs>8</Paragraphs>
  <ScaleCrop>false</ScaleCrop>
  <Company>Microsoft IT</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zhang mona</cp:lastModifiedBy>
  <cp:revision>229</cp:revision>
  <cp:lastPrinted>2015-10-28T06:15:00Z</cp:lastPrinted>
  <dcterms:created xsi:type="dcterms:W3CDTF">2016-07-05T12:09:00Z</dcterms:created>
  <dcterms:modified xsi:type="dcterms:W3CDTF">2019-11-22T03:04:00Z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2052-11.1.0.8389</vt:lpwstr>
  </property>
  <property fmtid="{D5CDD505-2E9C-101B-9397-08002B2CF9AE}" pid="3" name="KSORubyTemplateID" linkTarget="0">
    <vt:lpwstr>4</vt:lpwstr>
  </property>
</Properties>
</file>