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BC600" w14:textId="77777777" w:rsidR="0009544F" w:rsidRDefault="00000000">
      <w:pPr>
        <w:spacing w:after="0" w:line="240" w:lineRule="auto"/>
        <w:rPr>
          <w:rFonts w:cs="Times New Roman"/>
          <w:sz w:val="20"/>
          <w:szCs w:val="20"/>
          <w:highlight w:val="cyan"/>
          <w:lang w:val="uk-UA"/>
        </w:rPr>
      </w:pPr>
      <w:r>
        <w:rPr>
          <w:rFonts w:cs="Times New Roman"/>
          <w:sz w:val="20"/>
          <w:szCs w:val="20"/>
          <w:highlight w:val="cyan"/>
          <w:lang w:val="uk-UA"/>
        </w:rPr>
        <w:t xml:space="preserve">УВАГА!!! ВСІ ФАХОВІ ВИДАННЯ УКРАЇНИ ПЕРЕВІРЯТИ В ТАБЛ -НАУКОВІ ФАХОВІ ВИДАННЯ - на сайті - </w:t>
      </w:r>
      <w:r>
        <w:rPr>
          <w:rFonts w:cs="Times New Roman"/>
          <w:sz w:val="20"/>
          <w:szCs w:val="20"/>
          <w:highlight w:val="cyan"/>
          <w:lang w:val="en-US"/>
        </w:rPr>
        <w:t xml:space="preserve">mon.gov. </w:t>
      </w:r>
      <w:proofErr w:type="spellStart"/>
      <w:r>
        <w:rPr>
          <w:rFonts w:cs="Times New Roman"/>
          <w:sz w:val="20"/>
          <w:szCs w:val="20"/>
          <w:highlight w:val="cyan"/>
          <w:lang w:val="en-US"/>
        </w:rPr>
        <w:t>ua</w:t>
      </w:r>
      <w:proofErr w:type="spellEnd"/>
      <w:r>
        <w:rPr>
          <w:rFonts w:cs="Times New Roman"/>
          <w:sz w:val="20"/>
          <w:szCs w:val="20"/>
          <w:highlight w:val="cyan"/>
          <w:lang w:val="en-US"/>
        </w:rPr>
        <w:t xml:space="preserve"> -</w:t>
      </w:r>
      <w:r>
        <w:rPr>
          <w:rFonts w:cs="Times New Roman"/>
          <w:sz w:val="20"/>
          <w:szCs w:val="20"/>
          <w:highlight w:val="cyan"/>
          <w:lang w:val="uk-UA"/>
        </w:rPr>
        <w:t>наука-наука-атестація кадрів вищої кваліфікації..-наукові фахові видання...</w:t>
      </w:r>
    </w:p>
    <w:p w14:paraId="34B7BAF4" w14:textId="77777777" w:rsidR="0009544F" w:rsidRDefault="00000000">
      <w:pPr>
        <w:spacing w:after="0" w:line="240" w:lineRule="auto"/>
        <w:rPr>
          <w:rFonts w:cs="Times New Roman"/>
          <w:sz w:val="20"/>
          <w:szCs w:val="20"/>
          <w:highlight w:val="cyan"/>
          <w:lang w:val="uk-UA"/>
        </w:rPr>
      </w:pPr>
      <w:r>
        <w:rPr>
          <w:rFonts w:cs="Times New Roman"/>
          <w:sz w:val="20"/>
          <w:szCs w:val="20"/>
          <w:highlight w:val="cyan"/>
          <w:lang w:val="uk-UA"/>
        </w:rPr>
        <w:t>(Б)- це вказувати, що журнал до категорії “Б” належить</w:t>
      </w:r>
    </w:p>
    <w:p w14:paraId="078BEB06" w14:textId="77777777" w:rsidR="0009544F" w:rsidRDefault="00000000">
      <w:pPr>
        <w:spacing w:after="0" w:line="240" w:lineRule="auto"/>
        <w:rPr>
          <w:rFonts w:cs="Times New Roman"/>
          <w:sz w:val="20"/>
          <w:szCs w:val="20"/>
          <w:highlight w:val="cyan"/>
          <w:lang w:val="uk-UA"/>
        </w:rPr>
      </w:pPr>
      <w:r>
        <w:rPr>
          <w:rFonts w:cs="Times New Roman"/>
          <w:sz w:val="20"/>
          <w:szCs w:val="20"/>
          <w:highlight w:val="cyan"/>
          <w:lang w:val="uk-UA"/>
        </w:rPr>
        <w:t>Якщо розділ в монографії- вказувати, що окремий розділ</w:t>
      </w:r>
    </w:p>
    <w:p w14:paraId="1DC40A7E" w14:textId="77777777" w:rsidR="0009544F" w:rsidRPr="00037063" w:rsidRDefault="00000000">
      <w:pPr>
        <w:spacing w:after="0" w:line="240" w:lineRule="auto"/>
        <w:rPr>
          <w:rFonts w:eastAsia="Calibri" w:cs="Times New Roman"/>
          <w:sz w:val="20"/>
          <w:szCs w:val="20"/>
          <w:highlight w:val="cyan"/>
          <w:lang w:val="uk-UA"/>
        </w:rPr>
      </w:pPr>
      <w:r>
        <w:rPr>
          <w:rFonts w:cs="Times New Roman"/>
          <w:sz w:val="20"/>
          <w:szCs w:val="20"/>
          <w:highlight w:val="cyan"/>
          <w:lang w:val="en-US"/>
        </w:rPr>
        <w:t>Scopus</w:t>
      </w:r>
      <w:r w:rsidRPr="00037063">
        <w:rPr>
          <w:rFonts w:cs="Times New Roman"/>
          <w:sz w:val="20"/>
          <w:szCs w:val="20"/>
          <w:highlight w:val="cyan"/>
          <w:lang w:val="uk-UA"/>
        </w:rPr>
        <w:t xml:space="preserve">- </w:t>
      </w:r>
      <w:r>
        <w:rPr>
          <w:rFonts w:cs="Times New Roman"/>
          <w:sz w:val="20"/>
          <w:szCs w:val="20"/>
          <w:highlight w:val="cyan"/>
          <w:lang w:val="uk-UA"/>
        </w:rPr>
        <w:t xml:space="preserve">вказати, яка країна, якщо матеріали конференції: - </w:t>
      </w:r>
      <w:proofErr w:type="spellStart"/>
      <w:r>
        <w:rPr>
          <w:rFonts w:eastAsia="Calibri" w:cs="Times New Roman"/>
          <w:sz w:val="20"/>
          <w:szCs w:val="20"/>
          <w:highlight w:val="cyan"/>
          <w:lang w:val="en-US"/>
        </w:rPr>
        <w:t>Conferens</w:t>
      </w:r>
      <w:proofErr w:type="spellEnd"/>
      <w:r w:rsidRPr="00037063">
        <w:rPr>
          <w:rFonts w:eastAsia="Calibri" w:cs="Times New Roman"/>
          <w:sz w:val="20"/>
          <w:szCs w:val="20"/>
          <w:highlight w:val="cyan"/>
          <w:lang w:val="uk-UA"/>
        </w:rPr>
        <w:t xml:space="preserve"> </w:t>
      </w:r>
      <w:r>
        <w:rPr>
          <w:rFonts w:eastAsia="Calibri" w:cs="Times New Roman"/>
          <w:sz w:val="20"/>
          <w:szCs w:val="20"/>
          <w:highlight w:val="cyan"/>
          <w:lang w:val="en-US"/>
        </w:rPr>
        <w:t>materials</w:t>
      </w:r>
      <w:r w:rsidRPr="00037063">
        <w:rPr>
          <w:rFonts w:eastAsia="Calibri" w:cs="Times New Roman"/>
          <w:sz w:val="20"/>
          <w:szCs w:val="20"/>
          <w:highlight w:val="cyan"/>
          <w:lang w:val="uk-UA"/>
        </w:rPr>
        <w:t xml:space="preserve">. </w:t>
      </w:r>
      <w:r>
        <w:rPr>
          <w:rFonts w:eastAsia="Calibri" w:cs="Times New Roman"/>
          <w:sz w:val="20"/>
          <w:szCs w:val="20"/>
          <w:highlight w:val="cyan"/>
          <w:lang w:val="en-US"/>
        </w:rPr>
        <w:t>Ukraine</w:t>
      </w:r>
      <w:r w:rsidRPr="00037063">
        <w:rPr>
          <w:rFonts w:eastAsia="Calibri" w:cs="Times New Roman"/>
          <w:sz w:val="20"/>
          <w:szCs w:val="20"/>
          <w:highlight w:val="cyan"/>
          <w:lang w:val="uk-UA"/>
        </w:rPr>
        <w:t xml:space="preserve">. </w:t>
      </w:r>
    </w:p>
    <w:p w14:paraId="04D337ED" w14:textId="77777777" w:rsidR="0009544F" w:rsidRDefault="0009544F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lang w:val="uk-UA"/>
        </w:rPr>
      </w:pPr>
    </w:p>
    <w:p w14:paraId="361542C2" w14:textId="77777777" w:rsidR="0009544F" w:rsidRDefault="00000000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СПИСОК ПУБЛІКАЦІЙ ЗДОБУВАЧА</w:t>
      </w:r>
    </w:p>
    <w:p w14:paraId="68AEE723" w14:textId="77777777" w:rsidR="0009544F" w:rsidRDefault="00000000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sz w:val="28"/>
          <w:lang w:val="uk-UA"/>
        </w:rPr>
      </w:pPr>
      <w:r>
        <w:rPr>
          <w:rFonts w:ascii="Times New Roman" w:hAnsi="Times New Roman" w:cs="Times New Roman"/>
          <w:b/>
          <w:sz w:val="28"/>
          <w:lang w:val="uk-UA"/>
        </w:rPr>
        <w:t>ВОЛОЩУК Валентини Василівни</w:t>
      </w:r>
    </w:p>
    <w:p w14:paraId="18E621AE" w14:textId="77777777" w:rsidR="0009544F" w:rsidRDefault="00000000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sz w:val="28"/>
          <w:lang w:val="uk-UA"/>
        </w:rPr>
      </w:pPr>
      <w:r>
        <w:rPr>
          <w:rFonts w:ascii="Times New Roman" w:hAnsi="Times New Roman" w:cs="Times New Roman"/>
          <w:i/>
          <w:sz w:val="28"/>
          <w:lang w:val="uk-UA"/>
        </w:rPr>
        <w:t>Наукові праці, які відображають основні наукові результати дисертації.</w:t>
      </w:r>
    </w:p>
    <w:p w14:paraId="44887F34" w14:textId="77777777" w:rsidR="0009544F" w:rsidRDefault="00000000">
      <w:pPr>
        <w:spacing w:before="240" w:after="0"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u w:val="single"/>
          <w:lang w:val="uk-UA"/>
        </w:rPr>
        <w:t>Статті у періодичних наукових виданнях, що увійшли до переліку наукових фахових видань України</w:t>
      </w:r>
      <w:r>
        <w:rPr>
          <w:rFonts w:ascii="Times New Roman" w:hAnsi="Times New Roman" w:cs="Times New Roman"/>
          <w:i/>
          <w:iCs/>
          <w:sz w:val="28"/>
          <w:u w:val="single"/>
        </w:rPr>
        <w:t>:</w:t>
      </w:r>
    </w:p>
    <w:p w14:paraId="04AC38F7" w14:textId="77777777" w:rsidR="00897F07" w:rsidRPr="00897F07" w:rsidRDefault="00897F07" w:rsidP="00897F07">
      <w:pPr>
        <w:widowControl w:val="0"/>
        <w:tabs>
          <w:tab w:val="right" w:leader="dot" w:pos="9639"/>
        </w:tabs>
        <w:spacing w:after="0" w:line="360" w:lineRule="auto"/>
        <w:ind w:firstLine="720"/>
        <w:jc w:val="both"/>
        <w:rPr>
          <w:rFonts w:ascii="Times New Roman" w:eastAsia="MS Mincho" w:hAnsi="Times New Roman" w:cs="Times New Roman"/>
          <w:sz w:val="28"/>
          <w:szCs w:val="28"/>
          <w:lang w:val="uk-UA" w:eastAsia="ru-RU"/>
        </w:rPr>
      </w:pP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1. 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>Кондратов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 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 xml:space="preserve">О. М., 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>Нікуліна О. М.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>,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 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 xml:space="preserve">Северин В. П., Бубнов А. І. 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>Розробка нелінійної моделі парогенератора АЕС для інформаційної технології оптимізації управління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>. /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uk-UA"/>
        </w:rPr>
        <w:t xml:space="preserve"> 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>Нікуліна О. М., Северин В. П., Бубнов А. І., Кондратов О. М.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 </w:t>
      </w:r>
      <w:r w:rsidRPr="00897F07">
        <w:rPr>
          <w:rFonts w:ascii="Times New Roman" w:eastAsia="MS Mincho" w:hAnsi="Times New Roman" w:cs="Times New Roman"/>
          <w:i/>
          <w:iCs/>
          <w:sz w:val="28"/>
          <w:szCs w:val="28"/>
          <w:lang w:val="uk-UA" w:eastAsia="ru-RU"/>
        </w:rPr>
        <w:t>Вісник Національного технічного університету «Харківський політехнічний інститут». Серія: Системний аналіз, управління та інформаційні технології.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 2022. № 1 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>(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>7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>)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>. С. 21–27. (Б).</w:t>
      </w:r>
    </w:p>
    <w:p w14:paraId="5E121965" w14:textId="77777777" w:rsidR="00897F07" w:rsidRPr="00897F07" w:rsidRDefault="00897F07" w:rsidP="00897F07">
      <w:pPr>
        <w:widowControl w:val="0"/>
        <w:tabs>
          <w:tab w:val="right" w:leader="dot" w:pos="9639"/>
        </w:tabs>
        <w:spacing w:after="0" w:line="360" w:lineRule="auto"/>
        <w:ind w:firstLine="720"/>
        <w:jc w:val="both"/>
        <w:rPr>
          <w:rFonts w:ascii="Times New Roman" w:eastAsia="MS Mincho" w:hAnsi="Times New Roman" w:cs="Times New Roman"/>
          <w:sz w:val="28"/>
          <w:szCs w:val="28"/>
          <w:lang w:val="uk-UA" w:eastAsia="ru-RU"/>
        </w:rPr>
      </w:pP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>DOI: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 xml:space="preserve"> 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>https://doi.org/10.20998/2079-0023.2022.01.04</w:t>
      </w:r>
    </w:p>
    <w:p w14:paraId="77652456" w14:textId="77777777" w:rsidR="00897F07" w:rsidRPr="00897F07" w:rsidRDefault="00897F07" w:rsidP="00897F07">
      <w:pPr>
        <w:widowControl w:val="0"/>
        <w:tabs>
          <w:tab w:val="right" w:leader="dot" w:pos="9639"/>
        </w:tabs>
        <w:spacing w:after="0" w:line="360" w:lineRule="auto"/>
        <w:ind w:firstLine="720"/>
        <w:jc w:val="both"/>
        <w:rPr>
          <w:rFonts w:ascii="Times New Roman" w:eastAsia="MS Mincho" w:hAnsi="Times New Roman" w:cs="Times New Roman"/>
          <w:sz w:val="28"/>
          <w:szCs w:val="28"/>
          <w:lang w:val="uk-UA" w:eastAsia="ja-JP"/>
        </w:rPr>
      </w:pPr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>(Наказ МОН № 1643 від 28.12.2019, Б)</w:t>
      </w:r>
    </w:p>
    <w:p w14:paraId="59159055" w14:textId="77777777" w:rsidR="00897F07" w:rsidRPr="00897F07" w:rsidRDefault="00897F07" w:rsidP="00897F07">
      <w:pPr>
        <w:widowControl w:val="0"/>
        <w:tabs>
          <w:tab w:val="right" w:leader="dot" w:pos="9639"/>
        </w:tabs>
        <w:spacing w:after="0" w:line="360" w:lineRule="auto"/>
        <w:ind w:firstLine="720"/>
        <w:jc w:val="both"/>
        <w:rPr>
          <w:rFonts w:ascii="Times New Roman" w:eastAsia="MS Mincho" w:hAnsi="Times New Roman" w:cs="Times New Roman"/>
          <w:sz w:val="28"/>
          <w:szCs w:val="28"/>
          <w:lang w:val="uk-UA" w:eastAsia="ja-JP"/>
        </w:rPr>
      </w:pP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>2. Кондратов О.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 xml:space="preserve"> 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>М., Нікуліна О. М.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>,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 Северин В. П., </w:t>
      </w:r>
      <w:proofErr w:type="spellStart"/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>Рекова</w:t>
      </w:r>
      <w:proofErr w:type="spellEnd"/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 Н.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 xml:space="preserve"> 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>Ю. Аналіз інформаційних технологій для дистанційної ідентифікації динамічних об’єктів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>.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 / Нікуліна О. М., Северин В. П., Кондратов О. М., </w:t>
      </w:r>
      <w:proofErr w:type="spellStart"/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>Рекова</w:t>
      </w:r>
      <w:proofErr w:type="spellEnd"/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 Н. Ю. </w:t>
      </w:r>
      <w:r w:rsidRPr="00897F07">
        <w:rPr>
          <w:rFonts w:ascii="Times New Roman" w:eastAsia="MS Mincho" w:hAnsi="Times New Roman" w:cs="Times New Roman"/>
          <w:i/>
          <w:iCs/>
          <w:sz w:val="28"/>
          <w:szCs w:val="28"/>
          <w:lang w:val="uk-UA" w:eastAsia="ru-RU"/>
        </w:rPr>
        <w:t>Вісник Національного технічного університету «Харківський політехнічний інститут». Серія: Системний аналіз, управління та інформаційні технології.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 Харків: НТУ «ХПІ», 2023. № 1 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>(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>9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>)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. С. 110–115. 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>(Б).</w:t>
      </w:r>
    </w:p>
    <w:p w14:paraId="2B4EF136" w14:textId="77777777" w:rsidR="00897F07" w:rsidRPr="00897F07" w:rsidRDefault="00897F07" w:rsidP="00897F07">
      <w:pPr>
        <w:widowControl w:val="0"/>
        <w:tabs>
          <w:tab w:val="right" w:leader="dot" w:pos="9639"/>
        </w:tabs>
        <w:spacing w:after="0" w:line="360" w:lineRule="auto"/>
        <w:ind w:firstLine="720"/>
        <w:jc w:val="both"/>
        <w:rPr>
          <w:rFonts w:ascii="Times New Roman" w:eastAsia="MS Mincho" w:hAnsi="Times New Roman" w:cs="Times New Roman"/>
          <w:sz w:val="28"/>
          <w:szCs w:val="28"/>
          <w:lang w:val="uk-UA" w:eastAsia="ja-JP"/>
        </w:rPr>
      </w:pP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>DOI: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 xml:space="preserve"> https://doi.org/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>10.20998/2079-0023.2023.01.17</w:t>
      </w:r>
    </w:p>
    <w:p w14:paraId="0E88606A" w14:textId="77777777" w:rsidR="00897F07" w:rsidRPr="00897F07" w:rsidRDefault="00897F07" w:rsidP="00897F07">
      <w:pPr>
        <w:widowControl w:val="0"/>
        <w:tabs>
          <w:tab w:val="right" w:leader="dot" w:pos="9639"/>
        </w:tabs>
        <w:spacing w:after="0" w:line="360" w:lineRule="auto"/>
        <w:ind w:firstLine="720"/>
        <w:jc w:val="both"/>
        <w:rPr>
          <w:rFonts w:ascii="Times New Roman" w:eastAsia="MS Mincho" w:hAnsi="Times New Roman" w:cs="Times New Roman"/>
          <w:sz w:val="28"/>
          <w:szCs w:val="28"/>
          <w:lang w:val="uk-UA" w:eastAsia="ja-JP"/>
        </w:rPr>
      </w:pPr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>(Наказ МОН № 1643 від 28.12.2019, Б)</w:t>
      </w:r>
    </w:p>
    <w:p w14:paraId="20E7740A" w14:textId="77777777" w:rsidR="00897F07" w:rsidRPr="00897F07" w:rsidRDefault="00897F07" w:rsidP="00897F07">
      <w:pPr>
        <w:widowControl w:val="0"/>
        <w:tabs>
          <w:tab w:val="right" w:leader="dot" w:pos="9639"/>
        </w:tabs>
        <w:spacing w:after="0" w:line="360" w:lineRule="auto"/>
        <w:ind w:firstLine="720"/>
        <w:jc w:val="both"/>
        <w:rPr>
          <w:rFonts w:ascii="Times New Roman" w:eastAsia="MS Mincho" w:hAnsi="Times New Roman" w:cs="Times New Roman"/>
          <w:sz w:val="28"/>
          <w:szCs w:val="28"/>
          <w:lang w:val="uk-UA" w:eastAsia="ja-JP"/>
        </w:rPr>
      </w:pP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>3. Кондратов О.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 xml:space="preserve"> 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М., Нікуліна О. М., Северин В. П., </w:t>
      </w:r>
      <w:proofErr w:type="spellStart"/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>Ольховий</w:t>
      </w:r>
      <w:proofErr w:type="spellEnd"/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 О.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 xml:space="preserve"> 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М. Моделі дистанційної ідентифікації параметрів динамічних об’єктів з використанням </w:t>
      </w:r>
      <w:proofErr w:type="spellStart"/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>трансформерів</w:t>
      </w:r>
      <w:proofErr w:type="spellEnd"/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 виявлення та оптичного потоку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 xml:space="preserve">. / Нікуліна О. М., Северин В. П., Кондратов О. М., </w:t>
      </w:r>
      <w:proofErr w:type="spellStart"/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>Ольховий</w:t>
      </w:r>
      <w:proofErr w:type="spellEnd"/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 xml:space="preserve"> О. М.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 </w:t>
      </w:r>
      <w:r w:rsidRPr="00897F07">
        <w:rPr>
          <w:rFonts w:ascii="Times New Roman" w:eastAsia="MS Mincho" w:hAnsi="Times New Roman" w:cs="Times New Roman"/>
          <w:i/>
          <w:iCs/>
          <w:sz w:val="28"/>
          <w:szCs w:val="28"/>
          <w:lang w:val="uk-UA" w:eastAsia="ru-RU"/>
        </w:rPr>
        <w:t xml:space="preserve">Вісник Національного технічного університету «Харківський політехнічний інститут». Серія: Системний аналіз, </w:t>
      </w:r>
      <w:r w:rsidRPr="00897F07">
        <w:rPr>
          <w:rFonts w:ascii="Times New Roman" w:eastAsia="MS Mincho" w:hAnsi="Times New Roman" w:cs="Times New Roman"/>
          <w:i/>
          <w:iCs/>
          <w:sz w:val="28"/>
          <w:szCs w:val="28"/>
          <w:lang w:val="uk-UA" w:eastAsia="ru-RU"/>
        </w:rPr>
        <w:lastRenderedPageBreak/>
        <w:t>управління та інформаційні технології.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 Харків : НТУ «ХПІ», 2024. № 1 (11). С. 52–57. 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>(Б).</w:t>
      </w:r>
    </w:p>
    <w:p w14:paraId="6A5B5994" w14:textId="77777777" w:rsidR="00897F07" w:rsidRPr="00897F07" w:rsidRDefault="00897F07" w:rsidP="00897F07">
      <w:pPr>
        <w:widowControl w:val="0"/>
        <w:tabs>
          <w:tab w:val="right" w:leader="dot" w:pos="9639"/>
        </w:tabs>
        <w:spacing w:after="0" w:line="360" w:lineRule="auto"/>
        <w:ind w:firstLine="720"/>
        <w:jc w:val="both"/>
        <w:rPr>
          <w:rFonts w:ascii="Times New Roman" w:eastAsia="MS Mincho" w:hAnsi="Times New Roman" w:cs="Times New Roman"/>
          <w:sz w:val="28"/>
          <w:szCs w:val="28"/>
          <w:lang w:val="uk-UA" w:eastAsia="ja-JP"/>
        </w:rPr>
      </w:pP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>DOI: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 xml:space="preserve"> https://doi.org/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>10.20998/2079-0023.2024.01.08</w:t>
      </w:r>
    </w:p>
    <w:p w14:paraId="4D887A93" w14:textId="77777777" w:rsidR="00897F07" w:rsidRPr="00897F07" w:rsidRDefault="00897F07" w:rsidP="00897F07">
      <w:pPr>
        <w:widowControl w:val="0"/>
        <w:tabs>
          <w:tab w:val="right" w:leader="dot" w:pos="9639"/>
        </w:tabs>
        <w:spacing w:after="0" w:line="360" w:lineRule="auto"/>
        <w:ind w:firstLine="720"/>
        <w:jc w:val="both"/>
        <w:rPr>
          <w:rFonts w:ascii="Times New Roman" w:eastAsia="MS Mincho" w:hAnsi="Times New Roman" w:cs="Times New Roman"/>
          <w:sz w:val="28"/>
          <w:szCs w:val="28"/>
          <w:lang w:val="uk-UA" w:eastAsia="ja-JP"/>
        </w:rPr>
      </w:pPr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>(Наказ МОН № 1643 від 28.12.2019, Б)</w:t>
      </w:r>
    </w:p>
    <w:p w14:paraId="07D34441" w14:textId="77777777" w:rsidR="00897F07" w:rsidRPr="00897F07" w:rsidRDefault="00897F07" w:rsidP="00897F07">
      <w:pPr>
        <w:widowControl w:val="0"/>
        <w:tabs>
          <w:tab w:val="right" w:leader="dot" w:pos="9639"/>
        </w:tabs>
        <w:spacing w:after="0" w:line="360" w:lineRule="auto"/>
        <w:ind w:firstLine="720"/>
        <w:jc w:val="both"/>
        <w:rPr>
          <w:rFonts w:ascii="Times New Roman" w:eastAsia="MS Mincho" w:hAnsi="Times New Roman" w:cs="Times New Roman"/>
          <w:sz w:val="28"/>
          <w:szCs w:val="28"/>
          <w:lang w:val="uk-UA" w:eastAsia="ja-JP"/>
        </w:rPr>
      </w:pP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4. Кондратов О. М., Нікуліна О. М. Програмна реалізація із використанням </w:t>
      </w:r>
      <w:proofErr w:type="spellStart"/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>трансформера</w:t>
      </w:r>
      <w:proofErr w:type="spellEnd"/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 з оптичним потоком та GEONET для ідентифікації параметрів динамічних об’єктів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>.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 </w:t>
      </w:r>
      <w:r w:rsidRPr="00897F07">
        <w:rPr>
          <w:rFonts w:ascii="Times New Roman" w:eastAsia="MS Mincho" w:hAnsi="Times New Roman" w:cs="Times New Roman"/>
          <w:i/>
          <w:iCs/>
          <w:sz w:val="28"/>
          <w:szCs w:val="28"/>
          <w:lang w:val="uk-UA" w:eastAsia="ru-RU"/>
        </w:rPr>
        <w:t>Вісник Національного технічного університету «Харківський політехнічний інститут». Серія: Системний аналіз, управління та інформаційні технології.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 Харків: НТУ «ХПІ», 2024. № 2 (12). С. 86–91. 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>(Б).</w:t>
      </w:r>
    </w:p>
    <w:p w14:paraId="4EEE25D6" w14:textId="77777777" w:rsidR="00897F07" w:rsidRPr="00897F07" w:rsidRDefault="00897F07" w:rsidP="00897F07">
      <w:pPr>
        <w:widowControl w:val="0"/>
        <w:tabs>
          <w:tab w:val="right" w:leader="dot" w:pos="9639"/>
        </w:tabs>
        <w:spacing w:after="0" w:line="360" w:lineRule="auto"/>
        <w:ind w:firstLine="720"/>
        <w:jc w:val="both"/>
        <w:rPr>
          <w:rFonts w:ascii="Times New Roman" w:eastAsia="MS Mincho" w:hAnsi="Times New Roman" w:cs="Times New Roman"/>
          <w:sz w:val="28"/>
          <w:szCs w:val="28"/>
          <w:lang w:val="uk-UA" w:eastAsia="ja-JP"/>
        </w:rPr>
      </w:pP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>DOI: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 xml:space="preserve"> https://doi.org/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>10.20998/2079-0023.2024.02.13</w:t>
      </w:r>
    </w:p>
    <w:p w14:paraId="212E73BC" w14:textId="77777777" w:rsidR="00897F07" w:rsidRPr="00897F07" w:rsidRDefault="00897F07" w:rsidP="00897F07">
      <w:pPr>
        <w:widowControl w:val="0"/>
        <w:tabs>
          <w:tab w:val="right" w:leader="dot" w:pos="9639"/>
        </w:tabs>
        <w:spacing w:after="0" w:line="360" w:lineRule="auto"/>
        <w:ind w:firstLine="720"/>
        <w:jc w:val="both"/>
        <w:rPr>
          <w:rFonts w:ascii="Times New Roman" w:eastAsia="MS Mincho" w:hAnsi="Times New Roman" w:cs="Times New Roman"/>
          <w:sz w:val="28"/>
          <w:szCs w:val="28"/>
          <w:lang w:val="uk-UA" w:eastAsia="ja-JP"/>
        </w:rPr>
      </w:pPr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>(Наказ МОН № 1643 від 28.12.2019, Б)</w:t>
      </w:r>
    </w:p>
    <w:p w14:paraId="0E1AC9D8" w14:textId="77777777" w:rsidR="00897F07" w:rsidRPr="00897F07" w:rsidRDefault="00897F07" w:rsidP="00897F07">
      <w:pPr>
        <w:widowControl w:val="0"/>
        <w:tabs>
          <w:tab w:val="right" w:leader="dot" w:pos="9639"/>
        </w:tabs>
        <w:spacing w:after="0" w:line="360" w:lineRule="auto"/>
        <w:ind w:firstLine="720"/>
        <w:jc w:val="both"/>
        <w:rPr>
          <w:rFonts w:ascii="Times New Roman" w:eastAsia="MS Mincho" w:hAnsi="Times New Roman" w:cs="Times New Roman"/>
          <w:sz w:val="28"/>
          <w:szCs w:val="28"/>
          <w:lang w:val="uk-UA" w:eastAsia="ja-JP"/>
        </w:rPr>
      </w:pP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>5. Кондратов О. М., Северин В. П.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>,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 </w:t>
      </w:r>
      <w:proofErr w:type="spellStart"/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>Попазов</w:t>
      </w:r>
      <w:proofErr w:type="spellEnd"/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 Д. К.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>,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 Любарський С. М.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>,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 Нікуліна О. М. Аналіз методів обчислювального інтелекту для моделювання, ідентифікації, оптимізації систем та підтримки прийняття рішень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 xml:space="preserve">. </w:t>
      </w:r>
      <w:r w:rsidRPr="00897F07">
        <w:rPr>
          <w:rFonts w:ascii="Times New Roman" w:eastAsia="MS Mincho" w:hAnsi="Times New Roman" w:cs="Times New Roman"/>
          <w:i/>
          <w:iCs/>
          <w:sz w:val="28"/>
          <w:szCs w:val="28"/>
          <w:lang w:val="uk-UA" w:eastAsia="ru-RU"/>
        </w:rPr>
        <w:t xml:space="preserve">Вісник Національного технічного університету «Харківський політехнічний інститут». Серія: Стратегічне управління, управління портфелями, програмами та </w:t>
      </w:r>
      <w:proofErr w:type="spellStart"/>
      <w:r w:rsidRPr="00897F07">
        <w:rPr>
          <w:rFonts w:ascii="Times New Roman" w:eastAsia="MS Mincho" w:hAnsi="Times New Roman" w:cs="Times New Roman"/>
          <w:i/>
          <w:iCs/>
          <w:sz w:val="28"/>
          <w:szCs w:val="28"/>
          <w:lang w:val="uk-UA" w:eastAsia="ru-RU"/>
        </w:rPr>
        <w:t>проектами</w:t>
      </w:r>
      <w:proofErr w:type="spellEnd"/>
      <w:r w:rsidRPr="00897F07">
        <w:rPr>
          <w:rFonts w:ascii="Times New Roman" w:eastAsia="MS Mincho" w:hAnsi="Times New Roman" w:cs="Times New Roman"/>
          <w:i/>
          <w:iCs/>
          <w:sz w:val="28"/>
          <w:szCs w:val="28"/>
          <w:lang w:val="uk-UA" w:eastAsia="ru-RU"/>
        </w:rPr>
        <w:t>.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 2024. №2 (9). С. 35–44. 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>(Б).</w:t>
      </w:r>
    </w:p>
    <w:p w14:paraId="34BE0F14" w14:textId="77777777" w:rsidR="00897F07" w:rsidRPr="00897F07" w:rsidRDefault="00897F07" w:rsidP="00897F07">
      <w:pPr>
        <w:widowControl w:val="0"/>
        <w:tabs>
          <w:tab w:val="right" w:leader="dot" w:pos="9639"/>
        </w:tabs>
        <w:spacing w:after="0" w:line="360" w:lineRule="auto"/>
        <w:ind w:firstLine="720"/>
        <w:jc w:val="both"/>
        <w:rPr>
          <w:rFonts w:ascii="Times New Roman" w:eastAsia="MS Mincho" w:hAnsi="Times New Roman" w:cs="Times New Roman"/>
          <w:sz w:val="28"/>
          <w:szCs w:val="28"/>
          <w:lang w:val="uk-UA" w:eastAsia="ja-JP"/>
        </w:rPr>
      </w:pP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>DOI: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 xml:space="preserve"> 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>https://doi.org/10.20998/2413-3000.2024.9.5</w:t>
      </w:r>
    </w:p>
    <w:p w14:paraId="7A554129" w14:textId="77777777" w:rsidR="00897F07" w:rsidRPr="00897F07" w:rsidRDefault="00897F07" w:rsidP="00897F07">
      <w:pPr>
        <w:widowControl w:val="0"/>
        <w:tabs>
          <w:tab w:val="right" w:leader="dot" w:pos="9639"/>
        </w:tabs>
        <w:spacing w:after="0" w:line="360" w:lineRule="auto"/>
        <w:ind w:firstLine="720"/>
        <w:jc w:val="both"/>
        <w:rPr>
          <w:rFonts w:ascii="Times New Roman" w:eastAsia="MS Mincho" w:hAnsi="Times New Roman" w:cs="Times New Roman"/>
          <w:sz w:val="28"/>
          <w:szCs w:val="28"/>
          <w:lang w:val="uk-UA" w:eastAsia="ja-JP"/>
        </w:rPr>
      </w:pPr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>(Наказ МОН № 1643 від 28.12.2019, Б)</w:t>
      </w:r>
    </w:p>
    <w:p w14:paraId="33B1CC5D" w14:textId="77777777" w:rsidR="00897F07" w:rsidRPr="00897F07" w:rsidRDefault="00897F07" w:rsidP="00897F07">
      <w:pPr>
        <w:widowControl w:val="0"/>
        <w:tabs>
          <w:tab w:val="right" w:leader="dot" w:pos="9639"/>
        </w:tabs>
        <w:spacing w:after="0" w:line="360" w:lineRule="auto"/>
        <w:ind w:firstLine="720"/>
        <w:jc w:val="both"/>
        <w:rPr>
          <w:rFonts w:ascii="Times New Roman" w:eastAsia="MS Mincho" w:hAnsi="Times New Roman" w:cs="Times New Roman"/>
          <w:sz w:val="28"/>
          <w:szCs w:val="28"/>
          <w:lang w:val="uk-UA" w:eastAsia="ja-JP"/>
        </w:rPr>
      </w:pP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6. Кондратов О. М., Нікуліна О. М. Ідентифікація параметрів динамічних об’єктів з використанням </w:t>
      </w:r>
      <w:proofErr w:type="spellStart"/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>трансформера</w:t>
      </w:r>
      <w:proofErr w:type="spellEnd"/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 з оптичним потоком та ансамблевих методів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>.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 </w:t>
      </w:r>
      <w:r w:rsidRPr="00897F07">
        <w:rPr>
          <w:rFonts w:ascii="Times New Roman" w:eastAsia="MS Mincho" w:hAnsi="Times New Roman" w:cs="Times New Roman"/>
          <w:i/>
          <w:iCs/>
          <w:sz w:val="28"/>
          <w:szCs w:val="28"/>
          <w:lang w:val="uk-UA" w:eastAsia="ru-RU"/>
        </w:rPr>
        <w:t>Вісник Національного технічного університету «Харківський політехнічний інститут». Серія: Системний аналіз, управління та інформаційні технології.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 Харків: НТУ «ХПІ», 2025. № 1 (13). С. 106–112. 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>(Б).</w:t>
      </w:r>
    </w:p>
    <w:p w14:paraId="46F9D909" w14:textId="77777777" w:rsidR="00897F07" w:rsidRPr="00897F07" w:rsidRDefault="00897F07" w:rsidP="00897F07">
      <w:pPr>
        <w:widowControl w:val="0"/>
        <w:tabs>
          <w:tab w:val="right" w:leader="dot" w:pos="9639"/>
        </w:tabs>
        <w:spacing w:after="0" w:line="360" w:lineRule="auto"/>
        <w:ind w:firstLine="720"/>
        <w:jc w:val="both"/>
        <w:rPr>
          <w:rFonts w:ascii="Times New Roman" w:eastAsia="MS Mincho" w:hAnsi="Times New Roman" w:cs="Times New Roman"/>
          <w:sz w:val="28"/>
          <w:szCs w:val="28"/>
          <w:lang w:val="uk-UA" w:eastAsia="ja-JP"/>
        </w:rPr>
      </w:pP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>DOI: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 xml:space="preserve"> https://doi.org/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>10.20998/2079-0023.2025.01.16</w:t>
      </w:r>
    </w:p>
    <w:p w14:paraId="7A081285" w14:textId="77777777" w:rsidR="00897F07" w:rsidRPr="00897F07" w:rsidRDefault="00897F07" w:rsidP="00897F07">
      <w:pPr>
        <w:widowControl w:val="0"/>
        <w:tabs>
          <w:tab w:val="right" w:leader="dot" w:pos="9639"/>
        </w:tabs>
        <w:spacing w:after="0" w:line="360" w:lineRule="auto"/>
        <w:ind w:firstLine="720"/>
        <w:jc w:val="both"/>
        <w:rPr>
          <w:rFonts w:ascii="Times New Roman" w:eastAsia="MS Mincho" w:hAnsi="Times New Roman" w:cs="Times New Roman"/>
          <w:sz w:val="28"/>
          <w:szCs w:val="28"/>
          <w:lang w:val="uk-UA" w:eastAsia="ja-JP"/>
        </w:rPr>
      </w:pPr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>(Наказ МОН № 1643 від 28.12.2019, Б)</w:t>
      </w:r>
    </w:p>
    <w:p w14:paraId="22BB79DF" w14:textId="77777777" w:rsidR="00897F07" w:rsidRPr="00897F07" w:rsidRDefault="00897F07" w:rsidP="00897F07">
      <w:pPr>
        <w:widowControl w:val="0"/>
        <w:tabs>
          <w:tab w:val="right" w:leader="dot" w:pos="9639"/>
        </w:tabs>
        <w:spacing w:after="0" w:line="360" w:lineRule="auto"/>
        <w:ind w:firstLine="720"/>
        <w:jc w:val="both"/>
        <w:rPr>
          <w:rFonts w:ascii="Times New Roman" w:eastAsia="MS Mincho" w:hAnsi="Times New Roman" w:cs="Times New Roman"/>
          <w:sz w:val="28"/>
          <w:szCs w:val="28"/>
          <w:lang w:val="uk-UA" w:eastAsia="ja-JP"/>
        </w:rPr>
      </w:pP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>7. Кондратов О. М., Северин В. П.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 xml:space="preserve">, </w:t>
      </w:r>
      <w:proofErr w:type="spellStart"/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>Попазов</w:t>
      </w:r>
      <w:proofErr w:type="spellEnd"/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 Д. К.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>,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 Любарський С. М.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>,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 Нікуліна О. М. Використання обчислювального інтелекту для моделювання, ідентифікації, оптимізації інформаційних управляючих систем та підтримки прийняття рішень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>.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 </w:t>
      </w:r>
      <w:r w:rsidRPr="00897F07">
        <w:rPr>
          <w:rFonts w:ascii="Times New Roman" w:eastAsia="MS Mincho" w:hAnsi="Times New Roman" w:cs="Times New Roman"/>
          <w:i/>
          <w:iCs/>
          <w:sz w:val="28"/>
          <w:szCs w:val="28"/>
          <w:lang w:val="uk-UA" w:eastAsia="ru-RU"/>
        </w:rPr>
        <w:t xml:space="preserve">Вісник Національного технічного університету «Харківський </w:t>
      </w:r>
      <w:r w:rsidRPr="00897F07">
        <w:rPr>
          <w:rFonts w:ascii="Times New Roman" w:eastAsia="MS Mincho" w:hAnsi="Times New Roman" w:cs="Times New Roman"/>
          <w:i/>
          <w:iCs/>
          <w:sz w:val="28"/>
          <w:szCs w:val="28"/>
          <w:lang w:val="uk-UA" w:eastAsia="ru-RU"/>
        </w:rPr>
        <w:lastRenderedPageBreak/>
        <w:t xml:space="preserve">політехнічний інститут». Серія: Стратегічне управління, управління портфелями, програмами та </w:t>
      </w:r>
      <w:proofErr w:type="spellStart"/>
      <w:r w:rsidRPr="00897F07">
        <w:rPr>
          <w:rFonts w:ascii="Times New Roman" w:eastAsia="MS Mincho" w:hAnsi="Times New Roman" w:cs="Times New Roman"/>
          <w:i/>
          <w:iCs/>
          <w:sz w:val="28"/>
          <w:szCs w:val="28"/>
          <w:lang w:val="uk-UA" w:eastAsia="ru-RU"/>
        </w:rPr>
        <w:t>проектами</w:t>
      </w:r>
      <w:proofErr w:type="spellEnd"/>
      <w:r w:rsidRPr="00897F07">
        <w:rPr>
          <w:rFonts w:ascii="Times New Roman" w:eastAsia="MS Mincho" w:hAnsi="Times New Roman" w:cs="Times New Roman"/>
          <w:i/>
          <w:iCs/>
          <w:sz w:val="28"/>
          <w:szCs w:val="28"/>
          <w:lang w:val="uk-UA" w:eastAsia="ru-RU"/>
        </w:rPr>
        <w:t>.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 2025. №2 (11). С. 23–29. 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>(Б).</w:t>
      </w:r>
    </w:p>
    <w:p w14:paraId="0D3F15BD" w14:textId="77777777" w:rsidR="00897F07" w:rsidRPr="00897F07" w:rsidRDefault="00897F07" w:rsidP="00897F07">
      <w:pPr>
        <w:widowControl w:val="0"/>
        <w:tabs>
          <w:tab w:val="right" w:leader="dot" w:pos="9639"/>
        </w:tabs>
        <w:spacing w:after="0" w:line="360" w:lineRule="auto"/>
        <w:ind w:firstLine="720"/>
        <w:jc w:val="both"/>
        <w:rPr>
          <w:rFonts w:ascii="Times New Roman" w:eastAsia="MS Mincho" w:hAnsi="Times New Roman" w:cs="Times New Roman"/>
          <w:sz w:val="28"/>
          <w:szCs w:val="28"/>
          <w:lang w:val="uk-UA" w:eastAsia="ja-JP"/>
        </w:rPr>
      </w:pP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>DOI: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 xml:space="preserve"> https://doi.org/10.20998/2413-3000.2025.11.3</w:t>
      </w:r>
    </w:p>
    <w:p w14:paraId="4831B034" w14:textId="77777777" w:rsidR="00897F07" w:rsidRPr="00897F07" w:rsidRDefault="00897F07" w:rsidP="00897F07">
      <w:pPr>
        <w:widowControl w:val="0"/>
        <w:tabs>
          <w:tab w:val="right" w:leader="dot" w:pos="9639"/>
        </w:tabs>
        <w:spacing w:after="0" w:line="360" w:lineRule="auto"/>
        <w:ind w:firstLine="720"/>
        <w:jc w:val="both"/>
        <w:rPr>
          <w:rFonts w:ascii="Times New Roman" w:eastAsia="MS Mincho" w:hAnsi="Times New Roman" w:cs="Times New Roman"/>
          <w:sz w:val="28"/>
          <w:szCs w:val="28"/>
          <w:lang w:val="uk-UA" w:eastAsia="ru-RU"/>
        </w:rPr>
      </w:pP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>(Наказ МОН № 1643 від 28.12.2019, Б)</w:t>
      </w:r>
    </w:p>
    <w:p w14:paraId="22326D8A" w14:textId="77777777" w:rsidR="0009544F" w:rsidRDefault="0009544F">
      <w:pPr>
        <w:pStyle w:val="ListParagraph"/>
        <w:tabs>
          <w:tab w:val="left" w:pos="1134"/>
        </w:tabs>
        <w:spacing w:after="0" w:line="360" w:lineRule="auto"/>
        <w:ind w:left="708"/>
        <w:jc w:val="center"/>
        <w:rPr>
          <w:rFonts w:ascii="Times New Roman" w:hAnsi="Times New Roman"/>
          <w:i/>
          <w:iCs/>
          <w:sz w:val="28"/>
          <w:szCs w:val="28"/>
          <w:u w:val="single"/>
        </w:rPr>
      </w:pPr>
    </w:p>
    <w:p w14:paraId="03A107BA" w14:textId="77777777" w:rsidR="0009544F" w:rsidRDefault="00000000">
      <w:pPr>
        <w:pStyle w:val="ListParagraph"/>
        <w:tabs>
          <w:tab w:val="left" w:pos="1134"/>
        </w:tabs>
        <w:spacing w:after="0" w:line="360" w:lineRule="auto"/>
        <w:ind w:left="708"/>
        <w:jc w:val="center"/>
        <w:rPr>
          <w:rFonts w:ascii="Times New Roman" w:hAnsi="Times New Roman" w:cs="Times New Roman"/>
          <w:sz w:val="28"/>
          <w:u w:val="single"/>
          <w:lang w:val="uk-UA"/>
        </w:rPr>
      </w:pPr>
      <w:proofErr w:type="spellStart"/>
      <w:r>
        <w:rPr>
          <w:rFonts w:ascii="Times New Roman" w:hAnsi="Times New Roman"/>
          <w:i/>
          <w:iCs/>
          <w:sz w:val="28"/>
          <w:szCs w:val="28"/>
          <w:u w:val="single"/>
        </w:rPr>
        <w:t>Опубліковані</w:t>
      </w:r>
      <w:proofErr w:type="spellEnd"/>
      <w:r>
        <w:rPr>
          <w:rFonts w:ascii="Times New Roman" w:hAnsi="Times New Roman"/>
          <w:i/>
          <w:iCs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hAnsi="Times New Roman"/>
          <w:i/>
          <w:iCs/>
          <w:sz w:val="28"/>
          <w:szCs w:val="28"/>
          <w:u w:val="single"/>
        </w:rPr>
        <w:t>праці</w:t>
      </w:r>
      <w:proofErr w:type="spellEnd"/>
      <w:r>
        <w:rPr>
          <w:rFonts w:ascii="Times New Roman" w:hAnsi="Times New Roman"/>
          <w:i/>
          <w:iCs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hAnsi="Times New Roman"/>
          <w:i/>
          <w:iCs/>
          <w:sz w:val="28"/>
          <w:szCs w:val="28"/>
          <w:u w:val="single"/>
        </w:rPr>
        <w:t>апробаційного</w:t>
      </w:r>
      <w:proofErr w:type="spellEnd"/>
      <w:r>
        <w:rPr>
          <w:rFonts w:ascii="Times New Roman" w:hAnsi="Times New Roman"/>
          <w:i/>
          <w:iCs/>
          <w:sz w:val="28"/>
          <w:szCs w:val="28"/>
          <w:u w:val="single"/>
        </w:rPr>
        <w:t xml:space="preserve"> характеру:</w:t>
      </w:r>
    </w:p>
    <w:p w14:paraId="396560C2" w14:textId="5030D1FA" w:rsidR="00897F07" w:rsidRPr="00897F07" w:rsidRDefault="00897F07" w:rsidP="00897F0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uk-UA"/>
        </w:rPr>
      </w:pPr>
      <w:r w:rsidRPr="00897F07">
        <w:rPr>
          <w:rFonts w:ascii="Times New Roman" w:eastAsia="MS Mincho" w:hAnsi="Times New Roman" w:cs="Times New Roman"/>
          <w:sz w:val="28"/>
          <w:szCs w:val="28"/>
          <w:lang w:val="en-US" w:eastAsia="uk-UA"/>
        </w:rPr>
        <w:t>8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uk-UA"/>
        </w:rPr>
        <w:t xml:space="preserve">. </w:t>
      </w:r>
      <w:proofErr w:type="spellStart"/>
      <w:r w:rsidRPr="00897F07">
        <w:rPr>
          <w:rFonts w:ascii="Times New Roman" w:eastAsia="MS Mincho" w:hAnsi="Times New Roman" w:cs="Times New Roman"/>
          <w:sz w:val="28"/>
          <w:szCs w:val="28"/>
          <w:lang w:val="uk-UA" w:eastAsia="uk-UA"/>
        </w:rPr>
        <w:t>Kondratov</w:t>
      </w:r>
      <w:proofErr w:type="spellEnd"/>
      <w:r w:rsidRPr="00897F07">
        <w:rPr>
          <w:rFonts w:ascii="Times New Roman" w:eastAsia="MS Mincho" w:hAnsi="Times New Roman" w:cs="Times New Roman"/>
          <w:sz w:val="28"/>
          <w:szCs w:val="28"/>
          <w:lang w:val="uk-UA" w:eastAsia="uk-UA"/>
        </w:rPr>
        <w:t xml:space="preserve"> O., </w:t>
      </w:r>
      <w:proofErr w:type="spellStart"/>
      <w:r w:rsidRPr="00897F07">
        <w:rPr>
          <w:rFonts w:ascii="Times New Roman" w:eastAsia="MS Mincho" w:hAnsi="Times New Roman" w:cs="Times New Roman"/>
          <w:sz w:val="28"/>
          <w:szCs w:val="28"/>
          <w:lang w:val="uk-UA" w:eastAsia="uk-UA"/>
        </w:rPr>
        <w:t>Severyn</w:t>
      </w:r>
      <w:proofErr w:type="spellEnd"/>
      <w:r w:rsidRPr="00897F07">
        <w:rPr>
          <w:rFonts w:ascii="Times New Roman" w:eastAsia="MS Mincho" w:hAnsi="Times New Roman" w:cs="Times New Roman"/>
          <w:sz w:val="28"/>
          <w:szCs w:val="28"/>
          <w:lang w:val="uk-UA" w:eastAsia="uk-UA"/>
        </w:rPr>
        <w:t xml:space="preserve"> V. </w:t>
      </w:r>
      <w:proofErr w:type="spellStart"/>
      <w:r w:rsidRPr="00897F07">
        <w:rPr>
          <w:rFonts w:ascii="Times New Roman" w:eastAsia="MS Mincho" w:hAnsi="Times New Roman" w:cs="Times New Roman"/>
          <w:sz w:val="28"/>
          <w:szCs w:val="28"/>
          <w:lang w:val="uk-UA" w:eastAsia="uk-UA"/>
        </w:rPr>
        <w:t>and</w:t>
      </w:r>
      <w:proofErr w:type="spellEnd"/>
      <w:r w:rsidRPr="00897F07">
        <w:rPr>
          <w:rFonts w:ascii="Times New Roman" w:eastAsia="MS Mincho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897F07">
        <w:rPr>
          <w:rFonts w:ascii="Times New Roman" w:eastAsia="MS Mincho" w:hAnsi="Times New Roman" w:cs="Times New Roman"/>
          <w:sz w:val="28"/>
          <w:szCs w:val="28"/>
          <w:lang w:val="uk-UA" w:eastAsia="uk-UA"/>
        </w:rPr>
        <w:t>Nikulina</w:t>
      </w:r>
      <w:proofErr w:type="spellEnd"/>
      <w:r w:rsidRPr="00897F07">
        <w:rPr>
          <w:rFonts w:ascii="Times New Roman" w:eastAsia="MS Mincho" w:hAnsi="Times New Roman" w:cs="Times New Roman"/>
          <w:sz w:val="28"/>
          <w:szCs w:val="28"/>
          <w:lang w:val="uk-UA" w:eastAsia="uk-UA"/>
        </w:rPr>
        <w:t xml:space="preserve"> O., </w:t>
      </w:r>
      <w:proofErr w:type="spellStart"/>
      <w:r w:rsidRPr="00897F07">
        <w:rPr>
          <w:rFonts w:ascii="Times New Roman" w:eastAsia="MS Mincho" w:hAnsi="Times New Roman" w:cs="Times New Roman"/>
          <w:sz w:val="28"/>
          <w:szCs w:val="28"/>
          <w:lang w:val="uk-UA" w:eastAsia="uk-UA"/>
        </w:rPr>
        <w:t>Intelligent</w:t>
      </w:r>
      <w:proofErr w:type="spellEnd"/>
      <w:r w:rsidRPr="00897F07">
        <w:rPr>
          <w:rFonts w:ascii="Times New Roman" w:eastAsia="MS Mincho" w:hAnsi="Times New Roman" w:cs="Times New Roman"/>
          <w:sz w:val="28"/>
          <w:szCs w:val="28"/>
          <w:lang w:val="uk-UA" w:eastAsia="uk-UA"/>
        </w:rPr>
        <w:t xml:space="preserve"> Technologies </w:t>
      </w:r>
      <w:proofErr w:type="spellStart"/>
      <w:r w:rsidRPr="00897F07">
        <w:rPr>
          <w:rFonts w:ascii="Times New Roman" w:eastAsia="MS Mincho" w:hAnsi="Times New Roman" w:cs="Times New Roman"/>
          <w:sz w:val="28"/>
          <w:szCs w:val="28"/>
          <w:lang w:val="uk-UA" w:eastAsia="uk-UA"/>
        </w:rPr>
        <w:t>of</w:t>
      </w:r>
      <w:proofErr w:type="spellEnd"/>
      <w:r w:rsidRPr="00897F07">
        <w:rPr>
          <w:rFonts w:ascii="Times New Roman" w:eastAsia="MS Mincho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897F07">
        <w:rPr>
          <w:rFonts w:ascii="Times New Roman" w:eastAsia="MS Mincho" w:hAnsi="Times New Roman" w:cs="Times New Roman"/>
          <w:sz w:val="28"/>
          <w:szCs w:val="28"/>
          <w:lang w:val="uk-UA" w:eastAsia="uk-UA"/>
        </w:rPr>
        <w:t>Remote</w:t>
      </w:r>
      <w:proofErr w:type="spellEnd"/>
      <w:r w:rsidRPr="00897F07">
        <w:rPr>
          <w:rFonts w:ascii="Times New Roman" w:eastAsia="MS Mincho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897F07">
        <w:rPr>
          <w:rFonts w:ascii="Times New Roman" w:eastAsia="MS Mincho" w:hAnsi="Times New Roman" w:cs="Times New Roman"/>
          <w:sz w:val="28"/>
          <w:szCs w:val="28"/>
          <w:lang w:val="uk-UA" w:eastAsia="uk-UA"/>
        </w:rPr>
        <w:t>Identification</w:t>
      </w:r>
      <w:proofErr w:type="spellEnd"/>
      <w:r w:rsidRPr="00897F07">
        <w:rPr>
          <w:rFonts w:ascii="Times New Roman" w:eastAsia="MS Mincho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897F07">
        <w:rPr>
          <w:rFonts w:ascii="Times New Roman" w:eastAsia="MS Mincho" w:hAnsi="Times New Roman" w:cs="Times New Roman"/>
          <w:sz w:val="28"/>
          <w:szCs w:val="28"/>
          <w:lang w:val="uk-UA" w:eastAsia="uk-UA"/>
        </w:rPr>
        <w:t>of</w:t>
      </w:r>
      <w:proofErr w:type="spellEnd"/>
      <w:r w:rsidRPr="00897F07">
        <w:rPr>
          <w:rFonts w:ascii="Times New Roman" w:eastAsia="MS Mincho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897F07">
        <w:rPr>
          <w:rFonts w:ascii="Times New Roman" w:eastAsia="MS Mincho" w:hAnsi="Times New Roman" w:cs="Times New Roman"/>
          <w:sz w:val="28"/>
          <w:szCs w:val="28"/>
          <w:lang w:val="uk-UA" w:eastAsia="uk-UA"/>
        </w:rPr>
        <w:t>Dynamic</w:t>
      </w:r>
      <w:proofErr w:type="spellEnd"/>
      <w:r w:rsidRPr="00897F07">
        <w:rPr>
          <w:rFonts w:ascii="Times New Roman" w:eastAsia="MS Mincho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897F07">
        <w:rPr>
          <w:rFonts w:ascii="Times New Roman" w:eastAsia="MS Mincho" w:hAnsi="Times New Roman" w:cs="Times New Roman"/>
          <w:sz w:val="28"/>
          <w:szCs w:val="28"/>
          <w:lang w:val="uk-UA" w:eastAsia="uk-UA"/>
        </w:rPr>
        <w:t>Objects</w:t>
      </w:r>
      <w:proofErr w:type="spellEnd"/>
      <w:r w:rsidRPr="00897F07">
        <w:rPr>
          <w:rFonts w:ascii="Times New Roman" w:eastAsia="MS Mincho" w:hAnsi="Times New Roman" w:cs="Times New Roman"/>
          <w:sz w:val="28"/>
          <w:szCs w:val="28"/>
          <w:lang w:val="en-US" w:eastAsia="uk-UA"/>
        </w:rPr>
        <w:t>.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uk-UA"/>
        </w:rPr>
        <w:t xml:space="preserve"> </w:t>
      </w:r>
      <w:r w:rsidRPr="00897F07">
        <w:rPr>
          <w:rFonts w:ascii="Times New Roman" w:eastAsia="MS Mincho" w:hAnsi="Times New Roman" w:cs="Times New Roman"/>
          <w:i/>
          <w:iCs/>
          <w:sz w:val="28"/>
          <w:szCs w:val="28"/>
          <w:lang w:val="uk-UA" w:eastAsia="uk-UA"/>
        </w:rPr>
        <w:t xml:space="preserve">2025 IEEE 6th </w:t>
      </w:r>
      <w:proofErr w:type="spellStart"/>
      <w:r w:rsidRPr="00897F07">
        <w:rPr>
          <w:rFonts w:ascii="Times New Roman" w:eastAsia="MS Mincho" w:hAnsi="Times New Roman" w:cs="Times New Roman"/>
          <w:i/>
          <w:iCs/>
          <w:sz w:val="28"/>
          <w:szCs w:val="28"/>
          <w:lang w:val="uk-UA" w:eastAsia="uk-UA"/>
        </w:rPr>
        <w:t>KhPI</w:t>
      </w:r>
      <w:proofErr w:type="spellEnd"/>
      <w:r w:rsidRPr="00897F07">
        <w:rPr>
          <w:rFonts w:ascii="Times New Roman" w:eastAsia="MS Mincho" w:hAnsi="Times New Roman" w:cs="Times New Roman"/>
          <w:i/>
          <w:iCs/>
          <w:sz w:val="28"/>
          <w:szCs w:val="28"/>
          <w:lang w:val="uk-UA" w:eastAsia="uk-UA"/>
        </w:rPr>
        <w:t xml:space="preserve"> </w:t>
      </w:r>
      <w:proofErr w:type="spellStart"/>
      <w:r w:rsidRPr="00897F07">
        <w:rPr>
          <w:rFonts w:ascii="Times New Roman" w:eastAsia="MS Mincho" w:hAnsi="Times New Roman" w:cs="Times New Roman"/>
          <w:i/>
          <w:iCs/>
          <w:sz w:val="28"/>
          <w:szCs w:val="28"/>
          <w:lang w:val="uk-UA" w:eastAsia="uk-UA"/>
        </w:rPr>
        <w:t>Week</w:t>
      </w:r>
      <w:proofErr w:type="spellEnd"/>
      <w:r w:rsidRPr="00897F07">
        <w:rPr>
          <w:rFonts w:ascii="Times New Roman" w:eastAsia="MS Mincho" w:hAnsi="Times New Roman" w:cs="Times New Roman"/>
          <w:i/>
          <w:iCs/>
          <w:sz w:val="28"/>
          <w:szCs w:val="28"/>
          <w:lang w:val="uk-UA" w:eastAsia="uk-UA"/>
        </w:rPr>
        <w:t xml:space="preserve"> </w:t>
      </w:r>
      <w:proofErr w:type="spellStart"/>
      <w:r w:rsidRPr="00897F07">
        <w:rPr>
          <w:rFonts w:ascii="Times New Roman" w:eastAsia="MS Mincho" w:hAnsi="Times New Roman" w:cs="Times New Roman"/>
          <w:i/>
          <w:iCs/>
          <w:sz w:val="28"/>
          <w:szCs w:val="28"/>
          <w:lang w:val="uk-UA" w:eastAsia="uk-UA"/>
        </w:rPr>
        <w:t>on</w:t>
      </w:r>
      <w:proofErr w:type="spellEnd"/>
      <w:r w:rsidRPr="00897F07">
        <w:rPr>
          <w:rFonts w:ascii="Times New Roman" w:eastAsia="MS Mincho" w:hAnsi="Times New Roman" w:cs="Times New Roman"/>
          <w:i/>
          <w:iCs/>
          <w:sz w:val="28"/>
          <w:szCs w:val="28"/>
          <w:lang w:val="uk-UA" w:eastAsia="uk-UA"/>
        </w:rPr>
        <w:t xml:space="preserve"> </w:t>
      </w:r>
      <w:proofErr w:type="spellStart"/>
      <w:r w:rsidRPr="00897F07">
        <w:rPr>
          <w:rFonts w:ascii="Times New Roman" w:eastAsia="MS Mincho" w:hAnsi="Times New Roman" w:cs="Times New Roman"/>
          <w:i/>
          <w:iCs/>
          <w:sz w:val="28"/>
          <w:szCs w:val="28"/>
          <w:lang w:val="uk-UA" w:eastAsia="uk-UA"/>
        </w:rPr>
        <w:t>Advanced</w:t>
      </w:r>
      <w:proofErr w:type="spellEnd"/>
      <w:r w:rsidRPr="00897F07">
        <w:rPr>
          <w:rFonts w:ascii="Times New Roman" w:eastAsia="MS Mincho" w:hAnsi="Times New Roman" w:cs="Times New Roman"/>
          <w:i/>
          <w:iCs/>
          <w:sz w:val="28"/>
          <w:szCs w:val="28"/>
          <w:lang w:val="uk-UA" w:eastAsia="uk-UA"/>
        </w:rPr>
        <w:t xml:space="preserve"> </w:t>
      </w:r>
      <w:proofErr w:type="spellStart"/>
      <w:r w:rsidRPr="00897F07">
        <w:rPr>
          <w:rFonts w:ascii="Times New Roman" w:eastAsia="MS Mincho" w:hAnsi="Times New Roman" w:cs="Times New Roman"/>
          <w:i/>
          <w:iCs/>
          <w:sz w:val="28"/>
          <w:szCs w:val="28"/>
          <w:lang w:val="uk-UA" w:eastAsia="uk-UA"/>
        </w:rPr>
        <w:t>Technology</w:t>
      </w:r>
      <w:proofErr w:type="spellEnd"/>
      <w:r w:rsidRPr="00897F07">
        <w:rPr>
          <w:rFonts w:ascii="Times New Roman" w:eastAsia="MS Mincho" w:hAnsi="Times New Roman" w:cs="Times New Roman"/>
          <w:i/>
          <w:iCs/>
          <w:sz w:val="28"/>
          <w:szCs w:val="28"/>
          <w:lang w:val="uk-UA" w:eastAsia="uk-UA"/>
        </w:rPr>
        <w:t xml:space="preserve"> (</w:t>
      </w:r>
      <w:proofErr w:type="spellStart"/>
      <w:r w:rsidRPr="00897F07">
        <w:rPr>
          <w:rFonts w:ascii="Times New Roman" w:eastAsia="MS Mincho" w:hAnsi="Times New Roman" w:cs="Times New Roman"/>
          <w:i/>
          <w:iCs/>
          <w:sz w:val="28"/>
          <w:szCs w:val="28"/>
          <w:lang w:val="uk-UA" w:eastAsia="uk-UA"/>
        </w:rPr>
        <w:t>KhPIWeek</w:t>
      </w:r>
      <w:proofErr w:type="spellEnd"/>
      <w:r w:rsidRPr="00897F07">
        <w:rPr>
          <w:rFonts w:ascii="Times New Roman" w:eastAsia="MS Mincho" w:hAnsi="Times New Roman" w:cs="Times New Roman"/>
          <w:i/>
          <w:iCs/>
          <w:sz w:val="28"/>
          <w:szCs w:val="28"/>
          <w:lang w:val="uk-UA" w:eastAsia="uk-UA"/>
        </w:rPr>
        <w:t>)</w:t>
      </w:r>
      <w:r w:rsidRPr="00897F07">
        <w:rPr>
          <w:rFonts w:ascii="Times New Roman" w:eastAsia="MS Mincho" w:hAnsi="Times New Roman" w:cs="Times New Roman"/>
          <w:i/>
          <w:iCs/>
          <w:sz w:val="28"/>
          <w:szCs w:val="28"/>
          <w:lang w:val="en-US" w:eastAsia="uk-UA"/>
        </w:rPr>
        <w:t>.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uk-UA"/>
        </w:rPr>
        <w:t xml:space="preserve"> </w:t>
      </w:r>
      <w:r w:rsidRPr="00897F07">
        <w:rPr>
          <w:rFonts w:ascii="Times New Roman" w:eastAsia="MS Mincho" w:hAnsi="Times New Roman" w:cs="Times New Roman"/>
          <w:sz w:val="28"/>
          <w:szCs w:val="28"/>
          <w:lang w:val="en-US" w:eastAsia="uk-UA"/>
        </w:rPr>
        <w:t xml:space="preserve">PP. 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uk-UA"/>
        </w:rPr>
        <w:t xml:space="preserve">843-848 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>(</w:t>
      </w:r>
      <w:proofErr w:type="spellStart"/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>Scopus</w:t>
      </w:r>
      <w:proofErr w:type="spellEnd"/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 xml:space="preserve">, </w:t>
      </w:r>
      <w:proofErr w:type="spellStart"/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>Conferens</w:t>
      </w:r>
      <w:proofErr w:type="spellEnd"/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 xml:space="preserve"> </w:t>
      </w:r>
      <w:proofErr w:type="spellStart"/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>materials</w:t>
      </w:r>
      <w:proofErr w:type="spellEnd"/>
      <w:r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>,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 xml:space="preserve"> </w:t>
      </w:r>
      <w:proofErr w:type="spellStart"/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>Ukraine</w:t>
      </w:r>
      <w:proofErr w:type="spellEnd"/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>).</w:t>
      </w:r>
    </w:p>
    <w:p w14:paraId="013DBF6F" w14:textId="77777777" w:rsidR="00897F07" w:rsidRPr="00897F07" w:rsidRDefault="00897F07" w:rsidP="00897F07">
      <w:pPr>
        <w:widowControl w:val="0"/>
        <w:tabs>
          <w:tab w:val="right" w:leader="dot" w:pos="9639"/>
        </w:tabs>
        <w:spacing w:after="0" w:line="360" w:lineRule="auto"/>
        <w:ind w:firstLine="720"/>
        <w:jc w:val="both"/>
        <w:rPr>
          <w:rFonts w:ascii="Times New Roman" w:eastAsia="MS Mincho" w:hAnsi="Times New Roman" w:cs="Times New Roman"/>
          <w:sz w:val="28"/>
          <w:szCs w:val="28"/>
          <w:lang w:val="uk-UA" w:eastAsia="ru-RU"/>
        </w:rPr>
      </w:pPr>
      <w:r w:rsidRPr="00897F07">
        <w:rPr>
          <w:rFonts w:ascii="Times New Roman" w:eastAsia="MS Mincho" w:hAnsi="Times New Roman" w:cs="Times New Roman"/>
          <w:sz w:val="28"/>
          <w:szCs w:val="28"/>
          <w:lang w:val="uk-UA" w:eastAsia="ja-JP"/>
        </w:rPr>
        <w:t xml:space="preserve">DOI: 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uk-UA"/>
        </w:rPr>
        <w:t>https://doi.org/10.1109/KhPIWeek61436.2025.11288651</w:t>
      </w:r>
    </w:p>
    <w:p w14:paraId="38E5A758" w14:textId="77777777" w:rsidR="00897F07" w:rsidRPr="00897F07" w:rsidRDefault="00897F07" w:rsidP="00897F07">
      <w:pPr>
        <w:widowControl w:val="0"/>
        <w:tabs>
          <w:tab w:val="right" w:leader="dot" w:pos="9639"/>
        </w:tabs>
        <w:spacing w:after="0" w:line="360" w:lineRule="auto"/>
        <w:ind w:firstLine="720"/>
        <w:jc w:val="both"/>
        <w:rPr>
          <w:rFonts w:ascii="Times New Roman" w:eastAsia="MS Mincho" w:hAnsi="Times New Roman" w:cs="Times New Roman"/>
          <w:sz w:val="28"/>
          <w:szCs w:val="28"/>
          <w:lang w:val="uk-UA" w:eastAsia="ru-RU"/>
        </w:rPr>
      </w:pP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9. Кондратов О. М., Нікуліна О. М. Методи дистанційної ідентифікації динамічних параметрів об’єкта. / Нікуліна О. М., Кондратов О. М. </w:t>
      </w:r>
      <w:r w:rsidRPr="00897F07">
        <w:rPr>
          <w:rFonts w:ascii="Times New Roman" w:eastAsia="MS Mincho" w:hAnsi="Times New Roman" w:cs="Times New Roman"/>
          <w:i/>
          <w:iCs/>
          <w:sz w:val="28"/>
          <w:szCs w:val="28"/>
          <w:lang w:val="uk-UA" w:eastAsia="ru-RU"/>
        </w:rPr>
        <w:t>Інформаційні технології: наука, техніка, технологія, освіта, здоров’я: Тези доповідей ХXХІ міжнародної науково-практичної конференції MicroCAD-2023, 17-20 травня 2023 р.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 Харків. НТУ «ХПІ». 2023. С. 1047. </w:t>
      </w:r>
    </w:p>
    <w:p w14:paraId="5D51A047" w14:textId="77777777" w:rsidR="00897F07" w:rsidRPr="00897F07" w:rsidRDefault="00897F07" w:rsidP="00897F07">
      <w:pPr>
        <w:widowControl w:val="0"/>
        <w:tabs>
          <w:tab w:val="right" w:leader="dot" w:pos="9639"/>
        </w:tabs>
        <w:spacing w:after="0" w:line="360" w:lineRule="auto"/>
        <w:ind w:firstLine="720"/>
        <w:jc w:val="both"/>
        <w:rPr>
          <w:rFonts w:ascii="Times New Roman" w:eastAsia="MS Mincho" w:hAnsi="Times New Roman" w:cs="Times New Roman"/>
          <w:sz w:val="28"/>
          <w:szCs w:val="28"/>
          <w:lang w:val="uk-UA" w:eastAsia="ru-RU"/>
        </w:rPr>
      </w:pPr>
      <w:r w:rsidRPr="00897F07">
        <w:rPr>
          <w:rFonts w:ascii="Times New Roman" w:eastAsia="MS Mincho" w:hAnsi="Times New Roman" w:cs="Times New Roman"/>
          <w:sz w:val="28"/>
          <w:szCs w:val="28"/>
          <w:lang w:val="en-US" w:eastAsia="ru-RU"/>
        </w:rPr>
        <w:t>URL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: </w:t>
      </w:r>
      <w:hyperlink r:id="rId7" w:history="1">
        <w:r w:rsidRPr="00897F07">
          <w:rPr>
            <w:rFonts w:ascii="Times New Roman" w:eastAsia="MS Mincho" w:hAnsi="Times New Roman" w:cs="Times New Roman"/>
            <w:sz w:val="28"/>
            <w:szCs w:val="28"/>
            <w:lang w:val="en-US" w:eastAsia="ru-RU"/>
          </w:rPr>
          <w:t>http://science.kpi.kharkov.ua/wp- content/uploads/2023/05/Zbirnik-tez-MicroCAD-2023-new_compressed-1.pdf</w:t>
        </w:r>
      </w:hyperlink>
      <w:r w:rsidRPr="00897F07">
        <w:rPr>
          <w:rFonts w:ascii="Times New Roman" w:eastAsia="MS Mincho" w:hAnsi="Times New Roman" w:cs="Times New Roman"/>
          <w:sz w:val="28"/>
          <w:szCs w:val="28"/>
          <w:lang w:val="en-US" w:eastAsia="ru-RU"/>
        </w:rPr>
        <w:t xml:space="preserve"> 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 </w:t>
      </w:r>
    </w:p>
    <w:p w14:paraId="1F7EA9C6" w14:textId="77777777" w:rsidR="00897F07" w:rsidRPr="00897F07" w:rsidRDefault="00897F07" w:rsidP="00897F07">
      <w:pPr>
        <w:widowControl w:val="0"/>
        <w:tabs>
          <w:tab w:val="right" w:leader="dot" w:pos="9639"/>
        </w:tabs>
        <w:spacing w:after="0" w:line="360" w:lineRule="auto"/>
        <w:ind w:firstLine="720"/>
        <w:jc w:val="both"/>
        <w:rPr>
          <w:rFonts w:ascii="Times New Roman" w:eastAsia="MS Mincho" w:hAnsi="Times New Roman" w:cs="Times New Roman"/>
          <w:sz w:val="28"/>
          <w:szCs w:val="28"/>
          <w:lang w:val="uk-UA" w:eastAsia="ru-RU"/>
        </w:rPr>
      </w:pP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10.  Кондратов О. М., Нікуліна О. М. Модель ідентифікації параметрів динамічного об’єкту з використанням </w:t>
      </w:r>
      <w:proofErr w:type="spellStart"/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>DEtection</w:t>
      </w:r>
      <w:proofErr w:type="spellEnd"/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 </w:t>
      </w:r>
      <w:proofErr w:type="spellStart"/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>TRansformer</w:t>
      </w:r>
      <w:proofErr w:type="spellEnd"/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 та </w:t>
      </w:r>
      <w:proofErr w:type="spellStart"/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>Optical</w:t>
      </w:r>
      <w:proofErr w:type="spellEnd"/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 </w:t>
      </w:r>
      <w:proofErr w:type="spellStart"/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>Flow</w:t>
      </w:r>
      <w:proofErr w:type="spellEnd"/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. </w:t>
      </w:r>
      <w:r w:rsidRPr="00897F07">
        <w:rPr>
          <w:rFonts w:ascii="Times New Roman" w:eastAsia="MS Mincho" w:hAnsi="Times New Roman" w:cs="Times New Roman"/>
          <w:i/>
          <w:iCs/>
          <w:sz w:val="28"/>
          <w:szCs w:val="28"/>
          <w:lang w:val="uk-UA" w:eastAsia="ru-RU"/>
        </w:rPr>
        <w:t xml:space="preserve">Інформаційні технології: наука, техніка, технологія, освіта, здоров’я: Тези доповідей ХXХІІ міжнародної науково-практичної конференції MicroCAD-2024, 22-24 травня 2024 р. 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Харків. НТУ «ХПІ». 2024. С. 1247. </w:t>
      </w:r>
    </w:p>
    <w:p w14:paraId="5943CC92" w14:textId="77777777" w:rsidR="00897F07" w:rsidRPr="00897F07" w:rsidRDefault="00897F07" w:rsidP="00897F07">
      <w:pPr>
        <w:widowControl w:val="0"/>
        <w:tabs>
          <w:tab w:val="right" w:leader="dot" w:pos="9639"/>
        </w:tabs>
        <w:spacing w:after="0" w:line="360" w:lineRule="auto"/>
        <w:ind w:firstLine="720"/>
        <w:jc w:val="both"/>
        <w:rPr>
          <w:rFonts w:ascii="Times New Roman" w:eastAsia="MS Mincho" w:hAnsi="Times New Roman" w:cs="Times New Roman"/>
          <w:sz w:val="28"/>
          <w:szCs w:val="28"/>
          <w:lang w:val="uk-UA" w:eastAsia="ru-RU"/>
        </w:rPr>
      </w:pP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URL: </w:t>
      </w:r>
      <w:hyperlink r:id="rId8" w:history="1">
        <w:r w:rsidRPr="00897F07">
          <w:rPr>
            <w:rFonts w:ascii="Times New Roman" w:eastAsia="MS Mincho" w:hAnsi="Times New Roman" w:cs="Times New Roman"/>
            <w:sz w:val="28"/>
            <w:szCs w:val="28"/>
            <w:lang w:val="en-US" w:eastAsia="ru-RU"/>
          </w:rPr>
          <w:t>https</w:t>
        </w:r>
        <w:r w:rsidRPr="00897F07">
          <w:rPr>
            <w:rFonts w:ascii="Times New Roman" w:eastAsia="MS Mincho" w:hAnsi="Times New Roman" w:cs="Times New Roman"/>
            <w:sz w:val="28"/>
            <w:szCs w:val="28"/>
            <w:lang w:val="uk-UA" w:eastAsia="ru-RU"/>
          </w:rPr>
          <w:t>://</w:t>
        </w:r>
        <w:r w:rsidRPr="00897F07">
          <w:rPr>
            <w:rFonts w:ascii="Times New Roman" w:eastAsia="MS Mincho" w:hAnsi="Times New Roman" w:cs="Times New Roman"/>
            <w:sz w:val="28"/>
            <w:szCs w:val="28"/>
            <w:lang w:val="en-US" w:eastAsia="ru-RU"/>
          </w:rPr>
          <w:t>repository</w:t>
        </w:r>
        <w:r w:rsidRPr="00897F07">
          <w:rPr>
            <w:rFonts w:ascii="Times New Roman" w:eastAsia="MS Mincho" w:hAnsi="Times New Roman" w:cs="Times New Roman"/>
            <w:sz w:val="28"/>
            <w:szCs w:val="28"/>
            <w:lang w:val="uk-UA" w:eastAsia="ru-RU"/>
          </w:rPr>
          <w:t>.</w:t>
        </w:r>
        <w:proofErr w:type="spellStart"/>
        <w:r w:rsidRPr="00897F07">
          <w:rPr>
            <w:rFonts w:ascii="Times New Roman" w:eastAsia="MS Mincho" w:hAnsi="Times New Roman" w:cs="Times New Roman"/>
            <w:sz w:val="28"/>
            <w:szCs w:val="28"/>
            <w:lang w:val="en-US" w:eastAsia="ru-RU"/>
          </w:rPr>
          <w:t>kpi</w:t>
        </w:r>
        <w:proofErr w:type="spellEnd"/>
        <w:r w:rsidRPr="00897F07">
          <w:rPr>
            <w:rFonts w:ascii="Times New Roman" w:eastAsia="MS Mincho" w:hAnsi="Times New Roman" w:cs="Times New Roman"/>
            <w:sz w:val="28"/>
            <w:szCs w:val="28"/>
            <w:lang w:val="uk-UA" w:eastAsia="ru-RU"/>
          </w:rPr>
          <w:t>.</w:t>
        </w:r>
        <w:proofErr w:type="spellStart"/>
        <w:r w:rsidRPr="00897F07">
          <w:rPr>
            <w:rFonts w:ascii="Times New Roman" w:eastAsia="MS Mincho" w:hAnsi="Times New Roman" w:cs="Times New Roman"/>
            <w:sz w:val="28"/>
            <w:szCs w:val="28"/>
            <w:lang w:val="en-US" w:eastAsia="ru-RU"/>
          </w:rPr>
          <w:t>kharkov</w:t>
        </w:r>
        <w:proofErr w:type="spellEnd"/>
        <w:r w:rsidRPr="00897F07">
          <w:rPr>
            <w:rFonts w:ascii="Times New Roman" w:eastAsia="MS Mincho" w:hAnsi="Times New Roman" w:cs="Times New Roman"/>
            <w:sz w:val="28"/>
            <w:szCs w:val="28"/>
            <w:lang w:val="uk-UA" w:eastAsia="ru-RU"/>
          </w:rPr>
          <w:t>.</w:t>
        </w:r>
        <w:proofErr w:type="spellStart"/>
        <w:r w:rsidRPr="00897F07">
          <w:rPr>
            <w:rFonts w:ascii="Times New Roman" w:eastAsia="MS Mincho" w:hAnsi="Times New Roman" w:cs="Times New Roman"/>
            <w:sz w:val="28"/>
            <w:szCs w:val="28"/>
            <w:lang w:val="en-US" w:eastAsia="ru-RU"/>
          </w:rPr>
          <w:t>ua</w:t>
        </w:r>
        <w:proofErr w:type="spellEnd"/>
        <w:r w:rsidRPr="00897F07">
          <w:rPr>
            <w:rFonts w:ascii="Times New Roman" w:eastAsia="MS Mincho" w:hAnsi="Times New Roman" w:cs="Times New Roman"/>
            <w:sz w:val="28"/>
            <w:szCs w:val="28"/>
            <w:lang w:val="uk-UA" w:eastAsia="ru-RU"/>
          </w:rPr>
          <w:t>/</w:t>
        </w:r>
        <w:r w:rsidRPr="00897F07">
          <w:rPr>
            <w:rFonts w:ascii="Times New Roman" w:eastAsia="MS Mincho" w:hAnsi="Times New Roman" w:cs="Times New Roman"/>
            <w:sz w:val="28"/>
            <w:szCs w:val="28"/>
            <w:lang w:val="en-US" w:eastAsia="ru-RU"/>
          </w:rPr>
          <w:t>server</w:t>
        </w:r>
        <w:r w:rsidRPr="00897F07">
          <w:rPr>
            <w:rFonts w:ascii="Times New Roman" w:eastAsia="MS Mincho" w:hAnsi="Times New Roman" w:cs="Times New Roman"/>
            <w:sz w:val="28"/>
            <w:szCs w:val="28"/>
            <w:lang w:val="uk-UA" w:eastAsia="ru-RU"/>
          </w:rPr>
          <w:t>/</w:t>
        </w:r>
        <w:proofErr w:type="spellStart"/>
        <w:r w:rsidRPr="00897F07">
          <w:rPr>
            <w:rFonts w:ascii="Times New Roman" w:eastAsia="MS Mincho" w:hAnsi="Times New Roman" w:cs="Times New Roman"/>
            <w:sz w:val="28"/>
            <w:szCs w:val="28"/>
            <w:lang w:val="en-US" w:eastAsia="ru-RU"/>
          </w:rPr>
          <w:t>api</w:t>
        </w:r>
        <w:proofErr w:type="spellEnd"/>
        <w:r w:rsidRPr="00897F07">
          <w:rPr>
            <w:rFonts w:ascii="Times New Roman" w:eastAsia="MS Mincho" w:hAnsi="Times New Roman" w:cs="Times New Roman"/>
            <w:sz w:val="28"/>
            <w:szCs w:val="28"/>
            <w:lang w:val="uk-UA" w:eastAsia="ru-RU"/>
          </w:rPr>
          <w:t>/</w:t>
        </w:r>
        <w:r w:rsidRPr="00897F07">
          <w:rPr>
            <w:rFonts w:ascii="Times New Roman" w:eastAsia="MS Mincho" w:hAnsi="Times New Roman" w:cs="Times New Roman"/>
            <w:sz w:val="28"/>
            <w:szCs w:val="28"/>
            <w:lang w:val="en-US" w:eastAsia="ru-RU"/>
          </w:rPr>
          <w:t>core</w:t>
        </w:r>
        <w:r w:rsidRPr="00897F07">
          <w:rPr>
            <w:rFonts w:ascii="Times New Roman" w:eastAsia="MS Mincho" w:hAnsi="Times New Roman" w:cs="Times New Roman"/>
            <w:sz w:val="28"/>
            <w:szCs w:val="28"/>
            <w:lang w:val="uk-UA" w:eastAsia="ru-RU"/>
          </w:rPr>
          <w:t>/</w:t>
        </w:r>
        <w:r w:rsidRPr="00897F07">
          <w:rPr>
            <w:rFonts w:ascii="Times New Roman" w:eastAsia="MS Mincho" w:hAnsi="Times New Roman" w:cs="Times New Roman"/>
            <w:sz w:val="28"/>
            <w:szCs w:val="28"/>
            <w:lang w:val="en-US" w:eastAsia="ru-RU"/>
          </w:rPr>
          <w:t>bitstreams</w:t>
        </w:r>
        <w:r w:rsidRPr="00897F07">
          <w:rPr>
            <w:rFonts w:ascii="Times New Roman" w:eastAsia="MS Mincho" w:hAnsi="Times New Roman" w:cs="Times New Roman"/>
            <w:sz w:val="28"/>
            <w:szCs w:val="28"/>
            <w:lang w:val="uk-UA" w:eastAsia="ru-RU"/>
          </w:rPr>
          <w:t>/9</w:t>
        </w:r>
        <w:proofErr w:type="spellStart"/>
        <w:r w:rsidRPr="00897F07">
          <w:rPr>
            <w:rFonts w:ascii="Times New Roman" w:eastAsia="MS Mincho" w:hAnsi="Times New Roman" w:cs="Times New Roman"/>
            <w:sz w:val="28"/>
            <w:szCs w:val="28"/>
            <w:lang w:val="en-US" w:eastAsia="ru-RU"/>
          </w:rPr>
          <w:t>efcf</w:t>
        </w:r>
        <w:proofErr w:type="spellEnd"/>
        <w:r w:rsidRPr="00897F07">
          <w:rPr>
            <w:rFonts w:ascii="Times New Roman" w:eastAsia="MS Mincho" w:hAnsi="Times New Roman" w:cs="Times New Roman"/>
            <w:sz w:val="28"/>
            <w:szCs w:val="28"/>
            <w:lang w:val="uk-UA" w:eastAsia="ru-RU"/>
          </w:rPr>
          <w:t>7</w:t>
        </w:r>
        <w:r w:rsidRPr="00897F07">
          <w:rPr>
            <w:rFonts w:ascii="Times New Roman" w:eastAsia="MS Mincho" w:hAnsi="Times New Roman" w:cs="Times New Roman"/>
            <w:sz w:val="28"/>
            <w:szCs w:val="28"/>
            <w:lang w:val="en-US" w:eastAsia="ru-RU"/>
          </w:rPr>
          <w:t>fb</w:t>
        </w:r>
        <w:r w:rsidRPr="00897F07">
          <w:rPr>
            <w:rFonts w:ascii="Times New Roman" w:eastAsia="MS Mincho" w:hAnsi="Times New Roman" w:cs="Times New Roman"/>
            <w:sz w:val="28"/>
            <w:szCs w:val="28"/>
            <w:lang w:val="uk-UA" w:eastAsia="ru-RU"/>
          </w:rPr>
          <w:t>-</w:t>
        </w:r>
        <w:r w:rsidRPr="00897F07">
          <w:rPr>
            <w:rFonts w:ascii="Times New Roman" w:eastAsia="MS Mincho" w:hAnsi="Times New Roman" w:cs="Times New Roman"/>
            <w:sz w:val="28"/>
            <w:szCs w:val="28"/>
            <w:lang w:val="en-US" w:eastAsia="ru-RU"/>
          </w:rPr>
          <w:t>e</w:t>
        </w:r>
        <w:r w:rsidRPr="00897F07">
          <w:rPr>
            <w:rFonts w:ascii="Times New Roman" w:eastAsia="MS Mincho" w:hAnsi="Times New Roman" w:cs="Times New Roman"/>
            <w:sz w:val="28"/>
            <w:szCs w:val="28"/>
            <w:lang w:val="uk-UA" w:eastAsia="ru-RU"/>
          </w:rPr>
          <w:t>64</w:t>
        </w:r>
        <w:r w:rsidRPr="00897F07">
          <w:rPr>
            <w:rFonts w:ascii="Times New Roman" w:eastAsia="MS Mincho" w:hAnsi="Times New Roman" w:cs="Times New Roman"/>
            <w:sz w:val="28"/>
            <w:szCs w:val="28"/>
            <w:lang w:val="en-US" w:eastAsia="ru-RU"/>
          </w:rPr>
          <w:t>e</w:t>
        </w:r>
        <w:r w:rsidRPr="00897F07">
          <w:rPr>
            <w:rFonts w:ascii="Times New Roman" w:eastAsia="MS Mincho" w:hAnsi="Times New Roman" w:cs="Times New Roman"/>
            <w:sz w:val="28"/>
            <w:szCs w:val="28"/>
            <w:lang w:val="uk-UA" w:eastAsia="ru-RU"/>
          </w:rPr>
          <w:t>-400</w:t>
        </w:r>
        <w:r w:rsidRPr="00897F07">
          <w:rPr>
            <w:rFonts w:ascii="Times New Roman" w:eastAsia="MS Mincho" w:hAnsi="Times New Roman" w:cs="Times New Roman"/>
            <w:sz w:val="28"/>
            <w:szCs w:val="28"/>
            <w:lang w:val="en-US" w:eastAsia="ru-RU"/>
          </w:rPr>
          <w:t>b</w:t>
        </w:r>
        <w:r w:rsidRPr="00897F07">
          <w:rPr>
            <w:rFonts w:ascii="Times New Roman" w:eastAsia="MS Mincho" w:hAnsi="Times New Roman" w:cs="Times New Roman"/>
            <w:sz w:val="28"/>
            <w:szCs w:val="28"/>
            <w:lang w:val="uk-UA" w:eastAsia="ru-RU"/>
          </w:rPr>
          <w:t>-</w:t>
        </w:r>
        <w:proofErr w:type="spellStart"/>
        <w:r w:rsidRPr="00897F07">
          <w:rPr>
            <w:rFonts w:ascii="Times New Roman" w:eastAsia="MS Mincho" w:hAnsi="Times New Roman" w:cs="Times New Roman"/>
            <w:sz w:val="28"/>
            <w:szCs w:val="28"/>
            <w:lang w:val="en-US" w:eastAsia="ru-RU"/>
          </w:rPr>
          <w:t>ba</w:t>
        </w:r>
        <w:proofErr w:type="spellEnd"/>
        <w:r w:rsidRPr="00897F07">
          <w:rPr>
            <w:rFonts w:ascii="Times New Roman" w:eastAsia="MS Mincho" w:hAnsi="Times New Roman" w:cs="Times New Roman"/>
            <w:sz w:val="28"/>
            <w:szCs w:val="28"/>
            <w:lang w:val="uk-UA" w:eastAsia="ru-RU"/>
          </w:rPr>
          <w:t>2</w:t>
        </w:r>
        <w:r w:rsidRPr="00897F07">
          <w:rPr>
            <w:rFonts w:ascii="Times New Roman" w:eastAsia="MS Mincho" w:hAnsi="Times New Roman" w:cs="Times New Roman"/>
            <w:sz w:val="28"/>
            <w:szCs w:val="28"/>
            <w:lang w:val="en-US" w:eastAsia="ru-RU"/>
          </w:rPr>
          <w:t>d</w:t>
        </w:r>
        <w:r w:rsidRPr="00897F07">
          <w:rPr>
            <w:rFonts w:ascii="Times New Roman" w:eastAsia="MS Mincho" w:hAnsi="Times New Roman" w:cs="Times New Roman"/>
            <w:sz w:val="28"/>
            <w:szCs w:val="28"/>
            <w:lang w:val="uk-UA" w:eastAsia="ru-RU"/>
          </w:rPr>
          <w:t>-999</w:t>
        </w:r>
        <w:proofErr w:type="spellStart"/>
        <w:r w:rsidRPr="00897F07">
          <w:rPr>
            <w:rFonts w:ascii="Times New Roman" w:eastAsia="MS Mincho" w:hAnsi="Times New Roman" w:cs="Times New Roman"/>
            <w:sz w:val="28"/>
            <w:szCs w:val="28"/>
            <w:lang w:val="en-US" w:eastAsia="ru-RU"/>
          </w:rPr>
          <w:t>db</w:t>
        </w:r>
        <w:proofErr w:type="spellEnd"/>
        <w:r w:rsidRPr="00897F07">
          <w:rPr>
            <w:rFonts w:ascii="Times New Roman" w:eastAsia="MS Mincho" w:hAnsi="Times New Roman" w:cs="Times New Roman"/>
            <w:sz w:val="28"/>
            <w:szCs w:val="28"/>
            <w:lang w:val="uk-UA" w:eastAsia="ru-RU"/>
          </w:rPr>
          <w:t>613858</w:t>
        </w:r>
        <w:r w:rsidRPr="00897F07">
          <w:rPr>
            <w:rFonts w:ascii="Times New Roman" w:eastAsia="MS Mincho" w:hAnsi="Times New Roman" w:cs="Times New Roman"/>
            <w:sz w:val="28"/>
            <w:szCs w:val="28"/>
            <w:lang w:val="en-US" w:eastAsia="ru-RU"/>
          </w:rPr>
          <w:t>f</w:t>
        </w:r>
        <w:r w:rsidRPr="00897F07">
          <w:rPr>
            <w:rFonts w:ascii="Times New Roman" w:eastAsia="MS Mincho" w:hAnsi="Times New Roman" w:cs="Times New Roman"/>
            <w:sz w:val="28"/>
            <w:szCs w:val="28"/>
            <w:lang w:val="uk-UA" w:eastAsia="ru-RU"/>
          </w:rPr>
          <w:t>/</w:t>
        </w:r>
        <w:r w:rsidRPr="00897F07">
          <w:rPr>
            <w:rFonts w:ascii="Times New Roman" w:eastAsia="MS Mincho" w:hAnsi="Times New Roman" w:cs="Times New Roman"/>
            <w:sz w:val="28"/>
            <w:szCs w:val="28"/>
            <w:lang w:val="en-US" w:eastAsia="ru-RU"/>
          </w:rPr>
          <w:t>content</w:t>
        </w:r>
      </w:hyperlink>
    </w:p>
    <w:p w14:paraId="190BED5C" w14:textId="77777777" w:rsidR="00897F07" w:rsidRPr="00897F07" w:rsidRDefault="00897F07" w:rsidP="00897F07">
      <w:pPr>
        <w:widowControl w:val="0"/>
        <w:tabs>
          <w:tab w:val="right" w:leader="dot" w:pos="9639"/>
        </w:tabs>
        <w:spacing w:after="0" w:line="360" w:lineRule="auto"/>
        <w:ind w:firstLine="720"/>
        <w:jc w:val="both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11. Кондратов О. М., Нікуліна О. М. Дистанційна ідентифікація параметрів об’єктів на основі </w:t>
      </w:r>
      <w:proofErr w:type="spellStart"/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>flownet</w:t>
      </w:r>
      <w:proofErr w:type="spellEnd"/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 та </w:t>
      </w:r>
      <w:proofErr w:type="spellStart"/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>yolo</w:t>
      </w:r>
      <w:proofErr w:type="spellEnd"/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 в порівнянні з </w:t>
      </w:r>
      <w:proofErr w:type="spellStart"/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>optical</w:t>
      </w:r>
      <w:proofErr w:type="spellEnd"/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 </w:t>
      </w:r>
      <w:proofErr w:type="spellStart"/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>flow</w:t>
      </w:r>
      <w:proofErr w:type="spellEnd"/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 та </w:t>
      </w:r>
      <w:proofErr w:type="spellStart"/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>detr</w:t>
      </w:r>
      <w:proofErr w:type="spellEnd"/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. </w:t>
      </w:r>
      <w:r w:rsidRPr="00897F07">
        <w:rPr>
          <w:rFonts w:ascii="Times New Roman" w:eastAsia="MS Mincho" w:hAnsi="Times New Roman" w:cs="Times New Roman"/>
          <w:i/>
          <w:iCs/>
          <w:sz w:val="28"/>
          <w:szCs w:val="28"/>
          <w:lang w:val="uk-UA" w:eastAsia="ru-RU"/>
        </w:rPr>
        <w:t>ХVIІI Міжнародна науково-практична конференція магістрантів та аспірантів «Теоретичні та практичні дослідження молодих вчених» 19–22 листопада 2024 року</w:t>
      </w:r>
      <w:r w:rsidRPr="00897F07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. 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>Харків</w:t>
      </w:r>
      <w:r w:rsidRPr="00897F07">
        <w:rPr>
          <w:rFonts w:ascii="Times New Roman" w:eastAsia="MS Mincho" w:hAnsi="Times New Roman" w:cs="Times New Roman"/>
          <w:sz w:val="28"/>
          <w:szCs w:val="28"/>
          <w:lang w:eastAsia="ru-RU"/>
        </w:rPr>
        <w:t>.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 НТУ «ХПІ»</w:t>
      </w:r>
      <w:r w:rsidRPr="00897F07">
        <w:rPr>
          <w:rFonts w:ascii="Times New Roman" w:eastAsia="MS Mincho" w:hAnsi="Times New Roman" w:cs="Times New Roman"/>
          <w:sz w:val="28"/>
          <w:szCs w:val="28"/>
          <w:lang w:eastAsia="ru-RU"/>
        </w:rPr>
        <w:t>.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 2024. С. 106-107. </w:t>
      </w:r>
    </w:p>
    <w:p w14:paraId="799DA09C" w14:textId="77777777" w:rsidR="00897F07" w:rsidRPr="00897F07" w:rsidRDefault="00897F07" w:rsidP="00897F07">
      <w:pPr>
        <w:widowControl w:val="0"/>
        <w:tabs>
          <w:tab w:val="right" w:leader="dot" w:pos="9639"/>
        </w:tabs>
        <w:spacing w:after="0" w:line="360" w:lineRule="auto"/>
        <w:ind w:firstLine="720"/>
        <w:jc w:val="both"/>
        <w:rPr>
          <w:rFonts w:ascii="Times New Roman" w:eastAsia="MS Mincho" w:hAnsi="Times New Roman" w:cs="Times New Roman"/>
          <w:sz w:val="28"/>
          <w:szCs w:val="28"/>
          <w:lang w:val="uk-UA" w:eastAsia="ru-RU"/>
        </w:rPr>
      </w:pP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>URL: https://repository.kpi.kharkov.ua/items/f3d2ded1-7f56-42ae-8d70-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lastRenderedPageBreak/>
        <w:t>c55cafb7e556</w:t>
      </w:r>
    </w:p>
    <w:p w14:paraId="2F2777BC" w14:textId="77777777" w:rsidR="00897F07" w:rsidRPr="00897F07" w:rsidRDefault="00897F07" w:rsidP="00897F07">
      <w:pPr>
        <w:widowControl w:val="0"/>
        <w:tabs>
          <w:tab w:val="right" w:leader="dot" w:pos="9639"/>
        </w:tabs>
        <w:spacing w:after="0" w:line="360" w:lineRule="auto"/>
        <w:ind w:firstLine="720"/>
        <w:jc w:val="both"/>
        <w:rPr>
          <w:rFonts w:ascii="Times New Roman" w:eastAsia="MS Mincho" w:hAnsi="Times New Roman" w:cs="Times New Roman"/>
          <w:sz w:val="28"/>
          <w:szCs w:val="28"/>
          <w:lang w:val="uk-UA" w:eastAsia="ru-RU"/>
        </w:rPr>
      </w:pP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12. Кондратов О. М., Любарський С. М., Северин В. П., Нікуліна О. М. Інтелектуальні системи підтримки прийняття рішень для оптимізації процесів керування та дистанційної ідентифікації параметрів об’єктів. / Любарський С. М., Кондратов О. М., Северин В. П., Нікуліна О. М. </w:t>
      </w:r>
      <w:r w:rsidRPr="00897F07">
        <w:rPr>
          <w:rFonts w:ascii="Times New Roman" w:eastAsia="MS Mincho" w:hAnsi="Times New Roman" w:cs="Times New Roman"/>
          <w:i/>
          <w:iCs/>
          <w:sz w:val="28"/>
          <w:szCs w:val="28"/>
          <w:lang w:val="uk-UA" w:eastAsia="ru-RU"/>
        </w:rPr>
        <w:t>Інформаційні технології: наука, техніка, технологія, освіта, здоров’я: Тези доповідей ХXХІІІ міжнародної науково-практичної конференції MicroCAD-2025, 14-17 травня 2025 р.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 Харків. НТУ «ХПІ». 2025. С. 1445. </w:t>
      </w:r>
    </w:p>
    <w:p w14:paraId="182932E7" w14:textId="77777777" w:rsidR="00897F07" w:rsidRPr="00897F07" w:rsidRDefault="00897F07" w:rsidP="00897F07">
      <w:pPr>
        <w:widowControl w:val="0"/>
        <w:tabs>
          <w:tab w:val="right" w:leader="dot" w:pos="9639"/>
        </w:tabs>
        <w:spacing w:after="0" w:line="360" w:lineRule="auto"/>
        <w:ind w:firstLine="720"/>
        <w:jc w:val="both"/>
        <w:rPr>
          <w:rFonts w:ascii="Times New Roman" w:eastAsia="MS Mincho" w:hAnsi="Times New Roman" w:cs="Times New Roman"/>
          <w:sz w:val="28"/>
          <w:szCs w:val="28"/>
          <w:lang w:val="uk-UA" w:eastAsia="ru-RU"/>
        </w:rPr>
      </w:pP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>URL: https://ndch.kpi.kharkov.ua/wp-content/uploads/2025/06/Zbirnik-tez-2025.pdf</w:t>
      </w:r>
    </w:p>
    <w:p w14:paraId="7F9285F4" w14:textId="77777777" w:rsidR="00897F07" w:rsidRPr="00897F07" w:rsidRDefault="00897F07" w:rsidP="00897F07">
      <w:pPr>
        <w:widowControl w:val="0"/>
        <w:tabs>
          <w:tab w:val="right" w:leader="dot" w:pos="9639"/>
        </w:tabs>
        <w:spacing w:after="0" w:line="360" w:lineRule="auto"/>
        <w:ind w:firstLine="720"/>
        <w:jc w:val="both"/>
        <w:rPr>
          <w:rFonts w:ascii="Times New Roman" w:eastAsia="MS Mincho" w:hAnsi="Times New Roman" w:cs="Times New Roman"/>
          <w:sz w:val="28"/>
          <w:szCs w:val="28"/>
          <w:lang w:val="uk-UA" w:eastAsia="ru-RU"/>
        </w:rPr>
      </w:pP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13. Кондратов О. М., </w:t>
      </w:r>
      <w:proofErr w:type="spellStart"/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>Попазов</w:t>
      </w:r>
      <w:proofErr w:type="spellEnd"/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 Д. К., Северин В. П., Нікуліна О. М. Моделювання та оптимізація інформаційних управляючих систем на основі обчислювального інтелекту дистанційної ідентифікації параметрів об’єктів. / </w:t>
      </w:r>
      <w:proofErr w:type="spellStart"/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>Попазов</w:t>
      </w:r>
      <w:proofErr w:type="spellEnd"/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 Д. К., Кондратов О. М., Северин В. П., Нікуліна О. М. </w:t>
      </w:r>
      <w:r w:rsidRPr="00897F07">
        <w:rPr>
          <w:rFonts w:ascii="Times New Roman" w:eastAsia="MS Mincho" w:hAnsi="Times New Roman" w:cs="Times New Roman"/>
          <w:i/>
          <w:iCs/>
          <w:sz w:val="28"/>
          <w:szCs w:val="28"/>
          <w:lang w:val="uk-UA" w:eastAsia="ru-RU"/>
        </w:rPr>
        <w:t>Інформаційні технології: наука, техніка, технологія, освіта, здоров’я: Тези доповідей ХXХІІІ міжнародної науково-практичної конференції MicroCAD-2025, 14-17 травня 2025 р.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 Харків. НТУ «ХПІ». 2025. С. 1451. </w:t>
      </w:r>
    </w:p>
    <w:p w14:paraId="3329F121" w14:textId="77777777" w:rsidR="00897F07" w:rsidRPr="00897F07" w:rsidRDefault="00897F07" w:rsidP="00897F07">
      <w:pPr>
        <w:widowControl w:val="0"/>
        <w:tabs>
          <w:tab w:val="right" w:leader="dot" w:pos="9639"/>
        </w:tabs>
        <w:spacing w:after="0" w:line="360" w:lineRule="auto"/>
        <w:ind w:firstLine="720"/>
        <w:jc w:val="both"/>
        <w:rPr>
          <w:rFonts w:ascii="Times New Roman" w:eastAsia="MS Mincho" w:hAnsi="Times New Roman" w:cs="Times New Roman"/>
          <w:sz w:val="28"/>
          <w:szCs w:val="28"/>
          <w:lang w:val="uk-UA" w:eastAsia="ru-RU"/>
        </w:rPr>
      </w:pP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>URL: https://ndch.kpi.kharkov.ua/wp-content/uploads/2025/06/Zbirnik-tez-2025.pdf</w:t>
      </w:r>
    </w:p>
    <w:p w14:paraId="6B1452D5" w14:textId="77777777" w:rsidR="00897F07" w:rsidRPr="00897F07" w:rsidRDefault="00897F07" w:rsidP="00897F07">
      <w:pPr>
        <w:widowControl w:val="0"/>
        <w:tabs>
          <w:tab w:val="right" w:leader="dot" w:pos="9639"/>
        </w:tabs>
        <w:spacing w:after="0" w:line="360" w:lineRule="auto"/>
        <w:ind w:firstLine="720"/>
        <w:jc w:val="both"/>
        <w:rPr>
          <w:rFonts w:ascii="Times New Roman" w:eastAsia="MS Mincho" w:hAnsi="Times New Roman" w:cs="Times New Roman"/>
          <w:sz w:val="28"/>
          <w:szCs w:val="28"/>
          <w:lang w:val="uk-UA" w:eastAsia="ru-RU"/>
        </w:rPr>
      </w:pP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14. Кондратов О. М., Любарський С. М., </w:t>
      </w:r>
      <w:proofErr w:type="spellStart"/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>Попазов</w:t>
      </w:r>
      <w:proofErr w:type="spellEnd"/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 Д. К., Нікуліна О. М., Северин В. П. Обчислювальний інтелект для моделювання та ідентифікації інформаційних управляючих систем і підтримки прийняття рішень. </w:t>
      </w:r>
      <w:r w:rsidRPr="00897F07">
        <w:rPr>
          <w:rFonts w:ascii="Times New Roman" w:eastAsia="MS Mincho" w:hAnsi="Times New Roman" w:cs="Times New Roman"/>
          <w:i/>
          <w:iCs/>
          <w:sz w:val="28"/>
          <w:szCs w:val="28"/>
          <w:lang w:val="uk-UA" w:eastAsia="ru-RU"/>
        </w:rPr>
        <w:t>ХIХ Міжнародна науково-практична студентська конференція магістрантів та аспірантів «Теоретичні та практичні дослідження молодих вчених» 19–21 листопада 2025 року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. Харків. НТУ «ХПІ». 2025. С. 184-185. </w:t>
      </w:r>
    </w:p>
    <w:p w14:paraId="05BA990A" w14:textId="77777777" w:rsidR="00897F07" w:rsidRPr="00897F07" w:rsidRDefault="00897F07" w:rsidP="00897F07">
      <w:pPr>
        <w:widowControl w:val="0"/>
        <w:tabs>
          <w:tab w:val="right" w:leader="dot" w:pos="9639"/>
        </w:tabs>
        <w:spacing w:after="0" w:line="360" w:lineRule="auto"/>
        <w:ind w:firstLine="720"/>
        <w:jc w:val="both"/>
        <w:rPr>
          <w:rFonts w:ascii="Times New Roman" w:eastAsia="MS Mincho" w:hAnsi="Times New Roman" w:cs="Times New Roman"/>
          <w:sz w:val="28"/>
          <w:szCs w:val="28"/>
          <w:lang w:val="uk-UA" w:eastAsia="ru-RU"/>
        </w:rPr>
      </w:pP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>URL: https://repository.kpi.kharkov.ua/items/2fd9c23a-6d04-4b5e-96b2-116420842588</w:t>
      </w:r>
    </w:p>
    <w:p w14:paraId="628DB839" w14:textId="77777777" w:rsidR="00897F07" w:rsidRPr="00897F07" w:rsidRDefault="00897F07" w:rsidP="00897F07">
      <w:pPr>
        <w:widowControl w:val="0"/>
        <w:tabs>
          <w:tab w:val="right" w:leader="dot" w:pos="9639"/>
        </w:tabs>
        <w:spacing w:after="0" w:line="360" w:lineRule="auto"/>
        <w:ind w:firstLine="720"/>
        <w:jc w:val="both"/>
        <w:rPr>
          <w:rFonts w:ascii="Times New Roman" w:eastAsia="MS Mincho" w:hAnsi="Times New Roman" w:cs="Times New Roman"/>
          <w:sz w:val="28"/>
          <w:szCs w:val="28"/>
          <w:lang w:val="uk-UA" w:eastAsia="ru-RU"/>
        </w:rPr>
      </w:pP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15. Кондратов О. М., Нікуліна О. М. Використання нелінійної моделі парогенератора </w:t>
      </w:r>
      <w:proofErr w:type="spellStart"/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>аес</w:t>
      </w:r>
      <w:proofErr w:type="spellEnd"/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t xml:space="preserve"> у дистанційній ідентифікації параметрів об’єкта. ХIХ Міжнародна науково-практична студентська конференція магістрантів та </w:t>
      </w:r>
      <w:r w:rsidRPr="00897F07">
        <w:rPr>
          <w:rFonts w:ascii="Times New Roman" w:eastAsia="MS Mincho" w:hAnsi="Times New Roman" w:cs="Times New Roman"/>
          <w:sz w:val="28"/>
          <w:szCs w:val="28"/>
          <w:lang w:val="uk-UA" w:eastAsia="ru-RU"/>
        </w:rPr>
        <w:lastRenderedPageBreak/>
        <w:t xml:space="preserve">аспірантів «Теоретичні та практичні дослідження молодих вчених» 19–21 листопада 2025 року. Харків. НТУ «ХПІ». 2025. С. 88-89. </w:t>
      </w:r>
    </w:p>
    <w:p w14:paraId="00BE0DFC" w14:textId="71E14742" w:rsidR="0009544F" w:rsidRDefault="00897F07" w:rsidP="00897F07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lang w:val="uk-UA"/>
        </w:rPr>
      </w:pPr>
      <w:r w:rsidRPr="00897F07">
        <w:rPr>
          <w:rFonts w:ascii="Times New Roman" w:eastAsia="MS Mincho" w:hAnsi="Times New Roman" w:cs="Times New Roman"/>
          <w:sz w:val="28"/>
          <w:szCs w:val="28"/>
          <w:lang w:val="uk-UA" w:eastAsia="uk-UA"/>
        </w:rPr>
        <w:t>URL: https://repository.kpi.kharkov.ua/items/2fd9c23a-6d04-4b5e-96b2-116420842588</w:t>
      </w:r>
    </w:p>
    <w:p w14:paraId="39E07B9C" w14:textId="77777777" w:rsidR="0009544F" w:rsidRDefault="0009544F">
      <w:pPr>
        <w:tabs>
          <w:tab w:val="left" w:pos="1134"/>
        </w:tabs>
        <w:spacing w:line="360" w:lineRule="auto"/>
        <w:jc w:val="both"/>
        <w:rPr>
          <w:rStyle w:val="Hyperlink"/>
          <w:rFonts w:ascii="Times New Roman" w:eastAsia="Times New Roman" w:hAnsi="Times New Roman" w:cs="Times New Roman"/>
          <w:color w:val="auto"/>
          <w:sz w:val="28"/>
          <w:szCs w:val="28"/>
          <w:lang w:val="uk-UA" w:eastAsia="ru-RU"/>
        </w:rPr>
      </w:pPr>
    </w:p>
    <w:p w14:paraId="73F2CF82" w14:textId="045DF027" w:rsidR="0009544F" w:rsidRDefault="00000000">
      <w:pPr>
        <w:pStyle w:val="ListParagraph"/>
        <w:tabs>
          <w:tab w:val="left" w:pos="1134"/>
        </w:tabs>
        <w:ind w:left="708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Здобувач                     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</w:r>
      <w:r w:rsidR="00897F0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Олексій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897F0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КОНДРАТОВ</w:t>
      </w:r>
    </w:p>
    <w:p w14:paraId="450FA523" w14:textId="77777777" w:rsidR="0009544F" w:rsidRDefault="0009544F">
      <w:pPr>
        <w:pStyle w:val="ListParagraph"/>
        <w:tabs>
          <w:tab w:val="left" w:pos="1134"/>
        </w:tabs>
        <w:ind w:left="708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043F13C0" w14:textId="77777777" w:rsidR="0009544F" w:rsidRDefault="00000000">
      <w:pPr>
        <w:pStyle w:val="ListParagraph"/>
        <w:tabs>
          <w:tab w:val="left" w:pos="1134"/>
        </w:tabs>
        <w:ind w:left="708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Відповідальна особа по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Ph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  <w:t>Антоніна МАЙЗЕЛІС</w:t>
      </w:r>
    </w:p>
    <w:p w14:paraId="02E54CAC" w14:textId="77777777" w:rsidR="0009544F" w:rsidRDefault="0009544F">
      <w:pPr>
        <w:pStyle w:val="ListParagraph"/>
        <w:tabs>
          <w:tab w:val="left" w:pos="1134"/>
        </w:tabs>
        <w:ind w:left="708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31BB247F" w14:textId="77777777" w:rsidR="0009544F" w:rsidRDefault="00000000">
      <w:pPr>
        <w:pStyle w:val="ListParagraph"/>
        <w:tabs>
          <w:tab w:val="left" w:pos="1134"/>
        </w:tabs>
        <w:ind w:left="708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Вчений секретар НТУ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ХПІ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Максим МАЛЬКО</w:t>
      </w:r>
    </w:p>
    <w:p w14:paraId="7373F6F3" w14:textId="77777777" w:rsidR="0009544F" w:rsidRDefault="0009544F">
      <w:pPr>
        <w:pStyle w:val="ListParagraph"/>
        <w:tabs>
          <w:tab w:val="left" w:pos="1134"/>
        </w:tabs>
        <w:ind w:left="708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42D5BED0" w14:textId="77777777" w:rsidR="0009544F" w:rsidRDefault="0009544F">
      <w:pPr>
        <w:pStyle w:val="ListParagraph"/>
        <w:tabs>
          <w:tab w:val="left" w:pos="1134"/>
        </w:tabs>
        <w:ind w:left="708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1D061931" w14:textId="77777777" w:rsidR="0009544F" w:rsidRDefault="0009544F">
      <w:pPr>
        <w:pStyle w:val="ListParagraph"/>
        <w:tabs>
          <w:tab w:val="left" w:pos="1134"/>
        </w:tabs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sectPr w:rsidR="0009544F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CC06A" w14:textId="77777777" w:rsidR="00C2214B" w:rsidRDefault="00C2214B">
      <w:pPr>
        <w:spacing w:line="240" w:lineRule="auto"/>
      </w:pPr>
      <w:r>
        <w:separator/>
      </w:r>
    </w:p>
  </w:endnote>
  <w:endnote w:type="continuationSeparator" w:id="0">
    <w:p w14:paraId="5552AB27" w14:textId="77777777" w:rsidR="00C2214B" w:rsidRDefault="00C221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0B4FA" w14:textId="77777777" w:rsidR="00C2214B" w:rsidRDefault="00C2214B">
      <w:pPr>
        <w:spacing w:after="0"/>
      </w:pPr>
      <w:r>
        <w:separator/>
      </w:r>
    </w:p>
  </w:footnote>
  <w:footnote w:type="continuationSeparator" w:id="0">
    <w:p w14:paraId="1DE25125" w14:textId="77777777" w:rsidR="00C2214B" w:rsidRDefault="00C2214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74CA3"/>
    <w:multiLevelType w:val="multilevel"/>
    <w:tmpl w:val="19F74CA3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num w:numId="1" w16cid:durableId="1351253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E78"/>
    <w:rsid w:val="00017138"/>
    <w:rsid w:val="000229F4"/>
    <w:rsid w:val="00037063"/>
    <w:rsid w:val="0009544F"/>
    <w:rsid w:val="000E1DEC"/>
    <w:rsid w:val="000F0667"/>
    <w:rsid w:val="00142EFE"/>
    <w:rsid w:val="00193F8A"/>
    <w:rsid w:val="001E5997"/>
    <w:rsid w:val="001F280F"/>
    <w:rsid w:val="00204661"/>
    <w:rsid w:val="00217C17"/>
    <w:rsid w:val="00230735"/>
    <w:rsid w:val="002448B0"/>
    <w:rsid w:val="002C2A45"/>
    <w:rsid w:val="003039FB"/>
    <w:rsid w:val="003339A5"/>
    <w:rsid w:val="003365D7"/>
    <w:rsid w:val="003C5443"/>
    <w:rsid w:val="003C5AEB"/>
    <w:rsid w:val="0041331D"/>
    <w:rsid w:val="00423808"/>
    <w:rsid w:val="004E3C8A"/>
    <w:rsid w:val="004E65AD"/>
    <w:rsid w:val="00567AF0"/>
    <w:rsid w:val="00571ADA"/>
    <w:rsid w:val="00584F53"/>
    <w:rsid w:val="0059093F"/>
    <w:rsid w:val="005A0CC8"/>
    <w:rsid w:val="005D151F"/>
    <w:rsid w:val="00611B9B"/>
    <w:rsid w:val="006241CF"/>
    <w:rsid w:val="00627529"/>
    <w:rsid w:val="00677C6C"/>
    <w:rsid w:val="006878F7"/>
    <w:rsid w:val="006D552A"/>
    <w:rsid w:val="007219EA"/>
    <w:rsid w:val="00732CBA"/>
    <w:rsid w:val="00734C8F"/>
    <w:rsid w:val="00796C12"/>
    <w:rsid w:val="007A3AA1"/>
    <w:rsid w:val="007D384C"/>
    <w:rsid w:val="008038B5"/>
    <w:rsid w:val="00897F07"/>
    <w:rsid w:val="008B0CB0"/>
    <w:rsid w:val="008B2C87"/>
    <w:rsid w:val="008D50F7"/>
    <w:rsid w:val="009B198F"/>
    <w:rsid w:val="009D6E78"/>
    <w:rsid w:val="009E2811"/>
    <w:rsid w:val="00A12B83"/>
    <w:rsid w:val="00A824A4"/>
    <w:rsid w:val="00A872A4"/>
    <w:rsid w:val="00AA738E"/>
    <w:rsid w:val="00AC2419"/>
    <w:rsid w:val="00AF41FD"/>
    <w:rsid w:val="00AF6D02"/>
    <w:rsid w:val="00B434C6"/>
    <w:rsid w:val="00BA3BA7"/>
    <w:rsid w:val="00C2214B"/>
    <w:rsid w:val="00C41572"/>
    <w:rsid w:val="00D268E9"/>
    <w:rsid w:val="00D75F78"/>
    <w:rsid w:val="00D83B95"/>
    <w:rsid w:val="00E11EC8"/>
    <w:rsid w:val="00E26F99"/>
    <w:rsid w:val="00E35A9A"/>
    <w:rsid w:val="00E52756"/>
    <w:rsid w:val="00E53225"/>
    <w:rsid w:val="00E60533"/>
    <w:rsid w:val="00E87341"/>
    <w:rsid w:val="00EC1341"/>
    <w:rsid w:val="00EE415A"/>
    <w:rsid w:val="00F37FB3"/>
    <w:rsid w:val="00F91CB5"/>
    <w:rsid w:val="00FA20C5"/>
    <w:rsid w:val="00FA5B38"/>
    <w:rsid w:val="00FC0B14"/>
    <w:rsid w:val="0793355F"/>
    <w:rsid w:val="1D4E6EBC"/>
    <w:rsid w:val="4F0E0865"/>
    <w:rsid w:val="511F5E30"/>
    <w:rsid w:val="5D5C4B9B"/>
    <w:rsid w:val="71A75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F0F90"/>
  <w15:docId w15:val="{62082EEE-23E6-4502-882A-79AC1FD0A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ru-RU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54F72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pository.kpi.kharkov.ua/server/api/core/bitstreams/9efcf7fb-e64e-400b-ba2d-999db613858f/content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science.kpi.kharkov.ua/wp-%20content/uploads/2023/05/Zbirnik-tez-MicroCAD-2023-new_compressed-1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1208</Words>
  <Characters>6889</Characters>
  <Application>Microsoft Office Word</Application>
  <DocSecurity>0</DocSecurity>
  <Lines>57</Lines>
  <Paragraphs>16</Paragraphs>
  <ScaleCrop>false</ScaleCrop>
  <Company/>
  <LinksUpToDate>false</LinksUpToDate>
  <CharactersWithSpaces>8081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Keramika</dc:creator>
  <cp:lastModifiedBy>Кондратов Олексій Михайлович</cp:lastModifiedBy>
  <cp:revision>3</cp:revision>
  <cp:lastPrinted>2023-03-22T09:53:00Z</cp:lastPrinted>
  <dcterms:created xsi:type="dcterms:W3CDTF">2026-05-15T10:01:00Z</dcterms:created>
  <dcterms:modified xsi:type="dcterms:W3CDTF">2026-05-15T10:10:00Z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1049-12.2.0.20326</vt:lpwstr>
  </property>
  <property fmtid="{D5CDD505-2E9C-101B-9397-08002B2CF9AE}" pid="3" name="ICV">
    <vt:lpwstr>D3ABC228CFB34C3298066ED7E8F233FE</vt:lpwstr>
  </property>
</Properties>
</file>