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35DE" w14:textId="2C192CC5" w:rsidR="0003187A" w:rsidRDefault="00584D2F">
      <w:pPr>
        <w:rPr>
          <w:rFonts w:hint="eastAsia"/>
        </w:rPr>
      </w:pPr>
      <w:r>
        <w:t>在算法导论上有专门的一章</w:t>
      </w:r>
      <w:bookmarkStart w:id="0" w:name="_GoBack"/>
      <w:bookmarkEnd w:id="0"/>
    </w:p>
    <w:sectPr w:rsidR="0003187A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C9"/>
    <w:rsid w:val="0003187A"/>
    <w:rsid w:val="00584D2F"/>
    <w:rsid w:val="00D727C4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F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瑶</dc:creator>
  <cp:keywords/>
  <dc:description/>
  <cp:lastModifiedBy>罗 瑶</cp:lastModifiedBy>
  <cp:revision>2</cp:revision>
  <dcterms:created xsi:type="dcterms:W3CDTF">2018-09-09T07:08:00Z</dcterms:created>
  <dcterms:modified xsi:type="dcterms:W3CDTF">2018-09-09T07:36:00Z</dcterms:modified>
</cp:coreProperties>
</file>