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76CE" w:rsidRDefault="000F76CE" w:rsidP="00A879BF">
      <w:pPr>
        <w:pStyle w:val="Heading1"/>
      </w:pPr>
    </w:p>
    <w:p w:rsidR="00A879BF" w:rsidRPr="00A879BF" w:rsidRDefault="00A879BF" w:rsidP="00A879BF">
      <w:pPr>
        <w:pStyle w:val="Heading1"/>
      </w:pPr>
    </w:p>
    <w:p w:rsidR="00BD5700" w:rsidRPr="00A879BF" w:rsidRDefault="00EA0716" w:rsidP="00EA0716">
      <w:pPr>
        <w:pStyle w:val="Heading1"/>
        <w:jc w:val="center"/>
      </w:pPr>
      <w:r>
        <w:rPr>
          <w:noProof/>
          <w:lang w:val="nb-NO"/>
        </w:rPr>
        <w:drawing>
          <wp:inline distT="0" distB="0" distL="0" distR="0">
            <wp:extent cx="5753100" cy="4267200"/>
            <wp:effectExtent l="19050" t="0" r="0" b="0"/>
            <wp:docPr id="2" name="Picture 1" descr="D:\Hobby\Prosjekter\MultiTRX\Bilder\multitrx_ba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obby\Prosjekter\MultiTRX\Bilder\multitrx_batch.jpg"/>
                    <pic:cNvPicPr>
                      <a:picLocks noChangeAspect="1" noChangeArrowheads="1"/>
                    </pic:cNvPicPr>
                  </pic:nvPicPr>
                  <pic:blipFill>
                    <a:blip r:embed="rId8" cstate="print"/>
                    <a:srcRect/>
                    <a:stretch>
                      <a:fillRect/>
                    </a:stretch>
                  </pic:blipFill>
                  <pic:spPr bwMode="auto">
                    <a:xfrm>
                      <a:off x="0" y="0"/>
                      <a:ext cx="5753100" cy="4267200"/>
                    </a:xfrm>
                    <a:prstGeom prst="rect">
                      <a:avLst/>
                    </a:prstGeom>
                    <a:noFill/>
                    <a:ln w="9525">
                      <a:noFill/>
                      <a:miter lim="800000"/>
                      <a:headEnd/>
                      <a:tailEnd/>
                    </a:ln>
                  </pic:spPr>
                </pic:pic>
              </a:graphicData>
            </a:graphic>
          </wp:inline>
        </w:drawing>
      </w:r>
    </w:p>
    <w:p w:rsidR="00A879BF" w:rsidRDefault="00A879BF" w:rsidP="00A879BF">
      <w:pPr>
        <w:pStyle w:val="Title"/>
        <w:jc w:val="center"/>
      </w:pPr>
      <w:bookmarkStart w:id="0" w:name="home_automation433mhz_transceiver_board_"/>
    </w:p>
    <w:p w:rsidR="00BD5700" w:rsidRPr="00290792" w:rsidRDefault="00BD5700" w:rsidP="00A879BF">
      <w:pPr>
        <w:pStyle w:val="Title"/>
        <w:jc w:val="center"/>
        <w:rPr>
          <w:kern w:val="36"/>
          <w:lang w:val="en-US"/>
        </w:rPr>
      </w:pPr>
      <w:proofErr w:type="spellStart"/>
      <w:r w:rsidRPr="00290792">
        <w:rPr>
          <w:lang w:val="en-US"/>
        </w:rPr>
        <w:t>MultiTRX</w:t>
      </w:r>
      <w:bookmarkEnd w:id="0"/>
      <w:proofErr w:type="spellEnd"/>
      <w:r w:rsidR="00687222" w:rsidRPr="00290792">
        <w:rPr>
          <w:kern w:val="36"/>
          <w:lang w:val="en-US"/>
        </w:rPr>
        <w:t>, firmware 1.0</w:t>
      </w:r>
    </w:p>
    <w:p w:rsidR="008E1783" w:rsidRPr="00290792" w:rsidRDefault="00BD5700" w:rsidP="00A879BF">
      <w:pPr>
        <w:pStyle w:val="Title"/>
        <w:jc w:val="center"/>
        <w:rPr>
          <w:kern w:val="36"/>
          <w:lang w:val="en-US"/>
        </w:rPr>
      </w:pPr>
      <w:r w:rsidRPr="00290792">
        <w:rPr>
          <w:kern w:val="36"/>
          <w:lang w:val="en-US"/>
        </w:rPr>
        <w:t>Operating manual</w:t>
      </w:r>
    </w:p>
    <w:p w:rsidR="00EA0716" w:rsidRDefault="00EA0716" w:rsidP="00A879BF">
      <w:pPr>
        <w:pStyle w:val="Heading1"/>
        <w:rPr>
          <w:rStyle w:val="TitleChar"/>
          <w:rFonts w:cstheme="minorHAnsi"/>
          <w:color w:val="auto"/>
          <w:spacing w:val="0"/>
          <w:kern w:val="36"/>
          <w:sz w:val="40"/>
        </w:rPr>
      </w:pPr>
    </w:p>
    <w:p w:rsidR="00A879BF" w:rsidRDefault="00A879BF" w:rsidP="00A879BF">
      <w:pPr>
        <w:pStyle w:val="Heading1"/>
        <w:rPr>
          <w:rStyle w:val="TitleChar"/>
          <w:rFonts w:cstheme="minorHAnsi"/>
          <w:color w:val="auto"/>
          <w:spacing w:val="0"/>
          <w:kern w:val="36"/>
          <w:sz w:val="40"/>
        </w:rPr>
      </w:pPr>
    </w:p>
    <w:p w:rsidR="00A879BF" w:rsidRPr="00A879BF" w:rsidRDefault="00A879BF" w:rsidP="00A879BF">
      <w:pPr>
        <w:pStyle w:val="Heading1"/>
        <w:rPr>
          <w:rStyle w:val="TitleChar"/>
          <w:rFonts w:cstheme="minorHAnsi"/>
          <w:color w:val="auto"/>
          <w:spacing w:val="0"/>
          <w:kern w:val="36"/>
          <w:sz w:val="36"/>
        </w:rPr>
      </w:pPr>
    </w:p>
    <w:p w:rsidR="00BD5700" w:rsidRPr="00290792" w:rsidRDefault="00290792" w:rsidP="00A879BF">
      <w:pPr>
        <w:pStyle w:val="Subtitle"/>
        <w:jc w:val="center"/>
        <w:rPr>
          <w:rStyle w:val="TitleChar"/>
          <w:color w:val="4F81BD" w:themeColor="accent1"/>
          <w:spacing w:val="15"/>
          <w:kern w:val="0"/>
          <w:sz w:val="24"/>
          <w:lang w:val="en-US"/>
        </w:rPr>
      </w:pPr>
      <w:r>
        <w:rPr>
          <w:lang w:val="en-US"/>
        </w:rPr>
        <w:t>Second</w:t>
      </w:r>
      <w:r w:rsidR="008E1783" w:rsidRPr="00290792">
        <w:rPr>
          <w:lang w:val="en-US"/>
        </w:rPr>
        <w:t xml:space="preserve"> revision</w:t>
      </w:r>
    </w:p>
    <w:p w:rsidR="0028312A" w:rsidRPr="00376711" w:rsidRDefault="00BD5700" w:rsidP="00A879BF">
      <w:pPr>
        <w:pStyle w:val="Subtitle"/>
        <w:jc w:val="center"/>
        <w:rPr>
          <w:rStyle w:val="TitleChar"/>
          <w:color w:val="4F81BD" w:themeColor="accent1"/>
          <w:spacing w:val="15"/>
          <w:kern w:val="0"/>
          <w:sz w:val="24"/>
        </w:rPr>
        <w:sectPr w:rsidR="0028312A" w:rsidRPr="00376711" w:rsidSect="0028312A">
          <w:footerReference w:type="default" r:id="rId9"/>
          <w:footerReference w:type="first" r:id="rId10"/>
          <w:pgSz w:w="11906" w:h="16838"/>
          <w:pgMar w:top="1417" w:right="1417" w:bottom="1417" w:left="1417" w:header="708" w:footer="708" w:gutter="0"/>
          <w:pgNumType w:start="0"/>
          <w:cols w:space="708"/>
          <w:titlePg/>
          <w:docGrid w:linePitch="360"/>
        </w:sectPr>
      </w:pPr>
      <w:r w:rsidRPr="00376711">
        <w:rPr>
          <w:rStyle w:val="TitleChar"/>
          <w:color w:val="4F81BD" w:themeColor="accent1"/>
          <w:spacing w:val="15"/>
          <w:kern w:val="0"/>
          <w:sz w:val="24"/>
        </w:rPr>
        <w:t>Jon Petter Skagmo 2011</w:t>
      </w:r>
      <w:r w:rsidRPr="00376711">
        <w:rPr>
          <w:szCs w:val="32"/>
        </w:rPr>
        <w:t xml:space="preserve"> - </w:t>
      </w:r>
      <w:r w:rsidRPr="00376711">
        <w:rPr>
          <w:rStyle w:val="TitleChar"/>
          <w:color w:val="4F81BD" w:themeColor="accent1"/>
          <w:spacing w:val="15"/>
          <w:kern w:val="0"/>
          <w:sz w:val="24"/>
        </w:rPr>
        <w:t>skagmo.com</w:t>
      </w:r>
    </w:p>
    <w:p w:rsidR="00BD5700" w:rsidRPr="00376711" w:rsidRDefault="00BD5700" w:rsidP="00A879BF">
      <w:pPr>
        <w:pStyle w:val="Subtitle"/>
        <w:jc w:val="center"/>
        <w:rPr>
          <w:rStyle w:val="TitleChar"/>
          <w:color w:val="4F81BD" w:themeColor="accent1"/>
          <w:spacing w:val="15"/>
          <w:kern w:val="0"/>
          <w:sz w:val="24"/>
        </w:rPr>
      </w:pPr>
    </w:p>
    <w:bookmarkStart w:id="1" w:name="introduction_and_overview" w:displacedByCustomXml="next"/>
    <w:sdt>
      <w:sdtPr>
        <w:id w:val="3174512"/>
        <w:docPartObj>
          <w:docPartGallery w:val="Table of Contents"/>
          <w:docPartUnique/>
        </w:docPartObj>
      </w:sdtPr>
      <w:sdtContent>
        <w:p w:rsidR="0028312A" w:rsidRDefault="0028312A" w:rsidP="0028312A">
          <w:pPr>
            <w:pStyle w:val="NoSpacing"/>
          </w:pPr>
          <w:r w:rsidRPr="0028312A">
            <w:rPr>
              <w:rStyle w:val="Heading1Char"/>
              <w:rFonts w:eastAsiaTheme="minorHAnsi"/>
            </w:rPr>
            <w:t>Contents</w:t>
          </w:r>
        </w:p>
        <w:p w:rsidR="0028312A" w:rsidRPr="0028312A" w:rsidRDefault="0028312A" w:rsidP="0028312A">
          <w:pPr>
            <w:rPr>
              <w:lang w:val="en-US"/>
            </w:rPr>
          </w:pPr>
        </w:p>
        <w:p w:rsidR="0028312A" w:rsidRDefault="00AA64DC">
          <w:pPr>
            <w:pStyle w:val="TOC1"/>
            <w:tabs>
              <w:tab w:val="right" w:leader="dot" w:pos="9062"/>
            </w:tabs>
            <w:rPr>
              <w:noProof/>
            </w:rPr>
          </w:pPr>
          <w:r>
            <w:fldChar w:fldCharType="begin"/>
          </w:r>
          <w:r w:rsidR="0028312A">
            <w:instrText xml:space="preserve"> TOC \o "1-3" \h \z \u </w:instrText>
          </w:r>
          <w:r>
            <w:fldChar w:fldCharType="separate"/>
          </w:r>
          <w:hyperlink w:anchor="_Toc304102914" w:history="1">
            <w:r w:rsidR="0028312A" w:rsidRPr="000D5538">
              <w:rPr>
                <w:rStyle w:val="Hyperlink"/>
                <w:noProof/>
              </w:rPr>
              <w:t>Introduction and overview</w:t>
            </w:r>
            <w:r w:rsidR="0028312A">
              <w:rPr>
                <w:noProof/>
                <w:webHidden/>
              </w:rPr>
              <w:tab/>
            </w:r>
            <w:r>
              <w:rPr>
                <w:noProof/>
                <w:webHidden/>
              </w:rPr>
              <w:fldChar w:fldCharType="begin"/>
            </w:r>
            <w:r w:rsidR="0028312A">
              <w:rPr>
                <w:noProof/>
                <w:webHidden/>
              </w:rPr>
              <w:instrText xml:space="preserve"> PAGEREF _Toc304102914 \h </w:instrText>
            </w:r>
            <w:r>
              <w:rPr>
                <w:noProof/>
                <w:webHidden/>
              </w:rPr>
            </w:r>
            <w:r>
              <w:rPr>
                <w:noProof/>
                <w:webHidden/>
              </w:rPr>
              <w:fldChar w:fldCharType="separate"/>
            </w:r>
            <w:r w:rsidR="0028312A">
              <w:rPr>
                <w:noProof/>
                <w:webHidden/>
              </w:rPr>
              <w:t>1</w:t>
            </w:r>
            <w:r>
              <w:rPr>
                <w:noProof/>
                <w:webHidden/>
              </w:rPr>
              <w:fldChar w:fldCharType="end"/>
            </w:r>
          </w:hyperlink>
        </w:p>
        <w:p w:rsidR="0028312A" w:rsidRDefault="00AA64DC">
          <w:pPr>
            <w:pStyle w:val="TOC1"/>
            <w:tabs>
              <w:tab w:val="right" w:leader="dot" w:pos="9062"/>
            </w:tabs>
            <w:rPr>
              <w:noProof/>
            </w:rPr>
          </w:pPr>
          <w:hyperlink w:anchor="_Toc304102915" w:history="1">
            <w:r w:rsidR="0028312A" w:rsidRPr="000D5538">
              <w:rPr>
                <w:rStyle w:val="Hyperlink"/>
                <w:noProof/>
              </w:rPr>
              <w:t>Getting started</w:t>
            </w:r>
            <w:r w:rsidR="0028312A">
              <w:rPr>
                <w:noProof/>
                <w:webHidden/>
              </w:rPr>
              <w:tab/>
            </w:r>
            <w:r>
              <w:rPr>
                <w:noProof/>
                <w:webHidden/>
              </w:rPr>
              <w:fldChar w:fldCharType="begin"/>
            </w:r>
            <w:r w:rsidR="0028312A">
              <w:rPr>
                <w:noProof/>
                <w:webHidden/>
              </w:rPr>
              <w:instrText xml:space="preserve"> PAGEREF _Toc304102915 \h </w:instrText>
            </w:r>
            <w:r>
              <w:rPr>
                <w:noProof/>
                <w:webHidden/>
              </w:rPr>
            </w:r>
            <w:r>
              <w:rPr>
                <w:noProof/>
                <w:webHidden/>
              </w:rPr>
              <w:fldChar w:fldCharType="separate"/>
            </w:r>
            <w:r w:rsidR="0028312A">
              <w:rPr>
                <w:noProof/>
                <w:webHidden/>
              </w:rPr>
              <w:t>1</w:t>
            </w:r>
            <w:r>
              <w:rPr>
                <w:noProof/>
                <w:webHidden/>
              </w:rPr>
              <w:fldChar w:fldCharType="end"/>
            </w:r>
          </w:hyperlink>
        </w:p>
        <w:p w:rsidR="0028312A" w:rsidRDefault="00AA64DC">
          <w:pPr>
            <w:pStyle w:val="TOC1"/>
            <w:tabs>
              <w:tab w:val="right" w:leader="dot" w:pos="9062"/>
            </w:tabs>
            <w:rPr>
              <w:noProof/>
            </w:rPr>
          </w:pPr>
          <w:hyperlink w:anchor="_Toc304102916" w:history="1">
            <w:r w:rsidR="0028312A" w:rsidRPr="000D5538">
              <w:rPr>
                <w:rStyle w:val="Hyperlink"/>
                <w:noProof/>
              </w:rPr>
              <w:t>Receiving data</w:t>
            </w:r>
            <w:r w:rsidR="0028312A">
              <w:rPr>
                <w:noProof/>
                <w:webHidden/>
              </w:rPr>
              <w:tab/>
            </w:r>
            <w:r>
              <w:rPr>
                <w:noProof/>
                <w:webHidden/>
              </w:rPr>
              <w:fldChar w:fldCharType="begin"/>
            </w:r>
            <w:r w:rsidR="0028312A">
              <w:rPr>
                <w:noProof/>
                <w:webHidden/>
              </w:rPr>
              <w:instrText xml:space="preserve"> PAGEREF _Toc304102916 \h </w:instrText>
            </w:r>
            <w:r>
              <w:rPr>
                <w:noProof/>
                <w:webHidden/>
              </w:rPr>
            </w:r>
            <w:r>
              <w:rPr>
                <w:noProof/>
                <w:webHidden/>
              </w:rPr>
              <w:fldChar w:fldCharType="separate"/>
            </w:r>
            <w:r w:rsidR="0028312A">
              <w:rPr>
                <w:noProof/>
                <w:webHidden/>
              </w:rPr>
              <w:t>1</w:t>
            </w:r>
            <w:r>
              <w:rPr>
                <w:noProof/>
                <w:webHidden/>
              </w:rPr>
              <w:fldChar w:fldCharType="end"/>
            </w:r>
          </w:hyperlink>
        </w:p>
        <w:p w:rsidR="0028312A" w:rsidRDefault="00AA64DC">
          <w:pPr>
            <w:pStyle w:val="TOC2"/>
            <w:tabs>
              <w:tab w:val="right" w:leader="dot" w:pos="9062"/>
            </w:tabs>
            <w:rPr>
              <w:noProof/>
            </w:rPr>
          </w:pPr>
          <w:hyperlink w:anchor="_Toc304102917" w:history="1">
            <w:r w:rsidR="0028312A" w:rsidRPr="000D5538">
              <w:rPr>
                <w:rStyle w:val="Hyperlink"/>
                <w:noProof/>
              </w:rPr>
              <w:t>Sabotage control</w:t>
            </w:r>
            <w:r w:rsidR="0028312A">
              <w:rPr>
                <w:noProof/>
                <w:webHidden/>
              </w:rPr>
              <w:tab/>
            </w:r>
            <w:r>
              <w:rPr>
                <w:noProof/>
                <w:webHidden/>
              </w:rPr>
              <w:fldChar w:fldCharType="begin"/>
            </w:r>
            <w:r w:rsidR="0028312A">
              <w:rPr>
                <w:noProof/>
                <w:webHidden/>
              </w:rPr>
              <w:instrText xml:space="preserve"> PAGEREF _Toc304102917 \h </w:instrText>
            </w:r>
            <w:r>
              <w:rPr>
                <w:noProof/>
                <w:webHidden/>
              </w:rPr>
            </w:r>
            <w:r>
              <w:rPr>
                <w:noProof/>
                <w:webHidden/>
              </w:rPr>
              <w:fldChar w:fldCharType="separate"/>
            </w:r>
            <w:r w:rsidR="0028312A">
              <w:rPr>
                <w:noProof/>
                <w:webHidden/>
              </w:rPr>
              <w:t>1</w:t>
            </w:r>
            <w:r>
              <w:rPr>
                <w:noProof/>
                <w:webHidden/>
              </w:rPr>
              <w:fldChar w:fldCharType="end"/>
            </w:r>
          </w:hyperlink>
        </w:p>
        <w:p w:rsidR="0028312A" w:rsidRDefault="00AA64DC">
          <w:pPr>
            <w:pStyle w:val="TOC1"/>
            <w:tabs>
              <w:tab w:val="right" w:leader="dot" w:pos="9062"/>
            </w:tabs>
            <w:rPr>
              <w:noProof/>
            </w:rPr>
          </w:pPr>
          <w:hyperlink w:anchor="_Toc304102918" w:history="1">
            <w:r w:rsidR="0028312A" w:rsidRPr="000D5538">
              <w:rPr>
                <w:rStyle w:val="Hyperlink"/>
                <w:noProof/>
              </w:rPr>
              <w:t>Controlling power-switches</w:t>
            </w:r>
            <w:r w:rsidR="0028312A">
              <w:rPr>
                <w:noProof/>
                <w:webHidden/>
              </w:rPr>
              <w:tab/>
            </w:r>
            <w:r>
              <w:rPr>
                <w:noProof/>
                <w:webHidden/>
              </w:rPr>
              <w:fldChar w:fldCharType="begin"/>
            </w:r>
            <w:r w:rsidR="0028312A">
              <w:rPr>
                <w:noProof/>
                <w:webHidden/>
              </w:rPr>
              <w:instrText xml:space="preserve"> PAGEREF _Toc304102918 \h </w:instrText>
            </w:r>
            <w:r>
              <w:rPr>
                <w:noProof/>
                <w:webHidden/>
              </w:rPr>
            </w:r>
            <w:r>
              <w:rPr>
                <w:noProof/>
                <w:webHidden/>
              </w:rPr>
              <w:fldChar w:fldCharType="separate"/>
            </w:r>
            <w:r w:rsidR="0028312A">
              <w:rPr>
                <w:noProof/>
                <w:webHidden/>
              </w:rPr>
              <w:t>2</w:t>
            </w:r>
            <w:r>
              <w:rPr>
                <w:noProof/>
                <w:webHidden/>
              </w:rPr>
              <w:fldChar w:fldCharType="end"/>
            </w:r>
          </w:hyperlink>
        </w:p>
        <w:p w:rsidR="0028312A" w:rsidRDefault="00AA64DC">
          <w:pPr>
            <w:pStyle w:val="TOC2"/>
            <w:tabs>
              <w:tab w:val="right" w:leader="dot" w:pos="9062"/>
            </w:tabs>
            <w:rPr>
              <w:noProof/>
            </w:rPr>
          </w:pPr>
          <w:hyperlink w:anchor="_Toc304102919" w:history="1">
            <w:r w:rsidR="0028312A" w:rsidRPr="000D5538">
              <w:rPr>
                <w:rStyle w:val="Hyperlink"/>
                <w:noProof/>
              </w:rPr>
              <w:t>Gao-specific</w:t>
            </w:r>
            <w:r w:rsidR="0028312A">
              <w:rPr>
                <w:noProof/>
                <w:webHidden/>
              </w:rPr>
              <w:tab/>
            </w:r>
            <w:r>
              <w:rPr>
                <w:noProof/>
                <w:webHidden/>
              </w:rPr>
              <w:fldChar w:fldCharType="begin"/>
            </w:r>
            <w:r w:rsidR="0028312A">
              <w:rPr>
                <w:noProof/>
                <w:webHidden/>
              </w:rPr>
              <w:instrText xml:space="preserve"> PAGEREF _Toc304102919 \h </w:instrText>
            </w:r>
            <w:r>
              <w:rPr>
                <w:noProof/>
                <w:webHidden/>
              </w:rPr>
            </w:r>
            <w:r>
              <w:rPr>
                <w:noProof/>
                <w:webHidden/>
              </w:rPr>
              <w:fldChar w:fldCharType="separate"/>
            </w:r>
            <w:r w:rsidR="0028312A">
              <w:rPr>
                <w:noProof/>
                <w:webHidden/>
              </w:rPr>
              <w:t>2</w:t>
            </w:r>
            <w:r>
              <w:rPr>
                <w:noProof/>
                <w:webHidden/>
              </w:rPr>
              <w:fldChar w:fldCharType="end"/>
            </w:r>
          </w:hyperlink>
        </w:p>
        <w:p w:rsidR="0028312A" w:rsidRDefault="00AA64DC">
          <w:pPr>
            <w:pStyle w:val="TOC2"/>
            <w:tabs>
              <w:tab w:val="right" w:leader="dot" w:pos="9062"/>
            </w:tabs>
            <w:rPr>
              <w:noProof/>
            </w:rPr>
          </w:pPr>
          <w:hyperlink w:anchor="_Toc304102920" w:history="1">
            <w:r w:rsidR="0028312A" w:rsidRPr="000D5538">
              <w:rPr>
                <w:rStyle w:val="Hyperlink"/>
                <w:noProof/>
              </w:rPr>
              <w:t>Nexa-specific</w:t>
            </w:r>
            <w:r w:rsidR="0028312A">
              <w:rPr>
                <w:noProof/>
                <w:webHidden/>
              </w:rPr>
              <w:tab/>
            </w:r>
            <w:r>
              <w:rPr>
                <w:noProof/>
                <w:webHidden/>
              </w:rPr>
              <w:fldChar w:fldCharType="begin"/>
            </w:r>
            <w:r w:rsidR="0028312A">
              <w:rPr>
                <w:noProof/>
                <w:webHidden/>
              </w:rPr>
              <w:instrText xml:space="preserve"> PAGEREF _Toc304102920 \h </w:instrText>
            </w:r>
            <w:r>
              <w:rPr>
                <w:noProof/>
                <w:webHidden/>
              </w:rPr>
            </w:r>
            <w:r>
              <w:rPr>
                <w:noProof/>
                <w:webHidden/>
              </w:rPr>
              <w:fldChar w:fldCharType="separate"/>
            </w:r>
            <w:r w:rsidR="0028312A">
              <w:rPr>
                <w:noProof/>
                <w:webHidden/>
              </w:rPr>
              <w:t>2</w:t>
            </w:r>
            <w:r>
              <w:rPr>
                <w:noProof/>
                <w:webHidden/>
              </w:rPr>
              <w:fldChar w:fldCharType="end"/>
            </w:r>
          </w:hyperlink>
        </w:p>
        <w:p w:rsidR="0028312A" w:rsidRDefault="00AA64DC">
          <w:pPr>
            <w:pStyle w:val="TOC1"/>
            <w:tabs>
              <w:tab w:val="right" w:leader="dot" w:pos="9062"/>
            </w:tabs>
            <w:rPr>
              <w:noProof/>
            </w:rPr>
          </w:pPr>
          <w:hyperlink w:anchor="_Toc304102921" w:history="1">
            <w:r w:rsidR="0028312A" w:rsidRPr="000D5538">
              <w:rPr>
                <w:rStyle w:val="Hyperlink"/>
                <w:noProof/>
              </w:rPr>
              <w:t>Complete command list</w:t>
            </w:r>
            <w:r w:rsidR="0028312A">
              <w:rPr>
                <w:noProof/>
                <w:webHidden/>
              </w:rPr>
              <w:tab/>
            </w:r>
            <w:r>
              <w:rPr>
                <w:noProof/>
                <w:webHidden/>
              </w:rPr>
              <w:fldChar w:fldCharType="begin"/>
            </w:r>
            <w:r w:rsidR="0028312A">
              <w:rPr>
                <w:noProof/>
                <w:webHidden/>
              </w:rPr>
              <w:instrText xml:space="preserve"> PAGEREF _Toc304102921 \h </w:instrText>
            </w:r>
            <w:r>
              <w:rPr>
                <w:noProof/>
                <w:webHidden/>
              </w:rPr>
            </w:r>
            <w:r>
              <w:rPr>
                <w:noProof/>
                <w:webHidden/>
              </w:rPr>
              <w:fldChar w:fldCharType="separate"/>
            </w:r>
            <w:r w:rsidR="0028312A">
              <w:rPr>
                <w:noProof/>
                <w:webHidden/>
              </w:rPr>
              <w:t>3</w:t>
            </w:r>
            <w:r>
              <w:rPr>
                <w:noProof/>
                <w:webHidden/>
              </w:rPr>
              <w:fldChar w:fldCharType="end"/>
            </w:r>
          </w:hyperlink>
        </w:p>
        <w:p w:rsidR="0028312A" w:rsidRDefault="00AA64DC">
          <w:pPr>
            <w:pStyle w:val="TOC2"/>
            <w:tabs>
              <w:tab w:val="right" w:leader="dot" w:pos="9062"/>
            </w:tabs>
            <w:rPr>
              <w:noProof/>
            </w:rPr>
          </w:pPr>
          <w:hyperlink w:anchor="_Toc304102922" w:history="1">
            <w:r w:rsidR="0028312A" w:rsidRPr="000D5538">
              <w:rPr>
                <w:rStyle w:val="Hyperlink"/>
                <w:noProof/>
              </w:rPr>
              <w:t>Commands transmitted from MultiTRX (RF-reception)</w:t>
            </w:r>
            <w:r w:rsidR="0028312A">
              <w:rPr>
                <w:noProof/>
                <w:webHidden/>
              </w:rPr>
              <w:tab/>
            </w:r>
            <w:r>
              <w:rPr>
                <w:noProof/>
                <w:webHidden/>
              </w:rPr>
              <w:fldChar w:fldCharType="begin"/>
            </w:r>
            <w:r w:rsidR="0028312A">
              <w:rPr>
                <w:noProof/>
                <w:webHidden/>
              </w:rPr>
              <w:instrText xml:space="preserve"> PAGEREF _Toc304102922 \h </w:instrText>
            </w:r>
            <w:r>
              <w:rPr>
                <w:noProof/>
                <w:webHidden/>
              </w:rPr>
            </w:r>
            <w:r>
              <w:rPr>
                <w:noProof/>
                <w:webHidden/>
              </w:rPr>
              <w:fldChar w:fldCharType="separate"/>
            </w:r>
            <w:r w:rsidR="0028312A">
              <w:rPr>
                <w:noProof/>
                <w:webHidden/>
              </w:rPr>
              <w:t>3</w:t>
            </w:r>
            <w:r>
              <w:rPr>
                <w:noProof/>
                <w:webHidden/>
              </w:rPr>
              <w:fldChar w:fldCharType="end"/>
            </w:r>
          </w:hyperlink>
        </w:p>
        <w:p w:rsidR="0028312A" w:rsidRDefault="00AA64DC">
          <w:pPr>
            <w:pStyle w:val="TOC2"/>
            <w:tabs>
              <w:tab w:val="right" w:leader="dot" w:pos="9062"/>
            </w:tabs>
            <w:rPr>
              <w:noProof/>
            </w:rPr>
          </w:pPr>
          <w:hyperlink w:anchor="_Toc304102923" w:history="1">
            <w:r w:rsidR="0028312A" w:rsidRPr="000D5538">
              <w:rPr>
                <w:rStyle w:val="Hyperlink"/>
                <w:noProof/>
              </w:rPr>
              <w:t>Commands transmitted to the MultiTRX (RF-transmission)</w:t>
            </w:r>
            <w:r w:rsidR="0028312A">
              <w:rPr>
                <w:noProof/>
                <w:webHidden/>
              </w:rPr>
              <w:tab/>
            </w:r>
            <w:r>
              <w:rPr>
                <w:noProof/>
                <w:webHidden/>
              </w:rPr>
              <w:fldChar w:fldCharType="begin"/>
            </w:r>
            <w:r w:rsidR="0028312A">
              <w:rPr>
                <w:noProof/>
                <w:webHidden/>
              </w:rPr>
              <w:instrText xml:space="preserve"> PAGEREF _Toc304102923 \h </w:instrText>
            </w:r>
            <w:r>
              <w:rPr>
                <w:noProof/>
                <w:webHidden/>
              </w:rPr>
            </w:r>
            <w:r>
              <w:rPr>
                <w:noProof/>
                <w:webHidden/>
              </w:rPr>
              <w:fldChar w:fldCharType="separate"/>
            </w:r>
            <w:r w:rsidR="0028312A">
              <w:rPr>
                <w:noProof/>
                <w:webHidden/>
              </w:rPr>
              <w:t>3</w:t>
            </w:r>
            <w:r>
              <w:rPr>
                <w:noProof/>
                <w:webHidden/>
              </w:rPr>
              <w:fldChar w:fldCharType="end"/>
            </w:r>
          </w:hyperlink>
        </w:p>
        <w:p w:rsidR="0028312A" w:rsidRDefault="00AA64DC">
          <w:pPr>
            <w:pStyle w:val="TOC2"/>
            <w:tabs>
              <w:tab w:val="right" w:leader="dot" w:pos="9062"/>
            </w:tabs>
            <w:rPr>
              <w:noProof/>
            </w:rPr>
          </w:pPr>
          <w:hyperlink w:anchor="_Toc304102924" w:history="1">
            <w:r w:rsidR="0028312A" w:rsidRPr="000D5538">
              <w:rPr>
                <w:rStyle w:val="Hyperlink"/>
                <w:noProof/>
              </w:rPr>
              <w:t>Other commands transmitted to the MultiTRX</w:t>
            </w:r>
            <w:r w:rsidR="0028312A">
              <w:rPr>
                <w:noProof/>
                <w:webHidden/>
              </w:rPr>
              <w:tab/>
            </w:r>
            <w:r>
              <w:rPr>
                <w:noProof/>
                <w:webHidden/>
              </w:rPr>
              <w:fldChar w:fldCharType="begin"/>
            </w:r>
            <w:r w:rsidR="0028312A">
              <w:rPr>
                <w:noProof/>
                <w:webHidden/>
              </w:rPr>
              <w:instrText xml:space="preserve"> PAGEREF _Toc304102924 \h </w:instrText>
            </w:r>
            <w:r>
              <w:rPr>
                <w:noProof/>
                <w:webHidden/>
              </w:rPr>
            </w:r>
            <w:r>
              <w:rPr>
                <w:noProof/>
                <w:webHidden/>
              </w:rPr>
              <w:fldChar w:fldCharType="separate"/>
            </w:r>
            <w:r w:rsidR="0028312A">
              <w:rPr>
                <w:noProof/>
                <w:webHidden/>
              </w:rPr>
              <w:t>3</w:t>
            </w:r>
            <w:r>
              <w:rPr>
                <w:noProof/>
                <w:webHidden/>
              </w:rPr>
              <w:fldChar w:fldCharType="end"/>
            </w:r>
          </w:hyperlink>
        </w:p>
        <w:p w:rsidR="0028312A" w:rsidRDefault="00AA64DC">
          <w:pPr>
            <w:pStyle w:val="TOC1"/>
            <w:tabs>
              <w:tab w:val="right" w:leader="dot" w:pos="9062"/>
            </w:tabs>
            <w:rPr>
              <w:noProof/>
            </w:rPr>
          </w:pPr>
          <w:hyperlink w:anchor="_Toc304102925" w:history="1">
            <w:r w:rsidR="0028312A" w:rsidRPr="000D5538">
              <w:rPr>
                <w:rStyle w:val="Hyperlink"/>
                <w:noProof/>
              </w:rPr>
              <w:t>Compatible hardware</w:t>
            </w:r>
            <w:r w:rsidR="0028312A">
              <w:rPr>
                <w:noProof/>
                <w:webHidden/>
              </w:rPr>
              <w:tab/>
            </w:r>
            <w:r>
              <w:rPr>
                <w:noProof/>
                <w:webHidden/>
              </w:rPr>
              <w:fldChar w:fldCharType="begin"/>
            </w:r>
            <w:r w:rsidR="0028312A">
              <w:rPr>
                <w:noProof/>
                <w:webHidden/>
              </w:rPr>
              <w:instrText xml:space="preserve"> PAGEREF _Toc304102925 \h </w:instrText>
            </w:r>
            <w:r>
              <w:rPr>
                <w:noProof/>
                <w:webHidden/>
              </w:rPr>
            </w:r>
            <w:r>
              <w:rPr>
                <w:noProof/>
                <w:webHidden/>
              </w:rPr>
              <w:fldChar w:fldCharType="separate"/>
            </w:r>
            <w:r w:rsidR="0028312A">
              <w:rPr>
                <w:noProof/>
                <w:webHidden/>
              </w:rPr>
              <w:t>4</w:t>
            </w:r>
            <w:r>
              <w:rPr>
                <w:noProof/>
                <w:webHidden/>
              </w:rPr>
              <w:fldChar w:fldCharType="end"/>
            </w:r>
          </w:hyperlink>
        </w:p>
        <w:p w:rsidR="0028312A" w:rsidRDefault="00AA64DC">
          <w:pPr>
            <w:pStyle w:val="TOC2"/>
            <w:tabs>
              <w:tab w:val="right" w:leader="dot" w:pos="9062"/>
            </w:tabs>
            <w:rPr>
              <w:noProof/>
            </w:rPr>
          </w:pPr>
          <w:hyperlink w:anchor="_Toc304102926" w:history="1">
            <w:r w:rsidR="0028312A" w:rsidRPr="000D5538">
              <w:rPr>
                <w:rStyle w:val="Hyperlink"/>
                <w:noProof/>
              </w:rPr>
              <w:t>Sensors</w:t>
            </w:r>
            <w:r w:rsidR="0028312A">
              <w:rPr>
                <w:noProof/>
                <w:webHidden/>
              </w:rPr>
              <w:tab/>
            </w:r>
            <w:r>
              <w:rPr>
                <w:noProof/>
                <w:webHidden/>
              </w:rPr>
              <w:fldChar w:fldCharType="begin"/>
            </w:r>
            <w:r w:rsidR="0028312A">
              <w:rPr>
                <w:noProof/>
                <w:webHidden/>
              </w:rPr>
              <w:instrText xml:space="preserve"> PAGEREF _Toc304102926 \h </w:instrText>
            </w:r>
            <w:r>
              <w:rPr>
                <w:noProof/>
                <w:webHidden/>
              </w:rPr>
            </w:r>
            <w:r>
              <w:rPr>
                <w:noProof/>
                <w:webHidden/>
              </w:rPr>
              <w:fldChar w:fldCharType="separate"/>
            </w:r>
            <w:r w:rsidR="0028312A">
              <w:rPr>
                <w:noProof/>
                <w:webHidden/>
              </w:rPr>
              <w:t>4</w:t>
            </w:r>
            <w:r>
              <w:rPr>
                <w:noProof/>
                <w:webHidden/>
              </w:rPr>
              <w:fldChar w:fldCharType="end"/>
            </w:r>
          </w:hyperlink>
        </w:p>
        <w:p w:rsidR="0028312A" w:rsidRDefault="00AA64DC">
          <w:pPr>
            <w:pStyle w:val="TOC2"/>
            <w:tabs>
              <w:tab w:val="right" w:leader="dot" w:pos="9062"/>
            </w:tabs>
            <w:rPr>
              <w:noProof/>
            </w:rPr>
          </w:pPr>
          <w:hyperlink w:anchor="_Toc304102927" w:history="1">
            <w:r w:rsidR="0028312A" w:rsidRPr="000D5538">
              <w:rPr>
                <w:rStyle w:val="Hyperlink"/>
                <w:noProof/>
              </w:rPr>
              <w:t>Power switches</w:t>
            </w:r>
            <w:r w:rsidR="0028312A">
              <w:rPr>
                <w:noProof/>
                <w:webHidden/>
              </w:rPr>
              <w:tab/>
            </w:r>
            <w:r>
              <w:rPr>
                <w:noProof/>
                <w:webHidden/>
              </w:rPr>
              <w:fldChar w:fldCharType="begin"/>
            </w:r>
            <w:r w:rsidR="0028312A">
              <w:rPr>
                <w:noProof/>
                <w:webHidden/>
              </w:rPr>
              <w:instrText xml:space="preserve"> PAGEREF _Toc304102927 \h </w:instrText>
            </w:r>
            <w:r>
              <w:rPr>
                <w:noProof/>
                <w:webHidden/>
              </w:rPr>
            </w:r>
            <w:r>
              <w:rPr>
                <w:noProof/>
                <w:webHidden/>
              </w:rPr>
              <w:fldChar w:fldCharType="separate"/>
            </w:r>
            <w:r w:rsidR="0028312A">
              <w:rPr>
                <w:noProof/>
                <w:webHidden/>
              </w:rPr>
              <w:t>4</w:t>
            </w:r>
            <w:r>
              <w:rPr>
                <w:noProof/>
                <w:webHidden/>
              </w:rPr>
              <w:fldChar w:fldCharType="end"/>
            </w:r>
          </w:hyperlink>
        </w:p>
        <w:p w:rsidR="0028312A" w:rsidRDefault="00AA64DC">
          <w:pPr>
            <w:pStyle w:val="TOC1"/>
            <w:tabs>
              <w:tab w:val="right" w:leader="dot" w:pos="9062"/>
            </w:tabs>
            <w:rPr>
              <w:noProof/>
            </w:rPr>
          </w:pPr>
          <w:hyperlink w:anchor="_Toc304102928" w:history="1">
            <w:r w:rsidR="0028312A" w:rsidRPr="000D5538">
              <w:rPr>
                <w:rStyle w:val="Hyperlink"/>
                <w:noProof/>
              </w:rPr>
              <w:t>Hardware specification</w:t>
            </w:r>
            <w:r w:rsidR="0028312A">
              <w:rPr>
                <w:noProof/>
                <w:webHidden/>
              </w:rPr>
              <w:tab/>
            </w:r>
            <w:r>
              <w:rPr>
                <w:noProof/>
                <w:webHidden/>
              </w:rPr>
              <w:fldChar w:fldCharType="begin"/>
            </w:r>
            <w:r w:rsidR="0028312A">
              <w:rPr>
                <w:noProof/>
                <w:webHidden/>
              </w:rPr>
              <w:instrText xml:space="preserve"> PAGEREF _Toc304102928 \h </w:instrText>
            </w:r>
            <w:r>
              <w:rPr>
                <w:noProof/>
                <w:webHidden/>
              </w:rPr>
            </w:r>
            <w:r>
              <w:rPr>
                <w:noProof/>
                <w:webHidden/>
              </w:rPr>
              <w:fldChar w:fldCharType="separate"/>
            </w:r>
            <w:r w:rsidR="0028312A">
              <w:rPr>
                <w:noProof/>
                <w:webHidden/>
              </w:rPr>
              <w:t>4</w:t>
            </w:r>
            <w:r>
              <w:rPr>
                <w:noProof/>
                <w:webHidden/>
              </w:rPr>
              <w:fldChar w:fldCharType="end"/>
            </w:r>
          </w:hyperlink>
        </w:p>
        <w:p w:rsidR="0028312A" w:rsidRDefault="00AA64DC">
          <w:r>
            <w:fldChar w:fldCharType="end"/>
          </w:r>
        </w:p>
      </w:sdtContent>
    </w:sdt>
    <w:p w:rsidR="0028312A" w:rsidRDefault="0028312A">
      <w:pPr>
        <w:rPr>
          <w:rFonts w:asciiTheme="majorHAnsi" w:eastAsia="Times New Roman" w:hAnsiTheme="majorHAnsi" w:cstheme="minorHAnsi"/>
          <w:b/>
          <w:bCs/>
          <w:kern w:val="36"/>
          <w:sz w:val="36"/>
          <w:szCs w:val="36"/>
          <w:lang w:val="en-US" w:eastAsia="nb-NO"/>
        </w:rPr>
      </w:pPr>
      <w:bookmarkStart w:id="2" w:name="_Toc304102914"/>
      <w:r>
        <w:br w:type="page"/>
      </w:r>
    </w:p>
    <w:p w:rsidR="00BD5700" w:rsidRPr="00A879BF" w:rsidRDefault="00BD5700" w:rsidP="00A879BF">
      <w:pPr>
        <w:pStyle w:val="Heading1"/>
      </w:pPr>
      <w:r w:rsidRPr="00A879BF">
        <w:lastRenderedPageBreak/>
        <w:t>Introduction and overview</w:t>
      </w:r>
      <w:bookmarkEnd w:id="2"/>
      <w:bookmarkEnd w:id="1"/>
    </w:p>
    <w:p w:rsidR="00BD5700" w:rsidRPr="00BD5700" w:rsidRDefault="00BD5700" w:rsidP="006918FB">
      <w:pPr>
        <w:rPr>
          <w:lang w:val="en-US" w:eastAsia="nb-NO"/>
        </w:rPr>
      </w:pPr>
      <w:r w:rsidRPr="00BD5700">
        <w:rPr>
          <w:lang w:val="en-US" w:eastAsia="nb-NO"/>
        </w:rPr>
        <w:t xml:space="preserve">Tons of </w:t>
      </w:r>
      <w:r w:rsidR="00772E18">
        <w:rPr>
          <w:lang w:val="en-US" w:eastAsia="nb-NO"/>
        </w:rPr>
        <w:t>wireless sensors</w:t>
      </w:r>
      <w:r w:rsidRPr="00BD5700">
        <w:rPr>
          <w:lang w:val="en-US" w:eastAsia="nb-NO"/>
        </w:rPr>
        <w:t>, remote power switches, alarms e</w:t>
      </w:r>
      <w:r w:rsidR="00772E18">
        <w:rPr>
          <w:lang w:val="en-US" w:eastAsia="nb-NO"/>
        </w:rPr>
        <w:t>tc</w:t>
      </w:r>
      <w:r w:rsidRPr="00BD5700">
        <w:rPr>
          <w:lang w:val="en-US" w:eastAsia="nb-NO"/>
        </w:rPr>
        <w:t>. use the 433.92</w:t>
      </w:r>
      <w:r w:rsidR="00772E18">
        <w:rPr>
          <w:lang w:val="en-US" w:eastAsia="nb-NO"/>
        </w:rPr>
        <w:t xml:space="preserve"> </w:t>
      </w:r>
      <w:r w:rsidRPr="00BD5700">
        <w:rPr>
          <w:lang w:val="en-US" w:eastAsia="nb-NO"/>
        </w:rPr>
        <w:t>MHz ISM band for wireless transmission of data.</w:t>
      </w:r>
      <w:r w:rsidR="00772E18">
        <w:rPr>
          <w:lang w:val="en-US" w:eastAsia="nb-NO"/>
        </w:rPr>
        <w:t xml:space="preserve"> Unfortunately, not many of these products can be easily controlled </w:t>
      </w:r>
      <w:r w:rsidR="000F76CE">
        <w:rPr>
          <w:lang w:val="en-US" w:eastAsia="nb-NO"/>
        </w:rPr>
        <w:t>with</w:t>
      </w:r>
      <w:r w:rsidR="00772E18">
        <w:rPr>
          <w:lang w:val="en-US" w:eastAsia="nb-NO"/>
        </w:rPr>
        <w:t xml:space="preserve"> a computer.</w:t>
      </w:r>
      <w:r w:rsidRPr="00BD5700">
        <w:rPr>
          <w:lang w:val="en-US" w:eastAsia="nb-NO"/>
        </w:rPr>
        <w:t xml:space="preserve"> The </w:t>
      </w:r>
      <w:proofErr w:type="spellStart"/>
      <w:r w:rsidRPr="00BD5700">
        <w:rPr>
          <w:lang w:val="en-US" w:eastAsia="nb-NO"/>
        </w:rPr>
        <w:t>MultiTRX</w:t>
      </w:r>
      <w:proofErr w:type="spellEnd"/>
      <w:r w:rsidR="00772E18" w:rsidRPr="00772E18">
        <w:rPr>
          <w:lang w:val="en-US" w:eastAsia="nb-NO"/>
        </w:rPr>
        <w:t xml:space="preserve"> aims to solve the problem of easily</w:t>
      </w:r>
      <w:r w:rsidRPr="00BD5700">
        <w:rPr>
          <w:lang w:val="en-US" w:eastAsia="nb-NO"/>
        </w:rPr>
        <w:t xml:space="preserve"> </w:t>
      </w:r>
      <w:r w:rsidR="00772E18">
        <w:rPr>
          <w:lang w:val="en-US" w:eastAsia="nb-NO"/>
        </w:rPr>
        <w:t xml:space="preserve">decoding and encoding of signals from cheap consumer electronics from stores like </w:t>
      </w:r>
      <w:proofErr w:type="spellStart"/>
      <w:r w:rsidR="00772E18">
        <w:rPr>
          <w:lang w:val="en-US" w:eastAsia="nb-NO"/>
        </w:rPr>
        <w:t>Clas</w:t>
      </w:r>
      <w:proofErr w:type="spellEnd"/>
      <w:r w:rsidR="00772E18">
        <w:rPr>
          <w:lang w:val="en-US" w:eastAsia="nb-NO"/>
        </w:rPr>
        <w:t xml:space="preserve"> </w:t>
      </w:r>
      <w:proofErr w:type="spellStart"/>
      <w:r w:rsidR="00772E18">
        <w:rPr>
          <w:lang w:val="en-US" w:eastAsia="nb-NO"/>
        </w:rPr>
        <w:t>Ohlson</w:t>
      </w:r>
      <w:proofErr w:type="spellEnd"/>
      <w:r w:rsidR="00772E18">
        <w:rPr>
          <w:lang w:val="en-US" w:eastAsia="nb-NO"/>
        </w:rPr>
        <w:t>.</w:t>
      </w:r>
      <w:r w:rsidR="00687222">
        <w:rPr>
          <w:lang w:val="en-US" w:eastAsia="nb-NO"/>
        </w:rPr>
        <w:t xml:space="preserve"> It does a lot of things not present in any other device. Among other exiting features it decodes and encodes the unique ID of remote power switches, enabling you to keep the pairing with your existing remote control</w:t>
      </w:r>
      <w:r w:rsidR="00290792">
        <w:rPr>
          <w:lang w:val="en-US" w:eastAsia="nb-NO"/>
        </w:rPr>
        <w:t>.</w:t>
      </w:r>
    </w:p>
    <w:p w:rsidR="00BD5700" w:rsidRPr="00BD5700" w:rsidRDefault="00BD5700" w:rsidP="00A879BF">
      <w:pPr>
        <w:pStyle w:val="Heading1"/>
      </w:pPr>
      <w:bookmarkStart w:id="3" w:name="getting_started"/>
      <w:bookmarkStart w:id="4" w:name="_Toc304102915"/>
      <w:r w:rsidRPr="00BD5700">
        <w:t xml:space="preserve">Getting </w:t>
      </w:r>
      <w:r w:rsidRPr="00A879BF">
        <w:t>started</w:t>
      </w:r>
      <w:bookmarkEnd w:id="3"/>
      <w:bookmarkEnd w:id="4"/>
    </w:p>
    <w:p w:rsidR="00922D67" w:rsidRDefault="000A2D0D" w:rsidP="006918FB">
      <w:pPr>
        <w:rPr>
          <w:lang w:val="en-US" w:eastAsia="nb-NO"/>
        </w:rPr>
      </w:pPr>
      <w:r>
        <w:rPr>
          <w:lang w:val="en-US" w:eastAsia="nb-NO"/>
        </w:rPr>
        <w:t>Once plugged in, the</w:t>
      </w:r>
      <w:r w:rsidR="00BD5700" w:rsidRPr="00BD5700">
        <w:rPr>
          <w:lang w:val="en-US" w:eastAsia="nb-NO"/>
        </w:rPr>
        <w:t xml:space="preserve"> </w:t>
      </w:r>
      <w:proofErr w:type="spellStart"/>
      <w:r w:rsidR="00BD5700" w:rsidRPr="00BD5700">
        <w:rPr>
          <w:lang w:val="en-US" w:eastAsia="nb-NO"/>
        </w:rPr>
        <w:t>MultiTRX</w:t>
      </w:r>
      <w:proofErr w:type="spellEnd"/>
      <w:r w:rsidR="00BD5700" w:rsidRPr="00BD5700">
        <w:rPr>
          <w:lang w:val="en-US" w:eastAsia="nb-NO"/>
        </w:rPr>
        <w:t xml:space="preserve"> </w:t>
      </w:r>
      <w:r>
        <w:rPr>
          <w:lang w:val="en-US" w:eastAsia="nb-NO"/>
        </w:rPr>
        <w:t>will appear as a serial port on your computer</w:t>
      </w:r>
      <w:r w:rsidR="00BD5700" w:rsidRPr="00BD5700">
        <w:rPr>
          <w:lang w:val="en-US" w:eastAsia="nb-NO"/>
        </w:rPr>
        <w:t xml:space="preserve">. </w:t>
      </w:r>
      <w:r>
        <w:rPr>
          <w:lang w:val="en-US" w:eastAsia="nb-NO"/>
        </w:rPr>
        <w:t>On</w:t>
      </w:r>
      <w:r w:rsidR="00BD5700" w:rsidRPr="00BD5700">
        <w:rPr>
          <w:lang w:val="en-US" w:eastAsia="nb-NO"/>
        </w:rPr>
        <w:t xml:space="preserve"> Windows</w:t>
      </w:r>
      <w:r>
        <w:rPr>
          <w:lang w:val="en-US" w:eastAsia="nb-NO"/>
        </w:rPr>
        <w:t xml:space="preserve"> systems</w:t>
      </w:r>
      <w:r w:rsidR="00BD5700" w:rsidRPr="00BD5700">
        <w:rPr>
          <w:lang w:val="en-US" w:eastAsia="nb-NO"/>
        </w:rPr>
        <w:t xml:space="preserve">, </w:t>
      </w:r>
      <w:r>
        <w:rPr>
          <w:lang w:val="en-US" w:eastAsia="nb-NO"/>
        </w:rPr>
        <w:t xml:space="preserve">check </w:t>
      </w:r>
      <w:r w:rsidR="00BD5700" w:rsidRPr="00BD5700">
        <w:rPr>
          <w:lang w:val="en-US" w:eastAsia="nb-NO"/>
        </w:rPr>
        <w:t xml:space="preserve">device manager </w:t>
      </w:r>
      <w:r>
        <w:rPr>
          <w:lang w:val="en-US" w:eastAsia="nb-NO"/>
        </w:rPr>
        <w:t xml:space="preserve">to find out which </w:t>
      </w:r>
      <w:r w:rsidR="00BD5700" w:rsidRPr="00BD5700">
        <w:rPr>
          <w:lang w:val="en-US" w:eastAsia="nb-NO"/>
        </w:rPr>
        <w:t>COM-port number</w:t>
      </w:r>
      <w:r>
        <w:rPr>
          <w:lang w:val="en-US" w:eastAsia="nb-NO"/>
        </w:rPr>
        <w:t xml:space="preserve"> has been</w:t>
      </w:r>
      <w:r w:rsidRPr="00BD5700">
        <w:rPr>
          <w:lang w:val="en-US" w:eastAsia="nb-NO"/>
        </w:rPr>
        <w:t xml:space="preserve"> assigned</w:t>
      </w:r>
      <w:r>
        <w:rPr>
          <w:lang w:val="en-US" w:eastAsia="nb-NO"/>
        </w:rPr>
        <w:t xml:space="preserve"> to the device</w:t>
      </w:r>
      <w:r w:rsidR="00BD5700" w:rsidRPr="00BD5700">
        <w:rPr>
          <w:lang w:val="en-US" w:eastAsia="nb-NO"/>
        </w:rPr>
        <w:t>. On Linux based system</w:t>
      </w:r>
      <w:r>
        <w:rPr>
          <w:lang w:val="en-US" w:eastAsia="nb-NO"/>
        </w:rPr>
        <w:t>s</w:t>
      </w:r>
      <w:r w:rsidR="00BD5700" w:rsidRPr="00BD5700">
        <w:rPr>
          <w:lang w:val="en-US" w:eastAsia="nb-NO"/>
        </w:rPr>
        <w:t xml:space="preserve">, the device will appear in </w:t>
      </w:r>
      <w:r w:rsidR="00BD5700" w:rsidRPr="00BD5700">
        <w:rPr>
          <w:i/>
          <w:lang w:val="en-US" w:eastAsia="nb-NO"/>
        </w:rPr>
        <w:t>/dev</w:t>
      </w:r>
      <w:r w:rsidR="00BD5700">
        <w:rPr>
          <w:i/>
          <w:lang w:val="en-US" w:eastAsia="nb-NO"/>
        </w:rPr>
        <w:t>/</w:t>
      </w:r>
      <w:r w:rsidR="00BD5700" w:rsidRPr="00BD5700">
        <w:rPr>
          <w:lang w:val="en-US" w:eastAsia="nb-NO"/>
        </w:rPr>
        <w:t xml:space="preserve"> as </w:t>
      </w:r>
      <w:proofErr w:type="spellStart"/>
      <w:r w:rsidR="00BD5700" w:rsidRPr="00BD5700">
        <w:rPr>
          <w:i/>
          <w:lang w:val="en-US" w:eastAsia="nb-NO"/>
        </w:rPr>
        <w:t>ttyUSBx</w:t>
      </w:r>
      <w:proofErr w:type="spellEnd"/>
      <w:r w:rsidR="00BD5700" w:rsidRPr="00BD5700">
        <w:rPr>
          <w:lang w:val="en-US" w:eastAsia="nb-NO"/>
        </w:rPr>
        <w:t xml:space="preserve">. </w:t>
      </w:r>
    </w:p>
    <w:p w:rsidR="003F5312" w:rsidRPr="00BD5700" w:rsidRDefault="003F5312" w:rsidP="006918FB">
      <w:pPr>
        <w:rPr>
          <w:lang w:val="en-US" w:eastAsia="nb-NO"/>
        </w:rPr>
      </w:pPr>
      <w:r>
        <w:rPr>
          <w:lang w:val="en-US" w:eastAsia="nb-NO"/>
        </w:rPr>
        <w:t xml:space="preserve">The </w:t>
      </w:r>
      <w:proofErr w:type="spellStart"/>
      <w:r>
        <w:rPr>
          <w:lang w:val="en-US" w:eastAsia="nb-NO"/>
        </w:rPr>
        <w:t>MultiTRX</w:t>
      </w:r>
      <w:proofErr w:type="spellEnd"/>
      <w:r>
        <w:rPr>
          <w:lang w:val="en-US" w:eastAsia="nb-NO"/>
        </w:rPr>
        <w:t xml:space="preserve"> will light both </w:t>
      </w:r>
      <w:proofErr w:type="spellStart"/>
      <w:r>
        <w:rPr>
          <w:lang w:val="en-US" w:eastAsia="nb-NO"/>
        </w:rPr>
        <w:t>leds</w:t>
      </w:r>
      <w:proofErr w:type="spellEnd"/>
      <w:r>
        <w:rPr>
          <w:lang w:val="en-US" w:eastAsia="nb-NO"/>
        </w:rPr>
        <w:t xml:space="preserve"> for 2.5 seconds, which indicates that the </w:t>
      </w:r>
      <w:proofErr w:type="spellStart"/>
      <w:r>
        <w:rPr>
          <w:lang w:val="en-US" w:eastAsia="nb-NO"/>
        </w:rPr>
        <w:t>MultiTRX</w:t>
      </w:r>
      <w:proofErr w:type="spellEnd"/>
      <w:r>
        <w:rPr>
          <w:lang w:val="en-US" w:eastAsia="nb-NO"/>
        </w:rPr>
        <w:t xml:space="preserve"> is ready to accept a firmware update. If a boot loader is not detected, both </w:t>
      </w:r>
      <w:proofErr w:type="spellStart"/>
      <w:r>
        <w:rPr>
          <w:lang w:val="en-US" w:eastAsia="nb-NO"/>
        </w:rPr>
        <w:t>leds</w:t>
      </w:r>
      <w:proofErr w:type="spellEnd"/>
      <w:r>
        <w:rPr>
          <w:lang w:val="en-US" w:eastAsia="nb-NO"/>
        </w:rPr>
        <w:t xml:space="preserve"> will flash rapidly. This indicates a successful startup.</w:t>
      </w:r>
    </w:p>
    <w:p w:rsidR="00BD5700" w:rsidRDefault="00BD5700" w:rsidP="006918FB">
      <w:pPr>
        <w:rPr>
          <w:lang w:val="en-US" w:eastAsia="nb-NO"/>
        </w:rPr>
      </w:pPr>
      <w:r w:rsidRPr="00BD5700">
        <w:rPr>
          <w:lang w:val="en-US" w:eastAsia="nb-NO"/>
        </w:rPr>
        <w:t xml:space="preserve">To test the device in Windows, download a serial terminal software like </w:t>
      </w:r>
      <w:proofErr w:type="spellStart"/>
      <w:r w:rsidRPr="00BD5700">
        <w:rPr>
          <w:lang w:val="en-US" w:eastAsia="nb-NO"/>
        </w:rPr>
        <w:t>PuTTY</w:t>
      </w:r>
      <w:proofErr w:type="spellEnd"/>
      <w:r w:rsidRPr="00BD5700">
        <w:rPr>
          <w:lang w:val="en-US" w:eastAsia="nb-NO"/>
        </w:rPr>
        <w:t>, and start a serial</w:t>
      </w:r>
      <w:r w:rsidR="00931EBC">
        <w:rPr>
          <w:lang w:val="en-US" w:eastAsia="nb-NO"/>
        </w:rPr>
        <w:t xml:space="preserve"> session at 9600 baud</w:t>
      </w:r>
      <w:r w:rsidR="000A2D0D">
        <w:rPr>
          <w:lang w:val="en-US" w:eastAsia="nb-NO"/>
        </w:rPr>
        <w:t xml:space="preserve"> (8N1)</w:t>
      </w:r>
      <w:r w:rsidR="00376711">
        <w:rPr>
          <w:lang w:val="en-US" w:eastAsia="nb-NO"/>
        </w:rPr>
        <w:t xml:space="preserve">. Go to </w:t>
      </w:r>
      <w:r w:rsidR="00376711" w:rsidRPr="00376711">
        <w:rPr>
          <w:i/>
          <w:lang w:val="en-US" w:eastAsia="nb-NO"/>
        </w:rPr>
        <w:t>Change Settings...</w:t>
      </w:r>
      <w:r w:rsidR="00376711">
        <w:rPr>
          <w:lang w:val="en-US" w:eastAsia="nb-NO"/>
        </w:rPr>
        <w:t xml:space="preserve">, </w:t>
      </w:r>
      <w:r w:rsidR="00376711" w:rsidRPr="00376711">
        <w:rPr>
          <w:i/>
          <w:lang w:val="en-US" w:eastAsia="nb-NO"/>
        </w:rPr>
        <w:t>Terminal</w:t>
      </w:r>
      <w:r w:rsidR="00376711">
        <w:rPr>
          <w:lang w:val="en-US" w:eastAsia="nb-NO"/>
        </w:rPr>
        <w:t xml:space="preserve"> and </w:t>
      </w:r>
      <w:r w:rsidR="000D132C">
        <w:rPr>
          <w:lang w:val="en-US" w:eastAsia="nb-NO"/>
        </w:rPr>
        <w:t>click</w:t>
      </w:r>
      <w:r w:rsidR="00376711">
        <w:rPr>
          <w:lang w:val="en-US" w:eastAsia="nb-NO"/>
        </w:rPr>
        <w:t xml:space="preserve"> </w:t>
      </w:r>
      <w:r w:rsidR="00376711" w:rsidRPr="00376711">
        <w:rPr>
          <w:i/>
          <w:lang w:val="en-US" w:eastAsia="nb-NO"/>
        </w:rPr>
        <w:t>Implicit CR in every LF</w:t>
      </w:r>
      <w:r w:rsidR="00376711">
        <w:rPr>
          <w:lang w:val="en-US" w:eastAsia="nb-NO"/>
        </w:rPr>
        <w:t xml:space="preserve">. </w:t>
      </w:r>
      <w:r w:rsidR="00931EBC">
        <w:rPr>
          <w:lang w:val="en-US" w:eastAsia="nb-NO"/>
        </w:rPr>
        <w:t xml:space="preserve">Send </w:t>
      </w:r>
      <w:r w:rsidR="00931EBC" w:rsidRPr="00931EBC">
        <w:rPr>
          <w:i/>
          <w:lang w:val="en-US" w:eastAsia="nb-NO"/>
        </w:rPr>
        <w:t>$P</w:t>
      </w:r>
      <w:r w:rsidRPr="00BD5700">
        <w:rPr>
          <w:lang w:val="en-US" w:eastAsia="nb-NO"/>
        </w:rPr>
        <w:t xml:space="preserve"> to the</w:t>
      </w:r>
      <w:r w:rsidR="00290792">
        <w:rPr>
          <w:lang w:val="en-US" w:eastAsia="nb-NO"/>
        </w:rPr>
        <w:t xml:space="preserve"> device and you should receive the version number</w:t>
      </w:r>
      <w:r w:rsidRPr="00BD5700">
        <w:rPr>
          <w:lang w:val="en-US" w:eastAsia="nb-NO"/>
        </w:rPr>
        <w:t xml:space="preserve">. Data received </w:t>
      </w:r>
      <w:r w:rsidR="00931EBC">
        <w:rPr>
          <w:lang w:val="en-US" w:eastAsia="nb-NO"/>
        </w:rPr>
        <w:t>from</w:t>
      </w:r>
      <w:r w:rsidRPr="00BD5700">
        <w:rPr>
          <w:lang w:val="en-US" w:eastAsia="nb-NO"/>
        </w:rPr>
        <w:t xml:space="preserve"> RF should now appear in the terminal as they are received. </w:t>
      </w:r>
    </w:p>
    <w:p w:rsidR="00931EBC" w:rsidRDefault="00931EBC" w:rsidP="00A879BF">
      <w:pPr>
        <w:pStyle w:val="Heading1"/>
      </w:pPr>
      <w:bookmarkStart w:id="5" w:name="_Toc304102916"/>
      <w:r>
        <w:t>Receiving data</w:t>
      </w:r>
      <w:bookmarkEnd w:id="5"/>
    </w:p>
    <w:p w:rsidR="00931EBC" w:rsidRDefault="00931EBC" w:rsidP="006918FB">
      <w:pPr>
        <w:rPr>
          <w:lang w:val="en-US"/>
        </w:rPr>
      </w:pPr>
      <w:r>
        <w:rPr>
          <w:lang w:val="en-US"/>
        </w:rPr>
        <w:t xml:space="preserve">The </w:t>
      </w:r>
      <w:proofErr w:type="spellStart"/>
      <w:r>
        <w:rPr>
          <w:lang w:val="en-US"/>
        </w:rPr>
        <w:t>MultiTRX</w:t>
      </w:r>
      <w:proofErr w:type="spellEnd"/>
      <w:r>
        <w:rPr>
          <w:lang w:val="en-US"/>
        </w:rPr>
        <w:t xml:space="preserve"> can decode data from </w:t>
      </w:r>
      <w:proofErr w:type="spellStart"/>
      <w:r>
        <w:rPr>
          <w:lang w:val="en-US"/>
        </w:rPr>
        <w:t>Esic</w:t>
      </w:r>
      <w:proofErr w:type="spellEnd"/>
      <w:r>
        <w:rPr>
          <w:lang w:val="en-US"/>
        </w:rPr>
        <w:t xml:space="preserve"> temperature sensors, Doro </w:t>
      </w:r>
      <w:proofErr w:type="spellStart"/>
      <w:r>
        <w:rPr>
          <w:lang w:val="en-US"/>
        </w:rPr>
        <w:t>Secur</w:t>
      </w:r>
      <w:proofErr w:type="spellEnd"/>
      <w:r>
        <w:rPr>
          <w:lang w:val="en-US"/>
        </w:rPr>
        <w:t xml:space="preserve"> sensors and </w:t>
      </w:r>
      <w:proofErr w:type="spellStart"/>
      <w:r>
        <w:rPr>
          <w:lang w:val="en-US"/>
        </w:rPr>
        <w:t>Nexa</w:t>
      </w:r>
      <w:proofErr w:type="spellEnd"/>
      <w:r>
        <w:rPr>
          <w:lang w:val="en-US"/>
        </w:rPr>
        <w:t xml:space="preserve"> and G</w:t>
      </w:r>
      <w:r w:rsidR="00290792">
        <w:rPr>
          <w:lang w:val="en-US"/>
        </w:rPr>
        <w:t>AO</w:t>
      </w:r>
      <w:r>
        <w:rPr>
          <w:lang w:val="en-US"/>
        </w:rPr>
        <w:t xml:space="preserve"> remote controls. </w:t>
      </w:r>
      <w:r w:rsidR="00C42A34">
        <w:rPr>
          <w:lang w:val="en-US"/>
        </w:rPr>
        <w:t>See the complete command list</w:t>
      </w:r>
      <w:r w:rsidR="000F76CE">
        <w:rPr>
          <w:lang w:val="en-US"/>
        </w:rPr>
        <w:t xml:space="preserve"> on the next page</w:t>
      </w:r>
      <w:r w:rsidR="00C42A34">
        <w:rPr>
          <w:lang w:val="en-US"/>
        </w:rPr>
        <w:t>.</w:t>
      </w:r>
    </w:p>
    <w:p w:rsidR="00290792" w:rsidRDefault="00290792" w:rsidP="00290792">
      <w:pPr>
        <w:pStyle w:val="Heading2"/>
      </w:pPr>
      <w:bookmarkStart w:id="6" w:name="_Toc304102917"/>
      <w:r>
        <w:t>Sabotage control</w:t>
      </w:r>
      <w:bookmarkEnd w:id="6"/>
    </w:p>
    <w:p w:rsidR="00290792" w:rsidRDefault="000A2D0D" w:rsidP="00290792">
      <w:pPr>
        <w:rPr>
          <w:lang w:val="en-US"/>
        </w:rPr>
      </w:pPr>
      <w:r w:rsidRPr="006918FB">
        <w:rPr>
          <w:lang w:val="en-US"/>
        </w:rPr>
        <w:t xml:space="preserve">To make sure this device will not be used to sabotage other users of remote power switches,  a software limit on reception of </w:t>
      </w:r>
      <w:proofErr w:type="spellStart"/>
      <w:r w:rsidRPr="006918FB">
        <w:rPr>
          <w:lang w:val="en-US"/>
        </w:rPr>
        <w:t>Nexa</w:t>
      </w:r>
      <w:proofErr w:type="spellEnd"/>
      <w:r w:rsidRPr="006918FB">
        <w:rPr>
          <w:lang w:val="en-US"/>
        </w:rPr>
        <w:t xml:space="preserve"> and G</w:t>
      </w:r>
      <w:r w:rsidR="00290792">
        <w:rPr>
          <w:lang w:val="en-US"/>
        </w:rPr>
        <w:t>AO</w:t>
      </w:r>
      <w:r w:rsidRPr="006918FB">
        <w:rPr>
          <w:lang w:val="en-US"/>
        </w:rPr>
        <w:t xml:space="preserve"> devices has been added. This limit disables printing of these devices until at certain number of equal packets has been received. This means you have to hold the button on your remote a few seconds before the full packet is shown.</w:t>
      </w:r>
      <w:r w:rsidR="00290792">
        <w:rPr>
          <w:lang w:val="en-US"/>
        </w:rPr>
        <w:t xml:space="preserve"> It is however still possible to let the </w:t>
      </w:r>
      <w:proofErr w:type="spellStart"/>
      <w:r w:rsidR="00290792">
        <w:rPr>
          <w:lang w:val="en-US"/>
        </w:rPr>
        <w:t>MultiTRX</w:t>
      </w:r>
      <w:proofErr w:type="spellEnd"/>
      <w:r w:rsidR="00290792">
        <w:rPr>
          <w:lang w:val="en-US"/>
        </w:rPr>
        <w:t xml:space="preserve"> print your remote control ID at the first packet received if you have stored it's unique ID in the </w:t>
      </w:r>
      <w:proofErr w:type="spellStart"/>
      <w:r w:rsidR="00290792">
        <w:rPr>
          <w:lang w:val="en-US"/>
        </w:rPr>
        <w:t>MultiTRXs</w:t>
      </w:r>
      <w:proofErr w:type="spellEnd"/>
      <w:r w:rsidR="00290792">
        <w:rPr>
          <w:lang w:val="en-US"/>
        </w:rPr>
        <w:t xml:space="preserve"> EEPROM ID-memory. Doing so is described in a </w:t>
      </w:r>
      <w:r w:rsidR="00CF389A">
        <w:rPr>
          <w:lang w:val="en-US"/>
        </w:rPr>
        <w:t>these</w:t>
      </w:r>
      <w:r w:rsidR="00290792">
        <w:rPr>
          <w:lang w:val="en-US"/>
        </w:rPr>
        <w:t xml:space="preserve"> steps:</w:t>
      </w:r>
    </w:p>
    <w:p w:rsidR="00CF389A" w:rsidRDefault="00290792" w:rsidP="00CF389A">
      <w:pPr>
        <w:pStyle w:val="ListParagraph"/>
        <w:numPr>
          <w:ilvl w:val="0"/>
          <w:numId w:val="5"/>
        </w:numPr>
        <w:rPr>
          <w:lang w:val="en-US"/>
        </w:rPr>
      </w:pPr>
      <w:r>
        <w:rPr>
          <w:lang w:val="en-US"/>
        </w:rPr>
        <w:t xml:space="preserve">Hold your remote close to the </w:t>
      </w:r>
      <w:proofErr w:type="spellStart"/>
      <w:r>
        <w:rPr>
          <w:lang w:val="en-US"/>
        </w:rPr>
        <w:t>MultiTRX</w:t>
      </w:r>
      <w:proofErr w:type="spellEnd"/>
      <w:r>
        <w:rPr>
          <w:lang w:val="en-US"/>
        </w:rPr>
        <w:t xml:space="preserve"> and transmit until a full packet is shown in your terminal. Pay attention to the unique ID (GAO devices have a three hex character ID, and </w:t>
      </w:r>
      <w:proofErr w:type="spellStart"/>
      <w:r>
        <w:rPr>
          <w:lang w:val="en-US"/>
        </w:rPr>
        <w:t>Nexa</w:t>
      </w:r>
      <w:proofErr w:type="spellEnd"/>
      <w:r>
        <w:rPr>
          <w:lang w:val="en-US"/>
        </w:rPr>
        <w:t xml:space="preserve"> devices have a seven character unique ID, check the command list for details)</w:t>
      </w:r>
      <w:r w:rsidR="00CF389A">
        <w:rPr>
          <w:lang w:val="en-US"/>
        </w:rPr>
        <w:t>.</w:t>
      </w:r>
    </w:p>
    <w:p w:rsidR="00CF389A" w:rsidRPr="00CF389A" w:rsidRDefault="00CF389A" w:rsidP="00CF389A">
      <w:pPr>
        <w:pStyle w:val="ListParagraph"/>
        <w:rPr>
          <w:lang w:val="en-US"/>
        </w:rPr>
      </w:pPr>
      <w:r>
        <w:rPr>
          <w:lang w:val="en-US"/>
        </w:rPr>
        <w:t xml:space="preserve">Let's say you receive the </w:t>
      </w:r>
      <w:proofErr w:type="spellStart"/>
      <w:r>
        <w:rPr>
          <w:lang w:val="en-US"/>
        </w:rPr>
        <w:t>Nexa</w:t>
      </w:r>
      <w:proofErr w:type="spellEnd"/>
      <w:r>
        <w:rPr>
          <w:lang w:val="en-US"/>
        </w:rPr>
        <w:t xml:space="preserve">-string </w:t>
      </w:r>
      <w:r w:rsidRPr="00931EBC">
        <w:rPr>
          <w:i/>
          <w:lang w:val="en-US"/>
        </w:rPr>
        <w:t>$N</w:t>
      </w:r>
      <w:r>
        <w:rPr>
          <w:i/>
          <w:lang w:val="en-US"/>
        </w:rPr>
        <w:t>1234ABC</w:t>
      </w:r>
      <w:r w:rsidRPr="00931EBC">
        <w:rPr>
          <w:i/>
          <w:lang w:val="en-US"/>
        </w:rPr>
        <w:t>0</w:t>
      </w:r>
      <w:r>
        <w:rPr>
          <w:i/>
          <w:lang w:val="en-US"/>
        </w:rPr>
        <w:t>3</w:t>
      </w:r>
      <w:r w:rsidRPr="00931EBC">
        <w:rPr>
          <w:i/>
          <w:lang w:val="en-US"/>
        </w:rPr>
        <w:t>0</w:t>
      </w:r>
      <w:r>
        <w:rPr>
          <w:lang w:val="en-US"/>
        </w:rPr>
        <w:t>. The unique ID is</w:t>
      </w:r>
      <w:r w:rsidR="00F76DCE">
        <w:rPr>
          <w:lang w:val="en-US"/>
        </w:rPr>
        <w:t xml:space="preserve"> then </w:t>
      </w:r>
      <w:r w:rsidRPr="00CF389A">
        <w:rPr>
          <w:i/>
          <w:lang w:val="en-US"/>
        </w:rPr>
        <w:t>1234ABC</w:t>
      </w:r>
      <w:r w:rsidR="00F76DCE">
        <w:rPr>
          <w:i/>
          <w:lang w:val="en-US"/>
        </w:rPr>
        <w:t>.</w:t>
      </w:r>
    </w:p>
    <w:p w:rsidR="00290792" w:rsidRDefault="00CF389A" w:rsidP="00290792">
      <w:pPr>
        <w:pStyle w:val="ListParagraph"/>
        <w:numPr>
          <w:ilvl w:val="0"/>
          <w:numId w:val="5"/>
        </w:numPr>
        <w:rPr>
          <w:lang w:val="en-US"/>
        </w:rPr>
      </w:pPr>
      <w:r>
        <w:rPr>
          <w:lang w:val="en-US"/>
        </w:rPr>
        <w:t xml:space="preserve">Save the data in the ID-memory by writing </w:t>
      </w:r>
      <w:r w:rsidRPr="00CF389A">
        <w:rPr>
          <w:i/>
          <w:lang w:val="en-US"/>
        </w:rPr>
        <w:t>$S</w:t>
      </w:r>
      <w:r w:rsidR="00F76DCE">
        <w:rPr>
          <w:i/>
          <w:lang w:val="en-US"/>
        </w:rPr>
        <w:t>0</w:t>
      </w:r>
      <w:r w:rsidRPr="00CF389A">
        <w:rPr>
          <w:i/>
          <w:lang w:val="en-US"/>
        </w:rPr>
        <w:t>1234ABC0</w:t>
      </w:r>
      <w:r>
        <w:rPr>
          <w:lang w:val="en-US"/>
        </w:rPr>
        <w:t xml:space="preserve">. The first </w:t>
      </w:r>
      <w:r w:rsidR="00F76DCE">
        <w:rPr>
          <w:i/>
          <w:lang w:val="en-US"/>
        </w:rPr>
        <w:t xml:space="preserve">0 </w:t>
      </w:r>
      <w:r>
        <w:rPr>
          <w:lang w:val="en-US"/>
        </w:rPr>
        <w:t xml:space="preserve">after the </w:t>
      </w:r>
      <w:r w:rsidRPr="00CF389A">
        <w:rPr>
          <w:i/>
          <w:lang w:val="en-US"/>
        </w:rPr>
        <w:t>S</w:t>
      </w:r>
      <w:r>
        <w:rPr>
          <w:lang w:val="en-US"/>
        </w:rPr>
        <w:t xml:space="preserve"> is the memory location. Memory </w:t>
      </w:r>
      <w:r w:rsidR="00F76DCE">
        <w:rPr>
          <w:lang w:val="en-US"/>
        </w:rPr>
        <w:t>1</w:t>
      </w:r>
      <w:r>
        <w:rPr>
          <w:lang w:val="en-US"/>
        </w:rPr>
        <w:t>-</w:t>
      </w:r>
      <w:r w:rsidR="00F76DCE">
        <w:rPr>
          <w:lang w:val="en-US"/>
        </w:rPr>
        <w:t>8</w:t>
      </w:r>
      <w:r>
        <w:rPr>
          <w:lang w:val="en-US"/>
        </w:rPr>
        <w:t xml:space="preserve"> </w:t>
      </w:r>
      <w:r w:rsidR="00F76DCE">
        <w:rPr>
          <w:lang w:val="en-US"/>
        </w:rPr>
        <w:t>are</w:t>
      </w:r>
      <w:r>
        <w:rPr>
          <w:lang w:val="en-US"/>
        </w:rPr>
        <w:t xml:space="preserve"> all valid choices. The next seven digits is the unique ID, and the leading zero is a padding character. This command needs the ID to be exactly eight </w:t>
      </w:r>
      <w:r>
        <w:rPr>
          <w:lang w:val="en-US"/>
        </w:rPr>
        <w:lastRenderedPageBreak/>
        <w:t xml:space="preserve">characters, so if the ID is shorter than eight characters, </w:t>
      </w:r>
      <w:r w:rsidR="00F76DCE">
        <w:rPr>
          <w:lang w:val="en-US"/>
        </w:rPr>
        <w:t xml:space="preserve">add extra </w:t>
      </w:r>
      <w:r>
        <w:rPr>
          <w:lang w:val="en-US"/>
        </w:rPr>
        <w:t>zeros</w:t>
      </w:r>
      <w:r w:rsidR="00F76DCE">
        <w:rPr>
          <w:lang w:val="en-US"/>
        </w:rPr>
        <w:t xml:space="preserve"> until the </w:t>
      </w:r>
      <w:proofErr w:type="spellStart"/>
      <w:r w:rsidR="00F76DCE">
        <w:rPr>
          <w:lang w:val="en-US"/>
        </w:rPr>
        <w:t>MultiTRX</w:t>
      </w:r>
      <w:proofErr w:type="spellEnd"/>
      <w:r w:rsidR="00F76DCE">
        <w:rPr>
          <w:lang w:val="en-US"/>
        </w:rPr>
        <w:t xml:space="preserve"> prints </w:t>
      </w:r>
      <w:r w:rsidR="00F76DCE" w:rsidRPr="00F76DCE">
        <w:rPr>
          <w:i/>
          <w:lang w:val="en-US"/>
        </w:rPr>
        <w:t>$OK</w:t>
      </w:r>
      <w:r>
        <w:rPr>
          <w:lang w:val="en-US"/>
        </w:rPr>
        <w:t>.</w:t>
      </w:r>
    </w:p>
    <w:p w:rsidR="00CF389A" w:rsidRPr="00290792" w:rsidRDefault="00CF389A" w:rsidP="00290792">
      <w:pPr>
        <w:pStyle w:val="ListParagraph"/>
        <w:numPr>
          <w:ilvl w:val="0"/>
          <w:numId w:val="5"/>
        </w:numPr>
        <w:rPr>
          <w:lang w:val="en-US"/>
        </w:rPr>
      </w:pPr>
      <w:r>
        <w:rPr>
          <w:lang w:val="en-US"/>
        </w:rPr>
        <w:t xml:space="preserve">Type </w:t>
      </w:r>
      <w:r w:rsidRPr="00CF389A">
        <w:rPr>
          <w:i/>
          <w:lang w:val="en-US"/>
        </w:rPr>
        <w:t xml:space="preserve">$R </w:t>
      </w:r>
      <w:r>
        <w:rPr>
          <w:lang w:val="en-US"/>
        </w:rPr>
        <w:t xml:space="preserve">to read all </w:t>
      </w:r>
      <w:r w:rsidR="003C678B">
        <w:rPr>
          <w:lang w:val="en-US"/>
        </w:rPr>
        <w:t xml:space="preserve">eight </w:t>
      </w:r>
      <w:r>
        <w:rPr>
          <w:lang w:val="en-US"/>
        </w:rPr>
        <w:t>positions of the ID-memory</w:t>
      </w:r>
      <w:r w:rsidR="00F76DCE">
        <w:rPr>
          <w:lang w:val="en-US"/>
        </w:rPr>
        <w:t>, just to check that your recently added ID is there</w:t>
      </w:r>
    </w:p>
    <w:p w:rsidR="00BD5700" w:rsidRPr="00BD5700" w:rsidRDefault="000A2D0D" w:rsidP="00A879BF">
      <w:pPr>
        <w:pStyle w:val="Heading1"/>
      </w:pPr>
      <w:bookmarkStart w:id="7" w:name="pairing_and_control_of_power-switches"/>
      <w:bookmarkStart w:id="8" w:name="_Toc304102918"/>
      <w:r>
        <w:t>Controlling</w:t>
      </w:r>
      <w:r w:rsidR="00772E18">
        <w:t xml:space="preserve"> </w:t>
      </w:r>
      <w:r w:rsidR="00BD5700" w:rsidRPr="00BD5700">
        <w:t>power-switches</w:t>
      </w:r>
      <w:bookmarkEnd w:id="7"/>
      <w:bookmarkEnd w:id="8"/>
    </w:p>
    <w:p w:rsidR="00687222" w:rsidRDefault="000A2D0D" w:rsidP="006918FB">
      <w:pPr>
        <w:rPr>
          <w:lang w:val="en-US"/>
        </w:rPr>
      </w:pPr>
      <w:r>
        <w:rPr>
          <w:lang w:val="en-US" w:eastAsia="nb-NO"/>
        </w:rPr>
        <w:t xml:space="preserve">The easiest way of </w:t>
      </w:r>
      <w:r w:rsidR="00687222">
        <w:rPr>
          <w:lang w:val="en-US" w:eastAsia="nb-NO"/>
        </w:rPr>
        <w:t xml:space="preserve">controlling your </w:t>
      </w:r>
      <w:r w:rsidR="00C42A34">
        <w:rPr>
          <w:lang w:val="en-US" w:eastAsia="nb-NO"/>
        </w:rPr>
        <w:t xml:space="preserve">remote </w:t>
      </w:r>
      <w:r w:rsidR="00687222">
        <w:rPr>
          <w:lang w:val="en-US" w:eastAsia="nb-NO"/>
        </w:rPr>
        <w:t>power switch</w:t>
      </w:r>
      <w:r>
        <w:rPr>
          <w:lang w:val="en-US" w:eastAsia="nb-NO"/>
        </w:rPr>
        <w:t xml:space="preserve"> </w:t>
      </w:r>
      <w:r w:rsidR="00687222">
        <w:rPr>
          <w:lang w:val="en-US" w:eastAsia="nb-NO"/>
        </w:rPr>
        <w:t xml:space="preserve">is to keep your (already paired) remote control close to the </w:t>
      </w:r>
      <w:proofErr w:type="spellStart"/>
      <w:r w:rsidR="00687222">
        <w:rPr>
          <w:lang w:val="en-US" w:eastAsia="nb-NO"/>
        </w:rPr>
        <w:t>MultiTRX</w:t>
      </w:r>
      <w:proofErr w:type="spellEnd"/>
      <w:r w:rsidR="00687222">
        <w:rPr>
          <w:lang w:val="en-US" w:eastAsia="nb-NO"/>
        </w:rPr>
        <w:t xml:space="preserve"> and copy the string received, </w:t>
      </w:r>
      <w:proofErr w:type="spellStart"/>
      <w:r w:rsidR="00687222">
        <w:rPr>
          <w:lang w:val="en-US" w:eastAsia="nb-NO"/>
        </w:rPr>
        <w:t>eg</w:t>
      </w:r>
      <w:proofErr w:type="spellEnd"/>
      <w:r w:rsidR="00687222">
        <w:rPr>
          <w:lang w:val="en-US" w:eastAsia="nb-NO"/>
        </w:rPr>
        <w:t xml:space="preserve">. </w:t>
      </w:r>
      <w:r w:rsidR="00687222" w:rsidRPr="00931EBC">
        <w:rPr>
          <w:i/>
          <w:lang w:val="en-US"/>
        </w:rPr>
        <w:t>$G</w:t>
      </w:r>
      <w:r w:rsidR="00687222">
        <w:rPr>
          <w:i/>
          <w:lang w:val="en-US"/>
        </w:rPr>
        <w:t>ABC</w:t>
      </w:r>
      <w:r w:rsidR="00687222" w:rsidRPr="00931EBC">
        <w:rPr>
          <w:i/>
          <w:lang w:val="en-US"/>
        </w:rPr>
        <w:t>2F0</w:t>
      </w:r>
      <w:r w:rsidR="00687222">
        <w:rPr>
          <w:i/>
          <w:lang w:val="en-US"/>
        </w:rPr>
        <w:t xml:space="preserve">. </w:t>
      </w:r>
      <w:r w:rsidR="00687222">
        <w:rPr>
          <w:lang w:val="en-US"/>
        </w:rPr>
        <w:t xml:space="preserve">This way you can switch on and off this device by sending </w:t>
      </w:r>
      <w:r w:rsidR="00687222" w:rsidRPr="00931EBC">
        <w:rPr>
          <w:i/>
          <w:lang w:val="en-US"/>
        </w:rPr>
        <w:t>$G</w:t>
      </w:r>
      <w:r w:rsidR="00687222">
        <w:rPr>
          <w:i/>
          <w:lang w:val="en-US"/>
        </w:rPr>
        <w:t>ABC</w:t>
      </w:r>
      <w:r w:rsidR="00687222" w:rsidRPr="00931EBC">
        <w:rPr>
          <w:i/>
          <w:lang w:val="en-US"/>
        </w:rPr>
        <w:t>2F</w:t>
      </w:r>
      <w:r w:rsidR="00687222">
        <w:rPr>
          <w:i/>
          <w:lang w:val="en-US"/>
        </w:rPr>
        <w:t>1</w:t>
      </w:r>
      <w:r w:rsidR="00687222" w:rsidRPr="00687222">
        <w:rPr>
          <w:lang w:val="en-US"/>
        </w:rPr>
        <w:t xml:space="preserve"> and</w:t>
      </w:r>
      <w:r w:rsidR="00687222">
        <w:rPr>
          <w:lang w:val="en-US"/>
        </w:rPr>
        <w:t xml:space="preserve"> </w:t>
      </w:r>
      <w:r w:rsidR="00687222" w:rsidRPr="00931EBC">
        <w:rPr>
          <w:i/>
          <w:lang w:val="en-US"/>
        </w:rPr>
        <w:t>$G</w:t>
      </w:r>
      <w:r w:rsidR="00687222">
        <w:rPr>
          <w:i/>
          <w:lang w:val="en-US"/>
        </w:rPr>
        <w:t>ABC</w:t>
      </w:r>
      <w:r w:rsidR="00687222" w:rsidRPr="00931EBC">
        <w:rPr>
          <w:i/>
          <w:lang w:val="en-US"/>
        </w:rPr>
        <w:t>2F0</w:t>
      </w:r>
      <w:r w:rsidR="00687222">
        <w:rPr>
          <w:lang w:val="en-US"/>
        </w:rPr>
        <w:t xml:space="preserve"> , respectively.</w:t>
      </w:r>
    </w:p>
    <w:p w:rsidR="00687222" w:rsidRPr="00A879BF" w:rsidRDefault="00687222" w:rsidP="00A879BF">
      <w:pPr>
        <w:pStyle w:val="Heading2"/>
      </w:pPr>
      <w:bookmarkStart w:id="9" w:name="_Toc304102919"/>
      <w:proofErr w:type="spellStart"/>
      <w:r w:rsidRPr="00A879BF">
        <w:t>G</w:t>
      </w:r>
      <w:r w:rsidR="00A879BF" w:rsidRPr="00A879BF">
        <w:t>ao</w:t>
      </w:r>
      <w:proofErr w:type="spellEnd"/>
      <w:r w:rsidR="00A879BF" w:rsidRPr="00A879BF">
        <w:t>-specific</w:t>
      </w:r>
      <w:bookmarkEnd w:id="9"/>
    </w:p>
    <w:p w:rsidR="006918FB" w:rsidRPr="00F76DCE" w:rsidRDefault="00687222">
      <w:pPr>
        <w:rPr>
          <w:i/>
          <w:lang w:val="en-US"/>
        </w:rPr>
      </w:pPr>
      <w:r>
        <w:rPr>
          <w:lang w:val="en-US"/>
        </w:rPr>
        <w:t>If you want to pair a G</w:t>
      </w:r>
      <w:r w:rsidR="00B31881">
        <w:rPr>
          <w:lang w:val="en-US"/>
        </w:rPr>
        <w:t>AO</w:t>
      </w:r>
      <w:r>
        <w:rPr>
          <w:lang w:val="en-US"/>
        </w:rPr>
        <w:t xml:space="preserve"> device with the </w:t>
      </w:r>
      <w:proofErr w:type="spellStart"/>
      <w:r>
        <w:rPr>
          <w:lang w:val="en-US"/>
        </w:rPr>
        <w:t>MultiTRX</w:t>
      </w:r>
      <w:proofErr w:type="spellEnd"/>
      <w:r>
        <w:rPr>
          <w:lang w:val="en-US"/>
        </w:rPr>
        <w:t xml:space="preserve"> directly, send the string above, but replace the power on/off parameter with the number two: </w:t>
      </w:r>
      <w:r w:rsidRPr="00931EBC">
        <w:rPr>
          <w:i/>
          <w:lang w:val="en-US"/>
        </w:rPr>
        <w:t>$G</w:t>
      </w:r>
      <w:r>
        <w:rPr>
          <w:i/>
          <w:lang w:val="en-US"/>
        </w:rPr>
        <w:t>ABC</w:t>
      </w:r>
      <w:r w:rsidRPr="00931EBC">
        <w:rPr>
          <w:i/>
          <w:lang w:val="en-US"/>
        </w:rPr>
        <w:t>2F</w:t>
      </w:r>
      <w:r>
        <w:rPr>
          <w:i/>
          <w:lang w:val="en-US"/>
        </w:rPr>
        <w:t>2.</w:t>
      </w:r>
    </w:p>
    <w:p w:rsidR="00687222" w:rsidRDefault="00687222" w:rsidP="00A879BF">
      <w:pPr>
        <w:pStyle w:val="Heading2"/>
      </w:pPr>
      <w:bookmarkStart w:id="10" w:name="_Toc304102920"/>
      <w:proofErr w:type="spellStart"/>
      <w:r>
        <w:t>Nexa</w:t>
      </w:r>
      <w:proofErr w:type="spellEnd"/>
      <w:r w:rsidR="00A879BF">
        <w:t>-specific</w:t>
      </w:r>
      <w:bookmarkEnd w:id="10"/>
    </w:p>
    <w:p w:rsidR="00BD5700" w:rsidRPr="00BD5700" w:rsidRDefault="00687222" w:rsidP="006918FB">
      <w:pPr>
        <w:rPr>
          <w:i/>
          <w:lang w:val="en-US"/>
        </w:rPr>
      </w:pPr>
      <w:proofErr w:type="spellStart"/>
      <w:r>
        <w:rPr>
          <w:lang w:val="en-US"/>
        </w:rPr>
        <w:t>Nexa</w:t>
      </w:r>
      <w:proofErr w:type="spellEnd"/>
      <w:r>
        <w:rPr>
          <w:lang w:val="en-US"/>
        </w:rPr>
        <w:t xml:space="preserve"> dimmers ha</w:t>
      </w:r>
      <w:r w:rsidR="00C42A34">
        <w:rPr>
          <w:lang w:val="en-US"/>
        </w:rPr>
        <w:t>s</w:t>
      </w:r>
      <w:r>
        <w:rPr>
          <w:lang w:val="en-US"/>
        </w:rPr>
        <w:t xml:space="preserve"> the great feature of being able to dim to an absolute level in 16 steps. </w:t>
      </w:r>
      <w:r w:rsidR="00C42A34">
        <w:rPr>
          <w:lang w:val="en-US" w:eastAsia="nb-NO"/>
        </w:rPr>
        <w:t xml:space="preserve">To do so, replace the power on/off parameter with the number two, and add an extra hexadecimal character (upper case) with the dim level: </w:t>
      </w:r>
      <w:r w:rsidR="00C42A34" w:rsidRPr="00931EBC">
        <w:rPr>
          <w:i/>
          <w:lang w:val="en-US"/>
        </w:rPr>
        <w:t>$N</w:t>
      </w:r>
      <w:r w:rsidR="00C42A34">
        <w:rPr>
          <w:i/>
          <w:lang w:val="en-US"/>
        </w:rPr>
        <w:t>1234ABC</w:t>
      </w:r>
      <w:r w:rsidR="00C42A34" w:rsidRPr="00931EBC">
        <w:rPr>
          <w:i/>
          <w:lang w:val="en-US"/>
        </w:rPr>
        <w:t>0</w:t>
      </w:r>
      <w:r w:rsidR="00C42A34">
        <w:rPr>
          <w:i/>
          <w:lang w:val="en-US"/>
        </w:rPr>
        <w:t>3</w:t>
      </w:r>
      <w:r w:rsidR="00C42A34" w:rsidRPr="00931EBC">
        <w:rPr>
          <w:i/>
          <w:lang w:val="en-US"/>
        </w:rPr>
        <w:t>0</w:t>
      </w:r>
      <w:r w:rsidR="00C42A34">
        <w:rPr>
          <w:i/>
          <w:lang w:val="en-US"/>
        </w:rPr>
        <w:t xml:space="preserve"> -&gt; </w:t>
      </w:r>
      <w:r w:rsidR="00C42A34" w:rsidRPr="00931EBC">
        <w:rPr>
          <w:i/>
          <w:lang w:val="en-US"/>
        </w:rPr>
        <w:t>$N</w:t>
      </w:r>
      <w:r w:rsidR="00C42A34">
        <w:rPr>
          <w:i/>
          <w:lang w:val="en-US"/>
        </w:rPr>
        <w:t>1234ABC</w:t>
      </w:r>
      <w:r w:rsidR="00C42A34" w:rsidRPr="00931EBC">
        <w:rPr>
          <w:i/>
          <w:lang w:val="en-US"/>
        </w:rPr>
        <w:t>0</w:t>
      </w:r>
      <w:r w:rsidR="00C42A34">
        <w:rPr>
          <w:i/>
          <w:lang w:val="en-US"/>
        </w:rPr>
        <w:t>32F</w:t>
      </w:r>
      <w:r w:rsidR="00C42A34" w:rsidRPr="00C42A34">
        <w:rPr>
          <w:lang w:val="en-US"/>
        </w:rPr>
        <w:t xml:space="preserve"> (will set the device to maximum brightness)</w:t>
      </w:r>
      <w:r w:rsidR="000F76CE">
        <w:rPr>
          <w:lang w:val="en-US"/>
        </w:rPr>
        <w:t>.</w:t>
      </w:r>
    </w:p>
    <w:p w:rsidR="003C678B" w:rsidRPr="00376711" w:rsidRDefault="003C678B">
      <w:pPr>
        <w:rPr>
          <w:lang w:val="en-US"/>
        </w:rPr>
      </w:pPr>
      <w:bookmarkStart w:id="11" w:name="complete_command_list"/>
      <w:r w:rsidRPr="00376711">
        <w:rPr>
          <w:lang w:val="en-US"/>
        </w:rPr>
        <w:br w:type="page"/>
      </w:r>
    </w:p>
    <w:p w:rsidR="00BD5700" w:rsidRPr="00BD5700" w:rsidRDefault="00BD5700" w:rsidP="00A879BF">
      <w:pPr>
        <w:pStyle w:val="Heading1"/>
      </w:pPr>
      <w:bookmarkStart w:id="12" w:name="_Toc304102921"/>
      <w:r w:rsidRPr="00BD5700">
        <w:lastRenderedPageBreak/>
        <w:t>Complete command list</w:t>
      </w:r>
      <w:bookmarkEnd w:id="11"/>
      <w:bookmarkEnd w:id="12"/>
    </w:p>
    <w:p w:rsidR="00BD5700" w:rsidRPr="00737036" w:rsidRDefault="00C42A34" w:rsidP="006918FB">
      <w:pPr>
        <w:rPr>
          <w:lang w:val="en-US" w:eastAsia="nb-NO"/>
        </w:rPr>
      </w:pPr>
      <w:r>
        <w:rPr>
          <w:lang w:val="en-US" w:eastAsia="nb-NO"/>
        </w:rPr>
        <w:t xml:space="preserve">All communication is </w:t>
      </w:r>
      <w:r w:rsidR="000F76CE">
        <w:rPr>
          <w:lang w:val="en-US" w:eastAsia="nb-NO"/>
        </w:rPr>
        <w:t xml:space="preserve">done at </w:t>
      </w:r>
      <w:r>
        <w:rPr>
          <w:lang w:val="en-US" w:eastAsia="nb-NO"/>
        </w:rPr>
        <w:t xml:space="preserve">8N1 9600 baud, </w:t>
      </w:r>
      <w:r w:rsidR="00BD5700" w:rsidRPr="00BD5700">
        <w:rPr>
          <w:lang w:val="en-US" w:eastAsia="nb-NO"/>
        </w:rPr>
        <w:t xml:space="preserve">ASCII-formatted data. </w:t>
      </w:r>
      <w:r>
        <w:rPr>
          <w:lang w:val="en-US" w:eastAsia="nb-NO"/>
        </w:rPr>
        <w:t>Data</w:t>
      </w:r>
      <w:r w:rsidR="00BD5700" w:rsidRPr="00BD5700">
        <w:rPr>
          <w:lang w:val="en-US" w:eastAsia="nb-NO"/>
        </w:rPr>
        <w:t xml:space="preserve"> from the board is terminated with </w:t>
      </w:r>
      <w:r>
        <w:rPr>
          <w:lang w:val="en-US" w:eastAsia="nb-NO"/>
        </w:rPr>
        <w:t>LF (ASCII character 10)</w:t>
      </w:r>
      <w:r w:rsidR="00BD5700" w:rsidRPr="00BD5700">
        <w:rPr>
          <w:lang w:val="en-US" w:eastAsia="nb-NO"/>
        </w:rPr>
        <w:t xml:space="preserve">. Data sent to the board does not need any kind of termination, as </w:t>
      </w:r>
      <w:r>
        <w:rPr>
          <w:lang w:val="en-US" w:eastAsia="nb-NO"/>
        </w:rPr>
        <w:t xml:space="preserve">the </w:t>
      </w:r>
      <w:r w:rsidR="00BD5700" w:rsidRPr="00BD5700">
        <w:rPr>
          <w:lang w:val="en-US" w:eastAsia="nb-NO"/>
        </w:rPr>
        <w:t xml:space="preserve">commands are fixed length. </w:t>
      </w:r>
      <w:r w:rsidR="00737036">
        <w:rPr>
          <w:lang w:val="en-US" w:eastAsia="nb-NO"/>
        </w:rPr>
        <w:t xml:space="preserve"> All hexadecimal characters must be </w:t>
      </w:r>
      <w:r w:rsidR="000F76CE">
        <w:rPr>
          <w:lang w:val="en-US" w:eastAsia="nb-NO"/>
        </w:rPr>
        <w:t xml:space="preserve">in </w:t>
      </w:r>
      <w:r w:rsidR="00737036">
        <w:rPr>
          <w:lang w:val="en-US" w:eastAsia="nb-NO"/>
        </w:rPr>
        <w:t>upper case!</w:t>
      </w:r>
    </w:p>
    <w:p w:rsidR="00C42A34" w:rsidRPr="00737036" w:rsidRDefault="00C42A34" w:rsidP="00A879BF">
      <w:pPr>
        <w:pStyle w:val="Heading2"/>
      </w:pPr>
      <w:bookmarkStart w:id="13" w:name="_Toc304102922"/>
      <w:r w:rsidRPr="00BD5700">
        <w:t xml:space="preserve">Commands transmitted from </w:t>
      </w:r>
      <w:proofErr w:type="spellStart"/>
      <w:r>
        <w:t>MultiTRX</w:t>
      </w:r>
      <w:proofErr w:type="spellEnd"/>
      <w:r w:rsidRPr="00BD5700">
        <w:t xml:space="preserve"> (RF-reception)</w:t>
      </w:r>
      <w:bookmarkEnd w:id="13"/>
    </w:p>
    <w:tbl>
      <w:tblPr>
        <w:tblStyle w:val="TableGrid"/>
        <w:tblW w:w="0" w:type="auto"/>
        <w:tblLook w:val="04A0"/>
      </w:tblPr>
      <w:tblGrid>
        <w:gridCol w:w="1325"/>
        <w:gridCol w:w="4968"/>
        <w:gridCol w:w="2995"/>
      </w:tblGrid>
      <w:tr w:rsidR="00737036" w:rsidTr="00737036">
        <w:tc>
          <w:tcPr>
            <w:tcW w:w="1325" w:type="dxa"/>
            <w:shd w:val="clear" w:color="auto" w:fill="D9D9D9" w:themeFill="background1" w:themeFillShade="D9"/>
          </w:tcPr>
          <w:p w:rsidR="00DD7B68" w:rsidRDefault="00DD7B68" w:rsidP="00DD7B68">
            <w:pPr>
              <w:rPr>
                <w:lang w:val="en-US" w:eastAsia="nb-NO"/>
              </w:rPr>
            </w:pPr>
            <w:r>
              <w:rPr>
                <w:lang w:val="en-US" w:eastAsia="nb-NO"/>
              </w:rPr>
              <w:t>Output</w:t>
            </w:r>
          </w:p>
        </w:tc>
        <w:tc>
          <w:tcPr>
            <w:tcW w:w="4968" w:type="dxa"/>
            <w:shd w:val="clear" w:color="auto" w:fill="D9D9D9" w:themeFill="background1" w:themeFillShade="D9"/>
          </w:tcPr>
          <w:p w:rsidR="00DD7B68" w:rsidRDefault="00DD7B68" w:rsidP="00DD7B68">
            <w:pPr>
              <w:rPr>
                <w:lang w:val="en-US" w:eastAsia="nb-NO"/>
              </w:rPr>
            </w:pPr>
            <w:r>
              <w:rPr>
                <w:lang w:val="en-US" w:eastAsia="nb-NO"/>
              </w:rPr>
              <w:t>Description</w:t>
            </w:r>
          </w:p>
        </w:tc>
        <w:tc>
          <w:tcPr>
            <w:tcW w:w="2995" w:type="dxa"/>
            <w:shd w:val="clear" w:color="auto" w:fill="D9D9D9" w:themeFill="background1" w:themeFillShade="D9"/>
          </w:tcPr>
          <w:p w:rsidR="00DD7B68" w:rsidRDefault="00DD7B68" w:rsidP="00DD7B68">
            <w:pPr>
              <w:rPr>
                <w:lang w:val="en-US" w:eastAsia="nb-NO"/>
              </w:rPr>
            </w:pPr>
            <w:r>
              <w:rPr>
                <w:lang w:val="en-US" w:eastAsia="nb-NO"/>
              </w:rPr>
              <w:t>Example</w:t>
            </w:r>
            <w:r w:rsidR="00737036">
              <w:rPr>
                <w:lang w:val="en-US" w:eastAsia="nb-NO"/>
              </w:rPr>
              <w:t>(s)</w:t>
            </w:r>
          </w:p>
        </w:tc>
      </w:tr>
      <w:tr w:rsidR="00737036" w:rsidTr="00737036">
        <w:tc>
          <w:tcPr>
            <w:tcW w:w="1325" w:type="dxa"/>
          </w:tcPr>
          <w:p w:rsidR="00DD7B68" w:rsidRDefault="00DD7B68" w:rsidP="006918FB">
            <w:pPr>
              <w:rPr>
                <w:lang w:val="en-US" w:eastAsia="nb-NO"/>
              </w:rPr>
            </w:pPr>
            <w:r>
              <w:rPr>
                <w:lang w:val="en-US" w:eastAsia="nb-NO"/>
              </w:rPr>
              <w:t>$</w:t>
            </w:r>
            <w:proofErr w:type="spellStart"/>
            <w:r>
              <w:rPr>
                <w:lang w:val="en-US" w:eastAsia="nb-NO"/>
              </w:rPr>
              <w:t>Dddd</w:t>
            </w:r>
            <w:proofErr w:type="spellEnd"/>
          </w:p>
        </w:tc>
        <w:tc>
          <w:tcPr>
            <w:tcW w:w="4968" w:type="dxa"/>
          </w:tcPr>
          <w:p w:rsidR="00DD7B68" w:rsidRDefault="00DD7B68" w:rsidP="006918FB">
            <w:pPr>
              <w:rPr>
                <w:lang w:val="en-US" w:eastAsia="nb-NO"/>
              </w:rPr>
            </w:pPr>
            <w:r w:rsidRPr="00BD5700">
              <w:rPr>
                <w:lang w:val="en-US" w:eastAsia="nb-NO"/>
              </w:rPr>
              <w:t xml:space="preserve">Doro </w:t>
            </w:r>
            <w:proofErr w:type="spellStart"/>
            <w:r w:rsidRPr="00BD5700">
              <w:rPr>
                <w:lang w:val="en-US" w:eastAsia="nb-NO"/>
              </w:rPr>
              <w:t>Secur</w:t>
            </w:r>
            <w:proofErr w:type="spellEnd"/>
            <w:r w:rsidRPr="00BD5700">
              <w:rPr>
                <w:lang w:val="en-US" w:eastAsia="nb-NO"/>
              </w:rPr>
              <w:t xml:space="preserve"> sensor. </w:t>
            </w:r>
            <w:r>
              <w:rPr>
                <w:lang w:val="en-US" w:eastAsia="nb-NO"/>
              </w:rPr>
              <w:t>d</w:t>
            </w:r>
            <w:r w:rsidRPr="00BD5700">
              <w:rPr>
                <w:lang w:val="en-US" w:eastAsia="nb-NO"/>
              </w:rPr>
              <w:t xml:space="preserve"> = </w:t>
            </w:r>
            <w:r>
              <w:rPr>
                <w:lang w:val="en-US" w:eastAsia="nb-NO"/>
              </w:rPr>
              <w:t>dip switch settings</w:t>
            </w:r>
            <w:r w:rsidRPr="00BD5700">
              <w:rPr>
                <w:lang w:val="en-US" w:eastAsia="nb-NO"/>
              </w:rPr>
              <w:t xml:space="preserve"> (hex</w:t>
            </w:r>
            <w:r>
              <w:rPr>
                <w:lang w:val="en-US" w:eastAsia="nb-NO"/>
              </w:rPr>
              <w:t>)</w:t>
            </w:r>
            <w:r w:rsidR="00737036">
              <w:rPr>
                <w:lang w:val="en-US" w:eastAsia="nb-NO"/>
              </w:rPr>
              <w:t>.</w:t>
            </w:r>
          </w:p>
        </w:tc>
        <w:tc>
          <w:tcPr>
            <w:tcW w:w="2995" w:type="dxa"/>
          </w:tcPr>
          <w:p w:rsidR="00DD7B68" w:rsidRDefault="00DD7B68" w:rsidP="006918FB">
            <w:pPr>
              <w:rPr>
                <w:lang w:val="en-US" w:eastAsia="nb-NO"/>
              </w:rPr>
            </w:pPr>
            <w:r>
              <w:rPr>
                <w:lang w:val="en-US" w:eastAsia="nb-NO"/>
              </w:rPr>
              <w:t>$DA07</w:t>
            </w:r>
          </w:p>
        </w:tc>
      </w:tr>
      <w:tr w:rsidR="00DD7B68" w:rsidTr="00737036">
        <w:tc>
          <w:tcPr>
            <w:tcW w:w="1325" w:type="dxa"/>
          </w:tcPr>
          <w:p w:rsidR="00DD7B68" w:rsidRDefault="00DD7B68" w:rsidP="006918FB">
            <w:pPr>
              <w:rPr>
                <w:rFonts w:ascii="Times New Roman" w:eastAsia="Times New Roman" w:hAnsi="Times New Roman" w:cs="Times New Roman"/>
                <w:sz w:val="24"/>
                <w:szCs w:val="24"/>
                <w:lang w:val="en-US" w:eastAsia="nb-NO"/>
              </w:rPr>
            </w:pPr>
            <w:r w:rsidRPr="00931EBC">
              <w:rPr>
                <w:lang w:val="en-US"/>
              </w:rPr>
              <w:t>$</w:t>
            </w:r>
            <w:proofErr w:type="spellStart"/>
            <w:r w:rsidRPr="00931EBC">
              <w:rPr>
                <w:lang w:val="en-US"/>
              </w:rPr>
              <w:t>E</w:t>
            </w:r>
            <w:r>
              <w:rPr>
                <w:lang w:val="en-US"/>
              </w:rPr>
              <w:t>h</w:t>
            </w:r>
            <w:r w:rsidRPr="00931EBC">
              <w:rPr>
                <w:lang w:val="en-US"/>
              </w:rPr>
              <w:t>,</w:t>
            </w:r>
            <w:r>
              <w:rPr>
                <w:lang w:val="en-US"/>
              </w:rPr>
              <w:t>c</w:t>
            </w:r>
            <w:r w:rsidRPr="00931EBC">
              <w:rPr>
                <w:lang w:val="en-US"/>
              </w:rPr>
              <w:t>,</w:t>
            </w:r>
            <w:r>
              <w:rPr>
                <w:lang w:val="en-US"/>
              </w:rPr>
              <w:t>t</w:t>
            </w:r>
            <w:r w:rsidRPr="00931EBC">
              <w:rPr>
                <w:lang w:val="en-US"/>
              </w:rPr>
              <w:t>,</w:t>
            </w:r>
            <w:r>
              <w:rPr>
                <w:lang w:val="en-US"/>
              </w:rPr>
              <w:t>H</w:t>
            </w:r>
            <w:proofErr w:type="spellEnd"/>
          </w:p>
        </w:tc>
        <w:tc>
          <w:tcPr>
            <w:tcW w:w="4968" w:type="dxa"/>
          </w:tcPr>
          <w:p w:rsidR="00DD7B68" w:rsidRDefault="00DD7B68" w:rsidP="006918FB">
            <w:pPr>
              <w:rPr>
                <w:lang w:val="en-US" w:eastAsia="nb-NO"/>
              </w:rPr>
            </w:pPr>
            <w:proofErr w:type="spellStart"/>
            <w:r>
              <w:rPr>
                <w:lang w:val="en-US" w:eastAsia="nb-NO"/>
              </w:rPr>
              <w:t>Esic</w:t>
            </w:r>
            <w:proofErr w:type="spellEnd"/>
            <w:r>
              <w:rPr>
                <w:lang w:val="en-US" w:eastAsia="nb-NO"/>
              </w:rPr>
              <w:t xml:space="preserve"> temperature sensor. h = house code, </w:t>
            </w:r>
            <w:r w:rsidR="00737036">
              <w:rPr>
                <w:lang w:val="en-US" w:eastAsia="nb-NO"/>
              </w:rPr>
              <w:br/>
            </w:r>
            <w:r>
              <w:rPr>
                <w:lang w:val="en-US" w:eastAsia="nb-NO"/>
              </w:rPr>
              <w:t xml:space="preserve">c </w:t>
            </w:r>
            <w:r w:rsidRPr="006918FB">
              <w:rPr>
                <w:lang w:val="en-US" w:eastAsia="nb-NO"/>
              </w:rPr>
              <w:t xml:space="preserve">= channel, t = temperature (degrees </w:t>
            </w:r>
            <w:r w:rsidR="006918FB" w:rsidRPr="006918FB">
              <w:rPr>
                <w:lang w:val="en-US" w:eastAsia="nb-NO"/>
              </w:rPr>
              <w:t>Celsius</w:t>
            </w:r>
            <w:r w:rsidRPr="006918FB">
              <w:rPr>
                <w:lang w:val="en-US" w:eastAsia="nb-NO"/>
              </w:rPr>
              <w:t xml:space="preserve">), </w:t>
            </w:r>
            <w:r w:rsidRPr="006918FB">
              <w:rPr>
                <w:lang w:val="en-US" w:eastAsia="nb-NO"/>
              </w:rPr>
              <w:br/>
              <w:t>H = relative humidity (percent)</w:t>
            </w:r>
            <w:r w:rsidR="00737036" w:rsidRPr="006918FB">
              <w:rPr>
                <w:lang w:val="en-US" w:eastAsia="nb-NO"/>
              </w:rPr>
              <w:t>.</w:t>
            </w:r>
          </w:p>
        </w:tc>
        <w:tc>
          <w:tcPr>
            <w:tcW w:w="2995" w:type="dxa"/>
          </w:tcPr>
          <w:p w:rsidR="00DD7B68" w:rsidRDefault="00DD7B68" w:rsidP="006918FB">
            <w:pPr>
              <w:rPr>
                <w:rFonts w:ascii="Times New Roman" w:eastAsia="Times New Roman" w:hAnsi="Times New Roman" w:cs="Times New Roman"/>
                <w:sz w:val="24"/>
                <w:szCs w:val="24"/>
                <w:lang w:val="en-US" w:eastAsia="nb-NO"/>
              </w:rPr>
            </w:pPr>
            <w:r w:rsidRPr="00931EBC">
              <w:rPr>
                <w:lang w:val="en-US"/>
              </w:rPr>
              <w:t>$E5,1,12.3,71</w:t>
            </w:r>
          </w:p>
        </w:tc>
      </w:tr>
      <w:tr w:rsidR="00DD7B68" w:rsidTr="00737036">
        <w:tc>
          <w:tcPr>
            <w:tcW w:w="1325" w:type="dxa"/>
          </w:tcPr>
          <w:p w:rsidR="00DD7B68" w:rsidRPr="006918FB" w:rsidRDefault="00DD7B68" w:rsidP="006918FB">
            <w:pPr>
              <w:rPr>
                <w:rFonts w:ascii="Times New Roman" w:eastAsia="Times New Roman" w:hAnsi="Times New Roman" w:cs="Times New Roman"/>
                <w:sz w:val="24"/>
                <w:szCs w:val="24"/>
                <w:lang w:val="en-US" w:eastAsia="nb-NO"/>
              </w:rPr>
            </w:pPr>
            <w:r w:rsidRPr="006918FB">
              <w:rPr>
                <w:lang w:val="en-US"/>
              </w:rPr>
              <w:t>$</w:t>
            </w:r>
            <w:proofErr w:type="spellStart"/>
            <w:r w:rsidRPr="006918FB">
              <w:rPr>
                <w:lang w:val="en-US"/>
              </w:rPr>
              <w:t>Giiiiip</w:t>
            </w:r>
            <w:proofErr w:type="spellEnd"/>
          </w:p>
        </w:tc>
        <w:tc>
          <w:tcPr>
            <w:tcW w:w="4968" w:type="dxa"/>
          </w:tcPr>
          <w:p w:rsidR="00DD7B68" w:rsidRDefault="00DD7B68" w:rsidP="003C678B">
            <w:pPr>
              <w:rPr>
                <w:lang w:val="en-US" w:eastAsia="nb-NO"/>
              </w:rPr>
            </w:pPr>
            <w:r>
              <w:rPr>
                <w:lang w:val="en-US" w:eastAsia="nb-NO"/>
              </w:rPr>
              <w:t>G</w:t>
            </w:r>
            <w:r w:rsidR="003C678B">
              <w:rPr>
                <w:lang w:val="en-US" w:eastAsia="nb-NO"/>
              </w:rPr>
              <w:t>AO</w:t>
            </w:r>
            <w:r>
              <w:rPr>
                <w:lang w:val="en-US" w:eastAsia="nb-NO"/>
              </w:rPr>
              <w:t xml:space="preserve"> remote power switch. </w:t>
            </w:r>
            <w:proofErr w:type="spellStart"/>
            <w:r>
              <w:rPr>
                <w:lang w:val="en-US" w:eastAsia="nb-NO"/>
              </w:rPr>
              <w:t>i</w:t>
            </w:r>
            <w:proofErr w:type="spellEnd"/>
            <w:r>
              <w:rPr>
                <w:lang w:val="en-US" w:eastAsia="nb-NO"/>
              </w:rPr>
              <w:t xml:space="preserve"> = unique ID (hex), </w:t>
            </w:r>
            <w:r w:rsidR="00737036">
              <w:rPr>
                <w:lang w:val="en-US" w:eastAsia="nb-NO"/>
              </w:rPr>
              <w:br/>
            </w:r>
            <w:r>
              <w:rPr>
                <w:lang w:val="en-US" w:eastAsia="nb-NO"/>
              </w:rPr>
              <w:t>p = power setting (</w:t>
            </w:r>
            <w:r w:rsidR="00C156E7">
              <w:rPr>
                <w:lang w:val="en-US" w:eastAsia="nb-NO"/>
              </w:rPr>
              <w:t>0/1</w:t>
            </w:r>
            <w:r>
              <w:rPr>
                <w:lang w:val="en-US" w:eastAsia="nb-NO"/>
              </w:rPr>
              <w:t>) and pairing mode (2)</w:t>
            </w:r>
            <w:r w:rsidR="00737036">
              <w:rPr>
                <w:lang w:val="en-US" w:eastAsia="nb-NO"/>
              </w:rPr>
              <w:t>.</w:t>
            </w:r>
          </w:p>
        </w:tc>
        <w:tc>
          <w:tcPr>
            <w:tcW w:w="2995" w:type="dxa"/>
          </w:tcPr>
          <w:p w:rsidR="00DD7B68" w:rsidRDefault="00DD7B68" w:rsidP="006918FB">
            <w:pPr>
              <w:rPr>
                <w:rFonts w:ascii="Times New Roman" w:eastAsia="Times New Roman" w:hAnsi="Times New Roman" w:cs="Times New Roman"/>
                <w:sz w:val="24"/>
                <w:szCs w:val="24"/>
                <w:lang w:val="en-US" w:eastAsia="nb-NO"/>
              </w:rPr>
            </w:pPr>
            <w:r w:rsidRPr="00931EBC">
              <w:rPr>
                <w:lang w:val="en-US"/>
              </w:rPr>
              <w:t>$G</w:t>
            </w:r>
            <w:r>
              <w:rPr>
                <w:lang w:val="en-US"/>
              </w:rPr>
              <w:t>ABC</w:t>
            </w:r>
            <w:r w:rsidRPr="00931EBC">
              <w:rPr>
                <w:lang w:val="en-US"/>
              </w:rPr>
              <w:t>2F0</w:t>
            </w:r>
            <w:r w:rsidR="00737036">
              <w:rPr>
                <w:lang w:val="en-US"/>
              </w:rPr>
              <w:br/>
            </w:r>
            <w:r w:rsidR="00737036" w:rsidRPr="00931EBC">
              <w:rPr>
                <w:lang w:val="en-US"/>
              </w:rPr>
              <w:t>$G</w:t>
            </w:r>
            <w:r w:rsidR="00737036">
              <w:rPr>
                <w:lang w:val="en-US"/>
              </w:rPr>
              <w:t>ABC</w:t>
            </w:r>
            <w:r w:rsidR="00737036" w:rsidRPr="00931EBC">
              <w:rPr>
                <w:lang w:val="en-US"/>
              </w:rPr>
              <w:t>2F</w:t>
            </w:r>
            <w:r w:rsidR="00737036">
              <w:rPr>
                <w:lang w:val="en-US"/>
              </w:rPr>
              <w:t>1</w:t>
            </w:r>
          </w:p>
        </w:tc>
      </w:tr>
      <w:tr w:rsidR="00DD7B68" w:rsidTr="00737036">
        <w:tc>
          <w:tcPr>
            <w:tcW w:w="1325" w:type="dxa"/>
          </w:tcPr>
          <w:p w:rsidR="00DD7B68" w:rsidRPr="006918FB" w:rsidRDefault="00DD7B68" w:rsidP="006918FB">
            <w:pPr>
              <w:rPr>
                <w:rFonts w:ascii="Times New Roman" w:eastAsia="Times New Roman" w:hAnsi="Times New Roman" w:cs="Times New Roman"/>
                <w:sz w:val="24"/>
                <w:szCs w:val="24"/>
                <w:lang w:val="en-US" w:eastAsia="nb-NO"/>
              </w:rPr>
            </w:pPr>
            <w:r w:rsidRPr="006918FB">
              <w:rPr>
                <w:lang w:val="en-US"/>
              </w:rPr>
              <w:t>$</w:t>
            </w:r>
            <w:proofErr w:type="spellStart"/>
            <w:r w:rsidRPr="006918FB">
              <w:rPr>
                <w:lang w:val="en-US"/>
              </w:rPr>
              <w:t>N</w:t>
            </w:r>
            <w:r w:rsidR="00737036" w:rsidRPr="006918FB">
              <w:rPr>
                <w:lang w:val="en-US"/>
              </w:rPr>
              <w:t>iiiiiiigcp</w:t>
            </w:r>
            <w:proofErr w:type="spellEnd"/>
          </w:p>
        </w:tc>
        <w:tc>
          <w:tcPr>
            <w:tcW w:w="4968" w:type="dxa"/>
          </w:tcPr>
          <w:p w:rsidR="00DD7B68" w:rsidRDefault="00737036" w:rsidP="00C156E7">
            <w:pPr>
              <w:rPr>
                <w:lang w:val="en-US" w:eastAsia="nb-NO"/>
              </w:rPr>
            </w:pPr>
            <w:proofErr w:type="spellStart"/>
            <w:r>
              <w:rPr>
                <w:lang w:val="en-US" w:eastAsia="nb-NO"/>
              </w:rPr>
              <w:t>Nexa</w:t>
            </w:r>
            <w:proofErr w:type="spellEnd"/>
            <w:r>
              <w:rPr>
                <w:lang w:val="en-US" w:eastAsia="nb-NO"/>
              </w:rPr>
              <w:t xml:space="preserve"> remote power switch. </w:t>
            </w:r>
            <w:proofErr w:type="spellStart"/>
            <w:r>
              <w:rPr>
                <w:lang w:val="en-US" w:eastAsia="nb-NO"/>
              </w:rPr>
              <w:t>i</w:t>
            </w:r>
            <w:proofErr w:type="spellEnd"/>
            <w:r>
              <w:rPr>
                <w:lang w:val="en-US" w:eastAsia="nb-NO"/>
              </w:rPr>
              <w:t xml:space="preserve"> = uniq</w:t>
            </w:r>
            <w:r w:rsidR="00C156E7">
              <w:rPr>
                <w:lang w:val="en-US" w:eastAsia="nb-NO"/>
              </w:rPr>
              <w:t>ue ID (hex), g = group enable (0/1</w:t>
            </w:r>
            <w:r>
              <w:rPr>
                <w:lang w:val="en-US" w:eastAsia="nb-NO"/>
              </w:rPr>
              <w:t>), c = channel (</w:t>
            </w:r>
            <w:r w:rsidR="00C156E7">
              <w:rPr>
                <w:lang w:val="en-US" w:eastAsia="nb-NO"/>
              </w:rPr>
              <w:t>hex), p = power setting (0/1</w:t>
            </w:r>
            <w:r>
              <w:rPr>
                <w:lang w:val="en-US" w:eastAsia="nb-NO"/>
              </w:rPr>
              <w:t>). Packets with dim level will not be received!</w:t>
            </w:r>
          </w:p>
        </w:tc>
        <w:tc>
          <w:tcPr>
            <w:tcW w:w="2995" w:type="dxa"/>
          </w:tcPr>
          <w:p w:rsidR="00737036" w:rsidRDefault="00DD7B68" w:rsidP="006918FB">
            <w:pPr>
              <w:rPr>
                <w:rFonts w:ascii="Times New Roman" w:eastAsia="Times New Roman" w:hAnsi="Times New Roman" w:cs="Times New Roman"/>
                <w:sz w:val="24"/>
                <w:szCs w:val="24"/>
                <w:lang w:val="en-US" w:eastAsia="nb-NO"/>
              </w:rPr>
            </w:pPr>
            <w:r w:rsidRPr="00931EBC">
              <w:rPr>
                <w:lang w:val="en-US"/>
              </w:rPr>
              <w:t>$N</w:t>
            </w:r>
            <w:r>
              <w:rPr>
                <w:lang w:val="en-US"/>
              </w:rPr>
              <w:t>1234ABC</w:t>
            </w:r>
            <w:r w:rsidRPr="00931EBC">
              <w:rPr>
                <w:lang w:val="en-US"/>
              </w:rPr>
              <w:t>0</w:t>
            </w:r>
            <w:r w:rsidR="00737036">
              <w:rPr>
                <w:lang w:val="en-US"/>
              </w:rPr>
              <w:t>1</w:t>
            </w:r>
            <w:r w:rsidRPr="00931EBC">
              <w:rPr>
                <w:lang w:val="en-US"/>
              </w:rPr>
              <w:t>0</w:t>
            </w:r>
            <w:r w:rsidR="00737036">
              <w:rPr>
                <w:lang w:val="en-US"/>
              </w:rPr>
              <w:br/>
            </w:r>
            <w:r w:rsidR="00737036" w:rsidRPr="00931EBC">
              <w:rPr>
                <w:lang w:val="en-US"/>
              </w:rPr>
              <w:t>$N</w:t>
            </w:r>
            <w:r w:rsidR="00737036">
              <w:rPr>
                <w:lang w:val="en-US"/>
              </w:rPr>
              <w:t>1234ABC</w:t>
            </w:r>
            <w:r w:rsidR="00737036" w:rsidRPr="00931EBC">
              <w:rPr>
                <w:lang w:val="en-US"/>
              </w:rPr>
              <w:t>0</w:t>
            </w:r>
            <w:r w:rsidR="00737036">
              <w:rPr>
                <w:lang w:val="en-US"/>
              </w:rPr>
              <w:t>11</w:t>
            </w:r>
          </w:p>
        </w:tc>
      </w:tr>
    </w:tbl>
    <w:p w:rsidR="00737036" w:rsidRPr="00737036" w:rsidRDefault="00737036" w:rsidP="00A879BF">
      <w:pPr>
        <w:pStyle w:val="Heading2"/>
      </w:pPr>
      <w:bookmarkStart w:id="14" w:name="_Toc304102923"/>
      <w:r w:rsidRPr="00BD5700">
        <w:t xml:space="preserve">Commands </w:t>
      </w:r>
      <w:r>
        <w:t>transmitted to the</w:t>
      </w:r>
      <w:r w:rsidRPr="00BD5700">
        <w:t xml:space="preserve"> </w:t>
      </w:r>
      <w:proofErr w:type="spellStart"/>
      <w:r>
        <w:t>MultiTRX</w:t>
      </w:r>
      <w:proofErr w:type="spellEnd"/>
      <w:r w:rsidRPr="00BD5700">
        <w:t xml:space="preserve"> (RF-</w:t>
      </w:r>
      <w:r>
        <w:t>transmission</w:t>
      </w:r>
      <w:r w:rsidRPr="00BD5700">
        <w:t>)</w:t>
      </w:r>
      <w:bookmarkEnd w:id="14"/>
    </w:p>
    <w:tbl>
      <w:tblPr>
        <w:tblStyle w:val="TableGrid"/>
        <w:tblW w:w="0" w:type="auto"/>
        <w:tblLook w:val="04A0"/>
      </w:tblPr>
      <w:tblGrid>
        <w:gridCol w:w="1325"/>
        <w:gridCol w:w="4977"/>
        <w:gridCol w:w="2986"/>
      </w:tblGrid>
      <w:tr w:rsidR="00737036" w:rsidTr="00737036">
        <w:tc>
          <w:tcPr>
            <w:tcW w:w="1325" w:type="dxa"/>
            <w:shd w:val="clear" w:color="auto" w:fill="D9D9D9" w:themeFill="background1" w:themeFillShade="D9"/>
          </w:tcPr>
          <w:p w:rsidR="00737036" w:rsidRDefault="00C156E7" w:rsidP="00290792">
            <w:pPr>
              <w:rPr>
                <w:lang w:val="en-US" w:eastAsia="nb-NO"/>
              </w:rPr>
            </w:pPr>
            <w:r>
              <w:rPr>
                <w:lang w:val="en-US" w:eastAsia="nb-NO"/>
              </w:rPr>
              <w:t>Input</w:t>
            </w:r>
          </w:p>
        </w:tc>
        <w:tc>
          <w:tcPr>
            <w:tcW w:w="4977" w:type="dxa"/>
            <w:shd w:val="clear" w:color="auto" w:fill="D9D9D9" w:themeFill="background1" w:themeFillShade="D9"/>
          </w:tcPr>
          <w:p w:rsidR="00737036" w:rsidRDefault="00737036" w:rsidP="00290792">
            <w:pPr>
              <w:rPr>
                <w:lang w:val="en-US" w:eastAsia="nb-NO"/>
              </w:rPr>
            </w:pPr>
            <w:r>
              <w:rPr>
                <w:lang w:val="en-US" w:eastAsia="nb-NO"/>
              </w:rPr>
              <w:t>Description</w:t>
            </w:r>
          </w:p>
        </w:tc>
        <w:tc>
          <w:tcPr>
            <w:tcW w:w="2986" w:type="dxa"/>
            <w:shd w:val="clear" w:color="auto" w:fill="D9D9D9" w:themeFill="background1" w:themeFillShade="D9"/>
          </w:tcPr>
          <w:p w:rsidR="00737036" w:rsidRDefault="00737036" w:rsidP="00290792">
            <w:pPr>
              <w:rPr>
                <w:lang w:val="en-US" w:eastAsia="nb-NO"/>
              </w:rPr>
            </w:pPr>
            <w:r>
              <w:rPr>
                <w:lang w:val="en-US" w:eastAsia="nb-NO"/>
              </w:rPr>
              <w:t>Example(s)</w:t>
            </w:r>
          </w:p>
        </w:tc>
      </w:tr>
      <w:tr w:rsidR="00737036" w:rsidTr="00737036">
        <w:tc>
          <w:tcPr>
            <w:tcW w:w="1325" w:type="dxa"/>
          </w:tcPr>
          <w:p w:rsidR="00737036" w:rsidRPr="006918FB" w:rsidRDefault="00C156E7" w:rsidP="00C156E7">
            <w:pPr>
              <w:rPr>
                <w:lang w:val="en-US" w:eastAsia="nb-NO"/>
              </w:rPr>
            </w:pPr>
            <w:r>
              <w:rPr>
                <w:lang w:val="en-US"/>
              </w:rPr>
              <w:t>$</w:t>
            </w:r>
            <w:proofErr w:type="spellStart"/>
            <w:r>
              <w:rPr>
                <w:lang w:val="en-US"/>
              </w:rPr>
              <w:t>GiiicC</w:t>
            </w:r>
            <w:r w:rsidR="00737036" w:rsidRPr="006918FB">
              <w:rPr>
                <w:lang w:val="en-US"/>
              </w:rPr>
              <w:t>p</w:t>
            </w:r>
            <w:proofErr w:type="spellEnd"/>
          </w:p>
        </w:tc>
        <w:tc>
          <w:tcPr>
            <w:tcW w:w="4977" w:type="dxa"/>
          </w:tcPr>
          <w:p w:rsidR="00737036" w:rsidRDefault="00737036" w:rsidP="003C678B">
            <w:pPr>
              <w:rPr>
                <w:lang w:val="en-US" w:eastAsia="nb-NO"/>
              </w:rPr>
            </w:pPr>
            <w:r>
              <w:rPr>
                <w:lang w:val="en-US" w:eastAsia="nb-NO"/>
              </w:rPr>
              <w:t>G</w:t>
            </w:r>
            <w:r w:rsidR="003C678B">
              <w:rPr>
                <w:lang w:val="en-US" w:eastAsia="nb-NO"/>
              </w:rPr>
              <w:t>AO</w:t>
            </w:r>
            <w:r>
              <w:rPr>
                <w:lang w:val="en-US" w:eastAsia="nb-NO"/>
              </w:rPr>
              <w:t xml:space="preserve"> remote power switch. </w:t>
            </w:r>
            <w:proofErr w:type="spellStart"/>
            <w:r>
              <w:rPr>
                <w:lang w:val="en-US" w:eastAsia="nb-NO"/>
              </w:rPr>
              <w:t>i</w:t>
            </w:r>
            <w:proofErr w:type="spellEnd"/>
            <w:r>
              <w:rPr>
                <w:lang w:val="en-US" w:eastAsia="nb-NO"/>
              </w:rPr>
              <w:t xml:space="preserve"> = unique ID (hex), </w:t>
            </w:r>
            <w:r w:rsidR="00C156E7">
              <w:rPr>
                <w:lang w:val="en-US" w:eastAsia="nb-NO"/>
              </w:rPr>
              <w:t xml:space="preserve">c = channel, C = checksum, </w:t>
            </w:r>
            <w:r>
              <w:rPr>
                <w:lang w:val="en-US" w:eastAsia="nb-NO"/>
              </w:rPr>
              <w:t>p = power setting (</w:t>
            </w:r>
            <w:r w:rsidR="00C156E7">
              <w:rPr>
                <w:lang w:val="en-US" w:eastAsia="nb-NO"/>
              </w:rPr>
              <w:t>0/1) and pairing mode (2</w:t>
            </w:r>
            <w:r>
              <w:rPr>
                <w:lang w:val="en-US" w:eastAsia="nb-NO"/>
              </w:rPr>
              <w:t>)</w:t>
            </w:r>
          </w:p>
        </w:tc>
        <w:tc>
          <w:tcPr>
            <w:tcW w:w="2986" w:type="dxa"/>
          </w:tcPr>
          <w:p w:rsidR="00737036" w:rsidRDefault="00737036" w:rsidP="00290792">
            <w:pPr>
              <w:rPr>
                <w:lang w:val="en-US" w:eastAsia="nb-NO"/>
              </w:rPr>
            </w:pPr>
            <w:r w:rsidRPr="00931EBC">
              <w:rPr>
                <w:i/>
                <w:lang w:val="en-US"/>
              </w:rPr>
              <w:t>$G</w:t>
            </w:r>
            <w:r>
              <w:rPr>
                <w:i/>
                <w:lang w:val="en-US"/>
              </w:rPr>
              <w:t>ABC</w:t>
            </w:r>
            <w:r w:rsidRPr="00931EBC">
              <w:rPr>
                <w:i/>
                <w:lang w:val="en-US"/>
              </w:rPr>
              <w:t>2F0</w:t>
            </w:r>
            <w:r>
              <w:rPr>
                <w:i/>
                <w:lang w:val="en-US"/>
              </w:rPr>
              <w:br/>
            </w:r>
            <w:r w:rsidRPr="00931EBC">
              <w:rPr>
                <w:i/>
                <w:lang w:val="en-US"/>
              </w:rPr>
              <w:t>$G</w:t>
            </w:r>
            <w:r>
              <w:rPr>
                <w:i/>
                <w:lang w:val="en-US"/>
              </w:rPr>
              <w:t>ABC</w:t>
            </w:r>
            <w:r w:rsidRPr="00931EBC">
              <w:rPr>
                <w:i/>
                <w:lang w:val="en-US"/>
              </w:rPr>
              <w:t>2F</w:t>
            </w:r>
            <w:r>
              <w:rPr>
                <w:i/>
                <w:lang w:val="en-US"/>
              </w:rPr>
              <w:t>1</w:t>
            </w:r>
          </w:p>
        </w:tc>
      </w:tr>
      <w:tr w:rsidR="00737036" w:rsidTr="00737036">
        <w:tc>
          <w:tcPr>
            <w:tcW w:w="1325" w:type="dxa"/>
          </w:tcPr>
          <w:p w:rsidR="00737036" w:rsidRPr="006918FB" w:rsidRDefault="00737036" w:rsidP="00290792">
            <w:pPr>
              <w:rPr>
                <w:rFonts w:ascii="Times New Roman" w:eastAsia="Times New Roman" w:hAnsi="Times New Roman" w:cs="Times New Roman"/>
                <w:sz w:val="24"/>
                <w:szCs w:val="24"/>
                <w:lang w:val="en-US" w:eastAsia="nb-NO"/>
              </w:rPr>
            </w:pPr>
            <w:r w:rsidRPr="006918FB">
              <w:rPr>
                <w:lang w:val="en-US"/>
              </w:rPr>
              <w:t>$</w:t>
            </w:r>
            <w:proofErr w:type="spellStart"/>
            <w:r w:rsidRPr="006918FB">
              <w:rPr>
                <w:lang w:val="en-US"/>
              </w:rPr>
              <w:t>Niiiiiiigcp</w:t>
            </w:r>
            <w:proofErr w:type="spellEnd"/>
            <w:r w:rsidRPr="006918FB">
              <w:rPr>
                <w:lang w:val="en-US"/>
              </w:rPr>
              <w:t>(l)</w:t>
            </w:r>
          </w:p>
        </w:tc>
        <w:tc>
          <w:tcPr>
            <w:tcW w:w="4977" w:type="dxa"/>
          </w:tcPr>
          <w:p w:rsidR="00737036" w:rsidRDefault="00737036" w:rsidP="00C156E7">
            <w:pPr>
              <w:rPr>
                <w:lang w:val="en-US" w:eastAsia="nb-NO"/>
              </w:rPr>
            </w:pPr>
            <w:proofErr w:type="spellStart"/>
            <w:r>
              <w:rPr>
                <w:lang w:val="en-US" w:eastAsia="nb-NO"/>
              </w:rPr>
              <w:t>Nexa</w:t>
            </w:r>
            <w:proofErr w:type="spellEnd"/>
            <w:r>
              <w:rPr>
                <w:lang w:val="en-US" w:eastAsia="nb-NO"/>
              </w:rPr>
              <w:t xml:space="preserve"> remote power switch. </w:t>
            </w:r>
            <w:proofErr w:type="spellStart"/>
            <w:r>
              <w:rPr>
                <w:lang w:val="en-US" w:eastAsia="nb-NO"/>
              </w:rPr>
              <w:t>i</w:t>
            </w:r>
            <w:proofErr w:type="spellEnd"/>
            <w:r>
              <w:rPr>
                <w:lang w:val="en-US" w:eastAsia="nb-NO"/>
              </w:rPr>
              <w:t xml:space="preserve"> = unique ID (he</w:t>
            </w:r>
            <w:r w:rsidR="00C156E7">
              <w:rPr>
                <w:lang w:val="en-US" w:eastAsia="nb-NO"/>
              </w:rPr>
              <w:t>x), g = group enable (</w:t>
            </w:r>
            <w:r>
              <w:rPr>
                <w:lang w:val="en-US" w:eastAsia="nb-NO"/>
              </w:rPr>
              <w:t>0</w:t>
            </w:r>
            <w:r w:rsidR="00C156E7">
              <w:rPr>
                <w:lang w:val="en-US" w:eastAsia="nb-NO"/>
              </w:rPr>
              <w:t>/1</w:t>
            </w:r>
            <w:r>
              <w:rPr>
                <w:lang w:val="en-US" w:eastAsia="nb-NO"/>
              </w:rPr>
              <w:t>), c = channel (h</w:t>
            </w:r>
            <w:r w:rsidR="00C156E7">
              <w:rPr>
                <w:lang w:val="en-US" w:eastAsia="nb-NO"/>
              </w:rPr>
              <w:t xml:space="preserve">ex), </w:t>
            </w:r>
            <w:r w:rsidR="00C156E7">
              <w:rPr>
                <w:lang w:val="en-US" w:eastAsia="nb-NO"/>
              </w:rPr>
              <w:br/>
              <w:t>p = power setting (0/1, absolute dim level = 2</w:t>
            </w:r>
            <w:r>
              <w:rPr>
                <w:lang w:val="en-US" w:eastAsia="nb-NO"/>
              </w:rPr>
              <w:t>), l = dim level (hex).</w:t>
            </w:r>
            <w:r w:rsidR="00C156E7">
              <w:rPr>
                <w:lang w:val="en-US" w:eastAsia="nb-NO"/>
              </w:rPr>
              <w:t xml:space="preserve"> Dim level only applies if p = 2</w:t>
            </w:r>
            <w:r>
              <w:rPr>
                <w:lang w:val="en-US" w:eastAsia="nb-NO"/>
              </w:rPr>
              <w:t>, so the length of this string varies.</w:t>
            </w:r>
          </w:p>
        </w:tc>
        <w:tc>
          <w:tcPr>
            <w:tcW w:w="2986" w:type="dxa"/>
          </w:tcPr>
          <w:p w:rsidR="00737036" w:rsidRPr="006918FB" w:rsidRDefault="00737036" w:rsidP="006918FB">
            <w:pPr>
              <w:rPr>
                <w:rFonts w:ascii="Times New Roman" w:eastAsia="Times New Roman" w:hAnsi="Times New Roman" w:cs="Times New Roman"/>
                <w:sz w:val="24"/>
                <w:szCs w:val="24"/>
                <w:lang w:val="en-US" w:eastAsia="nb-NO"/>
              </w:rPr>
            </w:pPr>
            <w:r w:rsidRPr="006918FB">
              <w:rPr>
                <w:lang w:val="en-US"/>
              </w:rPr>
              <w:t>$N1234ABC010</w:t>
            </w:r>
            <w:r w:rsidRPr="006918FB">
              <w:rPr>
                <w:lang w:val="en-US"/>
              </w:rPr>
              <w:br/>
              <w:t>$N1234ABC011</w:t>
            </w:r>
            <w:r w:rsidRPr="006918FB">
              <w:rPr>
                <w:lang w:val="en-US"/>
              </w:rPr>
              <w:br/>
              <w:t>$N1234ABC012F</w:t>
            </w:r>
          </w:p>
        </w:tc>
      </w:tr>
      <w:tr w:rsidR="00737036" w:rsidTr="00737036">
        <w:tc>
          <w:tcPr>
            <w:tcW w:w="1325" w:type="dxa"/>
          </w:tcPr>
          <w:p w:rsidR="00737036" w:rsidRDefault="00737036" w:rsidP="006918FB">
            <w:pPr>
              <w:rPr>
                <w:lang w:val="en-US" w:eastAsia="nb-NO"/>
              </w:rPr>
            </w:pPr>
            <w:r w:rsidRPr="00737036">
              <w:rPr>
                <w:lang w:val="en-US" w:eastAsia="nb-NO"/>
              </w:rPr>
              <w:t>$</w:t>
            </w:r>
            <w:proofErr w:type="spellStart"/>
            <w:r w:rsidRPr="00BD5700">
              <w:rPr>
                <w:lang w:val="en-US" w:eastAsia="nb-NO"/>
              </w:rPr>
              <w:t>Whuup</w:t>
            </w:r>
            <w:proofErr w:type="spellEnd"/>
          </w:p>
        </w:tc>
        <w:tc>
          <w:tcPr>
            <w:tcW w:w="4977" w:type="dxa"/>
          </w:tcPr>
          <w:p w:rsidR="00737036" w:rsidRDefault="00737036" w:rsidP="00C156E7">
            <w:pPr>
              <w:rPr>
                <w:lang w:val="en-US" w:eastAsia="nb-NO"/>
              </w:rPr>
            </w:pPr>
            <w:proofErr w:type="spellStart"/>
            <w:r>
              <w:rPr>
                <w:lang w:val="en-US" w:eastAsia="nb-NO"/>
              </w:rPr>
              <w:t>Waveman</w:t>
            </w:r>
            <w:proofErr w:type="spellEnd"/>
            <w:r>
              <w:rPr>
                <w:lang w:val="en-US" w:eastAsia="nb-NO"/>
              </w:rPr>
              <w:t xml:space="preserve"> remote</w:t>
            </w:r>
            <w:r w:rsidR="00C156E7">
              <w:rPr>
                <w:lang w:val="en-US" w:eastAsia="nb-NO"/>
              </w:rPr>
              <w:t xml:space="preserve"> power switch. h = house code (A-</w:t>
            </w:r>
            <w:r>
              <w:rPr>
                <w:lang w:val="en-US" w:eastAsia="nb-NO"/>
              </w:rPr>
              <w:t>P</w:t>
            </w:r>
            <w:r w:rsidR="00C156E7">
              <w:rPr>
                <w:lang w:val="en-US" w:eastAsia="nb-NO"/>
              </w:rPr>
              <w:t xml:space="preserve">), </w:t>
            </w:r>
            <w:proofErr w:type="spellStart"/>
            <w:r w:rsidR="00C156E7">
              <w:rPr>
                <w:lang w:val="en-US" w:eastAsia="nb-NO"/>
              </w:rPr>
              <w:t>uu</w:t>
            </w:r>
            <w:proofErr w:type="spellEnd"/>
            <w:r w:rsidR="00C156E7">
              <w:rPr>
                <w:lang w:val="en-US" w:eastAsia="nb-NO"/>
              </w:rPr>
              <w:t xml:space="preserve"> = unit code (</w:t>
            </w:r>
            <w:r>
              <w:rPr>
                <w:lang w:val="en-US" w:eastAsia="nb-NO"/>
              </w:rPr>
              <w:t>01</w:t>
            </w:r>
            <w:r w:rsidR="00C156E7">
              <w:rPr>
                <w:lang w:val="en-US" w:eastAsia="nb-NO"/>
              </w:rPr>
              <w:t>-16), p = power setting (0/1</w:t>
            </w:r>
            <w:r>
              <w:rPr>
                <w:lang w:val="en-US" w:eastAsia="nb-NO"/>
              </w:rPr>
              <w:t>)</w:t>
            </w:r>
          </w:p>
        </w:tc>
        <w:tc>
          <w:tcPr>
            <w:tcW w:w="2986" w:type="dxa"/>
          </w:tcPr>
          <w:p w:rsidR="00737036" w:rsidRDefault="00737036" w:rsidP="006918FB">
            <w:pPr>
              <w:rPr>
                <w:lang w:val="en-US" w:eastAsia="nb-NO"/>
              </w:rPr>
            </w:pPr>
            <w:r w:rsidRPr="00737036">
              <w:rPr>
                <w:lang w:val="en-US" w:eastAsia="nb-NO"/>
              </w:rPr>
              <w:t>$</w:t>
            </w:r>
            <w:r w:rsidRPr="00BD5700">
              <w:rPr>
                <w:lang w:val="en-US" w:eastAsia="nb-NO"/>
              </w:rPr>
              <w:t>W</w:t>
            </w:r>
            <w:r>
              <w:rPr>
                <w:lang w:val="en-US" w:eastAsia="nb-NO"/>
              </w:rPr>
              <w:t>A011</w:t>
            </w:r>
          </w:p>
        </w:tc>
      </w:tr>
    </w:tbl>
    <w:p w:rsidR="00F76DCE" w:rsidRPr="00737036" w:rsidRDefault="00C156E7" w:rsidP="00F76DCE">
      <w:pPr>
        <w:pStyle w:val="Heading2"/>
      </w:pPr>
      <w:bookmarkStart w:id="15" w:name="_Toc304102924"/>
      <w:r>
        <w:t>Other c</w:t>
      </w:r>
      <w:r w:rsidR="00F76DCE" w:rsidRPr="00BD5700">
        <w:t xml:space="preserve">ommands </w:t>
      </w:r>
      <w:r w:rsidR="00F76DCE">
        <w:t>transmitted to the</w:t>
      </w:r>
      <w:r w:rsidR="00F76DCE" w:rsidRPr="00BD5700">
        <w:t xml:space="preserve"> </w:t>
      </w:r>
      <w:proofErr w:type="spellStart"/>
      <w:r w:rsidR="00F76DCE">
        <w:t>MultiTRX</w:t>
      </w:r>
      <w:bookmarkEnd w:id="15"/>
      <w:proofErr w:type="spellEnd"/>
    </w:p>
    <w:tbl>
      <w:tblPr>
        <w:tblStyle w:val="TableGrid"/>
        <w:tblW w:w="0" w:type="auto"/>
        <w:tblLook w:val="04A0"/>
      </w:tblPr>
      <w:tblGrid>
        <w:gridCol w:w="1325"/>
        <w:gridCol w:w="4977"/>
        <w:gridCol w:w="2986"/>
      </w:tblGrid>
      <w:tr w:rsidR="00F76DCE" w:rsidTr="00F76DCE">
        <w:tc>
          <w:tcPr>
            <w:tcW w:w="1325" w:type="dxa"/>
            <w:shd w:val="clear" w:color="auto" w:fill="D9D9D9" w:themeFill="background1" w:themeFillShade="D9"/>
          </w:tcPr>
          <w:p w:rsidR="00F76DCE" w:rsidRDefault="00C156E7" w:rsidP="00F76DCE">
            <w:pPr>
              <w:rPr>
                <w:lang w:val="en-US" w:eastAsia="nb-NO"/>
              </w:rPr>
            </w:pPr>
            <w:r>
              <w:rPr>
                <w:lang w:val="en-US" w:eastAsia="nb-NO"/>
              </w:rPr>
              <w:t>Input</w:t>
            </w:r>
          </w:p>
        </w:tc>
        <w:tc>
          <w:tcPr>
            <w:tcW w:w="4977" w:type="dxa"/>
            <w:shd w:val="clear" w:color="auto" w:fill="D9D9D9" w:themeFill="background1" w:themeFillShade="D9"/>
          </w:tcPr>
          <w:p w:rsidR="00F76DCE" w:rsidRDefault="00F76DCE" w:rsidP="00F76DCE">
            <w:pPr>
              <w:rPr>
                <w:lang w:val="en-US" w:eastAsia="nb-NO"/>
              </w:rPr>
            </w:pPr>
            <w:r>
              <w:rPr>
                <w:lang w:val="en-US" w:eastAsia="nb-NO"/>
              </w:rPr>
              <w:t>Description</w:t>
            </w:r>
          </w:p>
        </w:tc>
        <w:tc>
          <w:tcPr>
            <w:tcW w:w="2986" w:type="dxa"/>
            <w:shd w:val="clear" w:color="auto" w:fill="D9D9D9" w:themeFill="background1" w:themeFillShade="D9"/>
          </w:tcPr>
          <w:p w:rsidR="00F76DCE" w:rsidRDefault="00F76DCE" w:rsidP="00F76DCE">
            <w:pPr>
              <w:rPr>
                <w:lang w:val="en-US" w:eastAsia="nb-NO"/>
              </w:rPr>
            </w:pPr>
            <w:r>
              <w:rPr>
                <w:lang w:val="en-US" w:eastAsia="nb-NO"/>
              </w:rPr>
              <w:t>Example(s)</w:t>
            </w:r>
          </w:p>
        </w:tc>
      </w:tr>
      <w:tr w:rsidR="00F76DCE" w:rsidTr="00F76DCE">
        <w:tc>
          <w:tcPr>
            <w:tcW w:w="1325" w:type="dxa"/>
          </w:tcPr>
          <w:p w:rsidR="00F76DCE" w:rsidRPr="006918FB" w:rsidRDefault="00F76DCE" w:rsidP="00C156E7">
            <w:pPr>
              <w:rPr>
                <w:lang w:val="en-US" w:eastAsia="nb-NO"/>
              </w:rPr>
            </w:pPr>
            <w:r w:rsidRPr="006918FB">
              <w:rPr>
                <w:lang w:val="en-US"/>
              </w:rPr>
              <w:t>$</w:t>
            </w:r>
            <w:r w:rsidR="00C156E7">
              <w:rPr>
                <w:lang w:val="en-US"/>
              </w:rPr>
              <w:t>P</w:t>
            </w:r>
          </w:p>
        </w:tc>
        <w:tc>
          <w:tcPr>
            <w:tcW w:w="4977" w:type="dxa"/>
          </w:tcPr>
          <w:p w:rsidR="00F76DCE" w:rsidRDefault="00C156E7" w:rsidP="00C156E7">
            <w:pPr>
              <w:rPr>
                <w:lang w:val="en-US" w:eastAsia="nb-NO"/>
              </w:rPr>
            </w:pPr>
            <w:r>
              <w:rPr>
                <w:lang w:val="en-US" w:eastAsia="nb-NO"/>
              </w:rPr>
              <w:t xml:space="preserve">The </w:t>
            </w:r>
            <w:proofErr w:type="spellStart"/>
            <w:r>
              <w:rPr>
                <w:lang w:val="en-US" w:eastAsia="nb-NO"/>
              </w:rPr>
              <w:t>MultiTRX</w:t>
            </w:r>
            <w:proofErr w:type="spellEnd"/>
            <w:r>
              <w:rPr>
                <w:lang w:val="en-US" w:eastAsia="nb-NO"/>
              </w:rPr>
              <w:t xml:space="preserve"> will respond with version number</w:t>
            </w:r>
          </w:p>
        </w:tc>
        <w:tc>
          <w:tcPr>
            <w:tcW w:w="2986" w:type="dxa"/>
          </w:tcPr>
          <w:p w:rsidR="00F76DCE" w:rsidRDefault="00C156E7" w:rsidP="00F76DCE">
            <w:pPr>
              <w:rPr>
                <w:lang w:val="en-US" w:eastAsia="nb-NO"/>
              </w:rPr>
            </w:pPr>
            <w:r>
              <w:rPr>
                <w:i/>
                <w:lang w:val="en-US"/>
              </w:rPr>
              <w:t>-</w:t>
            </w:r>
          </w:p>
        </w:tc>
      </w:tr>
      <w:tr w:rsidR="00F76DCE" w:rsidRPr="00EA0716" w:rsidTr="00F76DCE">
        <w:tc>
          <w:tcPr>
            <w:tcW w:w="1325" w:type="dxa"/>
          </w:tcPr>
          <w:p w:rsidR="00F76DCE" w:rsidRPr="006918FB" w:rsidRDefault="00F76DCE" w:rsidP="00C156E7">
            <w:pPr>
              <w:rPr>
                <w:rFonts w:ascii="Times New Roman" w:eastAsia="Times New Roman" w:hAnsi="Times New Roman" w:cs="Times New Roman"/>
                <w:sz w:val="24"/>
                <w:szCs w:val="24"/>
                <w:lang w:val="en-US" w:eastAsia="nb-NO"/>
              </w:rPr>
            </w:pPr>
            <w:r w:rsidRPr="006918FB">
              <w:rPr>
                <w:lang w:val="en-US"/>
              </w:rPr>
              <w:t>$</w:t>
            </w:r>
            <w:proofErr w:type="spellStart"/>
            <w:r w:rsidR="00C156E7">
              <w:rPr>
                <w:lang w:val="en-US"/>
              </w:rPr>
              <w:t>Sniiiiiiii</w:t>
            </w:r>
            <w:proofErr w:type="spellEnd"/>
          </w:p>
        </w:tc>
        <w:tc>
          <w:tcPr>
            <w:tcW w:w="4977" w:type="dxa"/>
          </w:tcPr>
          <w:p w:rsidR="00F76DCE" w:rsidRDefault="00C156E7" w:rsidP="00C156E7">
            <w:pPr>
              <w:rPr>
                <w:lang w:val="en-US" w:eastAsia="nb-NO"/>
              </w:rPr>
            </w:pPr>
            <w:r>
              <w:rPr>
                <w:lang w:val="en-US" w:eastAsia="nb-NO"/>
              </w:rPr>
              <w:t xml:space="preserve">Save unique IDs in the EEPROM ID-memory to avoid the sabotage control in the </w:t>
            </w:r>
            <w:proofErr w:type="spellStart"/>
            <w:r>
              <w:rPr>
                <w:lang w:val="en-US" w:eastAsia="nb-NO"/>
              </w:rPr>
              <w:t>MultiTRX</w:t>
            </w:r>
            <w:proofErr w:type="spellEnd"/>
            <w:r>
              <w:rPr>
                <w:lang w:val="en-US" w:eastAsia="nb-NO"/>
              </w:rPr>
              <w:t xml:space="preserve">. n = EEPROM location (1-8), </w:t>
            </w:r>
            <w:proofErr w:type="spellStart"/>
            <w:r>
              <w:rPr>
                <w:lang w:val="en-US" w:eastAsia="nb-NO"/>
              </w:rPr>
              <w:t>i</w:t>
            </w:r>
            <w:proofErr w:type="spellEnd"/>
            <w:r>
              <w:rPr>
                <w:lang w:val="en-US" w:eastAsia="nb-NO"/>
              </w:rPr>
              <w:t xml:space="preserve"> = unique ID of remote control. The ID-field must be eight digits of length, so the ID might need to be padded with zeros! </w:t>
            </w:r>
          </w:p>
        </w:tc>
        <w:tc>
          <w:tcPr>
            <w:tcW w:w="2986" w:type="dxa"/>
          </w:tcPr>
          <w:p w:rsidR="00F76DCE" w:rsidRPr="006918FB" w:rsidRDefault="00F76DCE" w:rsidP="00C156E7">
            <w:pPr>
              <w:rPr>
                <w:rFonts w:ascii="Times New Roman" w:eastAsia="Times New Roman" w:hAnsi="Times New Roman" w:cs="Times New Roman"/>
                <w:sz w:val="24"/>
                <w:szCs w:val="24"/>
                <w:lang w:val="en-US" w:eastAsia="nb-NO"/>
              </w:rPr>
            </w:pPr>
            <w:r w:rsidRPr="006918FB">
              <w:rPr>
                <w:lang w:val="en-US"/>
              </w:rPr>
              <w:t>$</w:t>
            </w:r>
            <w:r w:rsidR="00C156E7">
              <w:rPr>
                <w:lang w:val="en-US"/>
              </w:rPr>
              <w:t>S</w:t>
            </w:r>
            <w:r w:rsidRPr="006918FB">
              <w:rPr>
                <w:lang w:val="en-US"/>
              </w:rPr>
              <w:t>1</w:t>
            </w:r>
            <w:r w:rsidR="00C156E7">
              <w:rPr>
                <w:lang w:val="en-US"/>
              </w:rPr>
              <w:t>1</w:t>
            </w:r>
            <w:r w:rsidRPr="006918FB">
              <w:rPr>
                <w:lang w:val="en-US"/>
              </w:rPr>
              <w:t>234ABC0</w:t>
            </w:r>
            <w:r w:rsidR="00C156E7">
              <w:rPr>
                <w:lang w:val="en-US"/>
              </w:rPr>
              <w:t xml:space="preserve"> (ID = 1234ABC)</w:t>
            </w:r>
            <w:r w:rsidRPr="006918FB">
              <w:rPr>
                <w:lang w:val="en-US"/>
              </w:rPr>
              <w:br/>
            </w:r>
            <w:r w:rsidR="00C156E7" w:rsidRPr="006918FB">
              <w:rPr>
                <w:lang w:val="en-US"/>
              </w:rPr>
              <w:t>$</w:t>
            </w:r>
            <w:r w:rsidR="00C156E7">
              <w:rPr>
                <w:lang w:val="en-US"/>
              </w:rPr>
              <w:t>S21</w:t>
            </w:r>
            <w:r w:rsidR="00C156E7" w:rsidRPr="006918FB">
              <w:rPr>
                <w:lang w:val="en-US"/>
              </w:rPr>
              <w:t>23</w:t>
            </w:r>
            <w:r w:rsidR="00C156E7">
              <w:rPr>
                <w:lang w:val="en-US"/>
              </w:rPr>
              <w:t>0000</w:t>
            </w:r>
            <w:r w:rsidR="00C156E7" w:rsidRPr="006918FB">
              <w:rPr>
                <w:lang w:val="en-US"/>
              </w:rPr>
              <w:t>0</w:t>
            </w:r>
            <w:r w:rsidR="00C156E7">
              <w:rPr>
                <w:lang w:val="en-US"/>
              </w:rPr>
              <w:t xml:space="preserve"> (ID = 123)</w:t>
            </w:r>
          </w:p>
        </w:tc>
      </w:tr>
      <w:tr w:rsidR="00C156E7" w:rsidRPr="00C156E7" w:rsidTr="00F76DCE">
        <w:tc>
          <w:tcPr>
            <w:tcW w:w="1325" w:type="dxa"/>
          </w:tcPr>
          <w:p w:rsidR="00C156E7" w:rsidRPr="006918FB" w:rsidRDefault="00C156E7" w:rsidP="00C156E7">
            <w:pPr>
              <w:rPr>
                <w:lang w:val="en-US"/>
              </w:rPr>
            </w:pPr>
            <w:r w:rsidRPr="006918FB">
              <w:rPr>
                <w:lang w:val="en-US"/>
              </w:rPr>
              <w:t>$</w:t>
            </w:r>
            <w:r>
              <w:rPr>
                <w:lang w:val="en-US"/>
              </w:rPr>
              <w:t>R</w:t>
            </w:r>
          </w:p>
        </w:tc>
        <w:tc>
          <w:tcPr>
            <w:tcW w:w="4977" w:type="dxa"/>
          </w:tcPr>
          <w:p w:rsidR="00C156E7" w:rsidRDefault="00C156E7" w:rsidP="00C156E7">
            <w:pPr>
              <w:rPr>
                <w:lang w:val="en-US" w:eastAsia="nb-NO"/>
              </w:rPr>
            </w:pPr>
            <w:r>
              <w:rPr>
                <w:lang w:val="en-US" w:eastAsia="nb-NO"/>
              </w:rPr>
              <w:t>Read the ID-memory</w:t>
            </w:r>
          </w:p>
        </w:tc>
        <w:tc>
          <w:tcPr>
            <w:tcW w:w="2986" w:type="dxa"/>
          </w:tcPr>
          <w:p w:rsidR="00C156E7" w:rsidRPr="006918FB" w:rsidRDefault="00C156E7" w:rsidP="00B31881">
            <w:pPr>
              <w:rPr>
                <w:lang w:val="en-US"/>
              </w:rPr>
            </w:pPr>
            <w:r w:rsidRPr="006918FB">
              <w:rPr>
                <w:lang w:val="en-US"/>
              </w:rPr>
              <w:t>$</w:t>
            </w:r>
            <w:r>
              <w:rPr>
                <w:lang w:val="en-US"/>
              </w:rPr>
              <w:t>R12345678,ABC12340,</w:t>
            </w:r>
            <w:r w:rsidR="00B31881">
              <w:rPr>
                <w:lang w:val="en-US"/>
              </w:rPr>
              <w:br/>
            </w:r>
            <w:r>
              <w:rPr>
                <w:lang w:val="en-US"/>
              </w:rPr>
              <w:t>00000000</w:t>
            </w:r>
            <w:r w:rsidR="00B31881">
              <w:rPr>
                <w:lang w:val="en-US"/>
              </w:rPr>
              <w:t>,00000000...</w:t>
            </w:r>
          </w:p>
        </w:tc>
      </w:tr>
      <w:tr w:rsidR="00B30A5A" w:rsidRPr="00EA0716" w:rsidTr="00F76DCE">
        <w:tc>
          <w:tcPr>
            <w:tcW w:w="1325" w:type="dxa"/>
          </w:tcPr>
          <w:p w:rsidR="00B30A5A" w:rsidRPr="006918FB" w:rsidRDefault="00B30A5A" w:rsidP="00C156E7">
            <w:pPr>
              <w:rPr>
                <w:lang w:val="en-US"/>
              </w:rPr>
            </w:pPr>
            <w:r>
              <w:rPr>
                <w:lang w:val="en-US"/>
              </w:rPr>
              <w:t>$X</w:t>
            </w:r>
          </w:p>
        </w:tc>
        <w:tc>
          <w:tcPr>
            <w:tcW w:w="4977" w:type="dxa"/>
          </w:tcPr>
          <w:p w:rsidR="00B30A5A" w:rsidRDefault="00B30A5A" w:rsidP="00B30A5A">
            <w:pPr>
              <w:rPr>
                <w:lang w:val="en-US" w:eastAsia="nb-NO"/>
              </w:rPr>
            </w:pPr>
            <w:r>
              <w:rPr>
                <w:lang w:val="en-US" w:eastAsia="nb-NO"/>
              </w:rPr>
              <w:t xml:space="preserve">Force restart. Primarily used to upload new firmware with </w:t>
            </w:r>
            <w:proofErr w:type="spellStart"/>
            <w:r>
              <w:rPr>
                <w:lang w:val="en-US" w:eastAsia="nb-NO"/>
              </w:rPr>
              <w:t>bootloader</w:t>
            </w:r>
            <w:proofErr w:type="spellEnd"/>
            <w:r>
              <w:rPr>
                <w:lang w:val="en-US" w:eastAsia="nb-NO"/>
              </w:rPr>
              <w:t>.</w:t>
            </w:r>
          </w:p>
        </w:tc>
        <w:tc>
          <w:tcPr>
            <w:tcW w:w="2986" w:type="dxa"/>
          </w:tcPr>
          <w:p w:rsidR="00B30A5A" w:rsidRPr="006918FB" w:rsidRDefault="00B30A5A" w:rsidP="00B31881">
            <w:pPr>
              <w:rPr>
                <w:lang w:val="en-US"/>
              </w:rPr>
            </w:pPr>
          </w:p>
        </w:tc>
      </w:tr>
    </w:tbl>
    <w:p w:rsidR="00C156E7" w:rsidRDefault="00C156E7">
      <w:pPr>
        <w:rPr>
          <w:rFonts w:asciiTheme="majorHAnsi" w:eastAsia="Times New Roman" w:hAnsiTheme="majorHAnsi" w:cstheme="minorHAnsi"/>
          <w:b/>
          <w:bCs/>
          <w:kern w:val="36"/>
          <w:sz w:val="36"/>
          <w:szCs w:val="36"/>
          <w:lang w:val="en-US" w:eastAsia="nb-NO"/>
        </w:rPr>
      </w:pPr>
      <w:r w:rsidRPr="00C156E7">
        <w:rPr>
          <w:lang w:val="en-US"/>
        </w:rPr>
        <w:br w:type="page"/>
      </w:r>
    </w:p>
    <w:p w:rsidR="00BD5700" w:rsidRPr="00BD5700" w:rsidRDefault="00BD5700" w:rsidP="00A879BF">
      <w:pPr>
        <w:pStyle w:val="Heading1"/>
      </w:pPr>
      <w:bookmarkStart w:id="16" w:name="_Toc304102925"/>
      <w:r w:rsidRPr="00BD5700">
        <w:lastRenderedPageBreak/>
        <w:t>Compatible hardware</w:t>
      </w:r>
      <w:bookmarkEnd w:id="16"/>
      <w:r w:rsidR="00AA64DC" w:rsidRPr="00BD5700">
        <w:fldChar w:fldCharType="begin"/>
      </w:r>
      <w:r w:rsidRPr="00BD5700">
        <w:instrText xml:space="preserve"> HYPERLINK "http://folk.ntnu.no/skagmo/lib/exe/detail.php?id=prosjekter%3Amultitrxmanual&amp;media=prosjekter:ismband:flerestikkl.jpg" \o "prosjekter:ismband:flerestikkl.jpg" </w:instrText>
      </w:r>
      <w:r w:rsidR="00AA64DC" w:rsidRPr="00BD5700">
        <w:fldChar w:fldCharType="end"/>
      </w:r>
    </w:p>
    <w:p w:rsidR="00BD5700" w:rsidRPr="00BD5700" w:rsidRDefault="00BD5700" w:rsidP="00A879BF">
      <w:pPr>
        <w:pStyle w:val="Heading2"/>
      </w:pPr>
      <w:bookmarkStart w:id="17" w:name="sensors"/>
      <w:bookmarkStart w:id="18" w:name="_Toc304102926"/>
      <w:r w:rsidRPr="00BD5700">
        <w:t>Sensors</w:t>
      </w:r>
      <w:bookmarkEnd w:id="17"/>
      <w:bookmarkEnd w:id="18"/>
    </w:p>
    <w:p w:rsidR="00BD5700" w:rsidRPr="006918FB" w:rsidRDefault="00BD5700" w:rsidP="006918FB">
      <w:pPr>
        <w:pStyle w:val="ListParagraph"/>
        <w:numPr>
          <w:ilvl w:val="0"/>
          <w:numId w:val="3"/>
        </w:numPr>
        <w:rPr>
          <w:lang w:val="en-US" w:eastAsia="nb-NO"/>
        </w:rPr>
      </w:pPr>
      <w:r w:rsidRPr="006918FB">
        <w:rPr>
          <w:lang w:val="en-US" w:eastAsia="nb-NO"/>
        </w:rPr>
        <w:t xml:space="preserve">All wireless Doro </w:t>
      </w:r>
      <w:proofErr w:type="spellStart"/>
      <w:r w:rsidRPr="006918FB">
        <w:rPr>
          <w:lang w:val="en-US" w:eastAsia="nb-NO"/>
        </w:rPr>
        <w:t>Secur</w:t>
      </w:r>
      <w:proofErr w:type="spellEnd"/>
      <w:r w:rsidRPr="006918FB">
        <w:rPr>
          <w:lang w:val="en-US" w:eastAsia="nb-NO"/>
        </w:rPr>
        <w:t xml:space="preserve"> sensors (avai</w:t>
      </w:r>
      <w:r w:rsidR="00E90508" w:rsidRPr="006918FB">
        <w:rPr>
          <w:lang w:val="en-US" w:eastAsia="nb-NO"/>
        </w:rPr>
        <w:t>lable from Alarm-</w:t>
      </w:r>
      <w:proofErr w:type="spellStart"/>
      <w:r w:rsidR="00E90508" w:rsidRPr="006918FB">
        <w:rPr>
          <w:lang w:val="en-US" w:eastAsia="nb-NO"/>
        </w:rPr>
        <w:t>Agenturet</w:t>
      </w:r>
      <w:proofErr w:type="spellEnd"/>
      <w:r w:rsidR="00E90508" w:rsidRPr="006918FB">
        <w:rPr>
          <w:lang w:val="en-US" w:eastAsia="nb-NO"/>
        </w:rPr>
        <w:t>)</w:t>
      </w:r>
    </w:p>
    <w:p w:rsidR="00BD5700" w:rsidRPr="006918FB" w:rsidRDefault="00BD5700" w:rsidP="006918FB">
      <w:pPr>
        <w:pStyle w:val="ListParagraph"/>
        <w:numPr>
          <w:ilvl w:val="0"/>
          <w:numId w:val="3"/>
        </w:numPr>
        <w:rPr>
          <w:lang w:val="en-US" w:eastAsia="nb-NO"/>
        </w:rPr>
      </w:pPr>
      <w:proofErr w:type="spellStart"/>
      <w:r w:rsidRPr="006918FB">
        <w:rPr>
          <w:lang w:val="en-US" w:eastAsia="nb-NO"/>
        </w:rPr>
        <w:t>Esic</w:t>
      </w:r>
      <w:proofErr w:type="spellEnd"/>
      <w:r w:rsidRPr="006918FB">
        <w:rPr>
          <w:lang w:val="en-US" w:eastAsia="nb-NO"/>
        </w:rPr>
        <w:t xml:space="preserve"> temperature sens</w:t>
      </w:r>
      <w:r w:rsidR="00E90508" w:rsidRPr="006918FB">
        <w:rPr>
          <w:lang w:val="en-US" w:eastAsia="nb-NO"/>
        </w:rPr>
        <w:t xml:space="preserve">or (available from </w:t>
      </w:r>
      <w:proofErr w:type="spellStart"/>
      <w:r w:rsidR="00E90508" w:rsidRPr="006918FB">
        <w:rPr>
          <w:lang w:val="en-US" w:eastAsia="nb-NO"/>
        </w:rPr>
        <w:t>Clas</w:t>
      </w:r>
      <w:proofErr w:type="spellEnd"/>
      <w:r w:rsidR="00E90508" w:rsidRPr="006918FB">
        <w:rPr>
          <w:lang w:val="en-US" w:eastAsia="nb-NO"/>
        </w:rPr>
        <w:t xml:space="preserve"> </w:t>
      </w:r>
      <w:proofErr w:type="spellStart"/>
      <w:r w:rsidR="00E90508" w:rsidRPr="006918FB">
        <w:rPr>
          <w:lang w:val="en-US" w:eastAsia="nb-NO"/>
        </w:rPr>
        <w:t>Ohlson</w:t>
      </w:r>
      <w:proofErr w:type="spellEnd"/>
      <w:r w:rsidR="00E90508" w:rsidRPr="006918FB">
        <w:rPr>
          <w:lang w:val="en-US" w:eastAsia="nb-NO"/>
        </w:rPr>
        <w:t>)</w:t>
      </w:r>
    </w:p>
    <w:p w:rsidR="00BD5700" w:rsidRPr="00BD5700" w:rsidRDefault="00BD5700" w:rsidP="00A879BF">
      <w:pPr>
        <w:pStyle w:val="Heading2"/>
      </w:pPr>
      <w:bookmarkStart w:id="19" w:name="power_switches"/>
      <w:bookmarkStart w:id="20" w:name="_Toc304102927"/>
      <w:r w:rsidRPr="00BD5700">
        <w:t>Power switches</w:t>
      </w:r>
      <w:bookmarkEnd w:id="19"/>
      <w:bookmarkEnd w:id="20"/>
    </w:p>
    <w:p w:rsidR="00BD5700" w:rsidRPr="006918FB" w:rsidRDefault="00E90508" w:rsidP="006918FB">
      <w:pPr>
        <w:pStyle w:val="ListParagraph"/>
        <w:numPr>
          <w:ilvl w:val="0"/>
          <w:numId w:val="4"/>
        </w:numPr>
        <w:rPr>
          <w:lang w:val="en-US" w:eastAsia="nb-NO"/>
        </w:rPr>
      </w:pPr>
      <w:r w:rsidRPr="006918FB">
        <w:rPr>
          <w:lang w:val="en-US" w:eastAsia="nb-NO"/>
        </w:rPr>
        <w:t xml:space="preserve">Self </w:t>
      </w:r>
      <w:r w:rsidR="00E1299D">
        <w:rPr>
          <w:lang w:val="en-US" w:eastAsia="nb-NO"/>
        </w:rPr>
        <w:t xml:space="preserve">learning </w:t>
      </w:r>
      <w:proofErr w:type="spellStart"/>
      <w:r w:rsidR="00E1299D">
        <w:rPr>
          <w:lang w:val="en-US" w:eastAsia="nb-NO"/>
        </w:rPr>
        <w:t>Nexa</w:t>
      </w:r>
      <w:proofErr w:type="spellEnd"/>
      <w:r w:rsidR="00E1299D">
        <w:rPr>
          <w:lang w:val="en-US" w:eastAsia="nb-NO"/>
        </w:rPr>
        <w:t xml:space="preserve"> (available from </w:t>
      </w:r>
      <w:proofErr w:type="spellStart"/>
      <w:r w:rsidR="00E1299D">
        <w:rPr>
          <w:lang w:val="en-US" w:eastAsia="nb-NO"/>
        </w:rPr>
        <w:t>Clas</w:t>
      </w:r>
      <w:proofErr w:type="spellEnd"/>
      <w:r w:rsidR="00E1299D">
        <w:rPr>
          <w:lang w:val="en-US" w:eastAsia="nb-NO"/>
        </w:rPr>
        <w:t xml:space="preserve"> </w:t>
      </w:r>
      <w:proofErr w:type="spellStart"/>
      <w:r w:rsidR="00E1299D">
        <w:rPr>
          <w:lang w:val="en-US" w:eastAsia="nb-NO"/>
        </w:rPr>
        <w:t>Ohlson</w:t>
      </w:r>
      <w:proofErr w:type="spellEnd"/>
      <w:r w:rsidR="00E1299D">
        <w:rPr>
          <w:lang w:val="en-US" w:eastAsia="nb-NO"/>
        </w:rPr>
        <w:t xml:space="preserve"> and </w:t>
      </w:r>
      <w:proofErr w:type="spellStart"/>
      <w:r w:rsidRPr="006918FB">
        <w:rPr>
          <w:lang w:val="en-US" w:eastAsia="nb-NO"/>
        </w:rPr>
        <w:t>Jula</w:t>
      </w:r>
      <w:proofErr w:type="spellEnd"/>
      <w:r w:rsidRPr="006918FB">
        <w:rPr>
          <w:lang w:val="en-US" w:eastAsia="nb-NO"/>
        </w:rPr>
        <w:t>)</w:t>
      </w:r>
    </w:p>
    <w:p w:rsidR="00BD5700" w:rsidRPr="006918FB" w:rsidRDefault="00BD5700" w:rsidP="006918FB">
      <w:pPr>
        <w:pStyle w:val="ListParagraph"/>
        <w:numPr>
          <w:ilvl w:val="0"/>
          <w:numId w:val="4"/>
        </w:numPr>
        <w:rPr>
          <w:lang w:val="en-US" w:eastAsia="nb-NO"/>
        </w:rPr>
      </w:pPr>
      <w:proofErr w:type="spellStart"/>
      <w:r w:rsidRPr="006918FB">
        <w:rPr>
          <w:lang w:val="en-US" w:eastAsia="nb-NO"/>
        </w:rPr>
        <w:t>Waveman</w:t>
      </w:r>
      <w:proofErr w:type="spellEnd"/>
      <w:r w:rsidRPr="006918FB">
        <w:rPr>
          <w:lang w:val="en-US" w:eastAsia="nb-NO"/>
        </w:rPr>
        <w:t xml:space="preserve"> (</w:t>
      </w:r>
      <w:r w:rsidR="00E90508" w:rsidRPr="006918FB">
        <w:rPr>
          <w:lang w:val="en-US" w:eastAsia="nb-NO"/>
        </w:rPr>
        <w:t xml:space="preserve">available from </w:t>
      </w:r>
      <w:proofErr w:type="spellStart"/>
      <w:r w:rsidR="00E90508" w:rsidRPr="006918FB">
        <w:rPr>
          <w:lang w:val="en-US" w:eastAsia="nb-NO"/>
        </w:rPr>
        <w:t>Clas</w:t>
      </w:r>
      <w:proofErr w:type="spellEnd"/>
      <w:r w:rsidR="00E90508" w:rsidRPr="006918FB">
        <w:rPr>
          <w:lang w:val="en-US" w:eastAsia="nb-NO"/>
        </w:rPr>
        <w:t xml:space="preserve"> </w:t>
      </w:r>
      <w:proofErr w:type="spellStart"/>
      <w:r w:rsidR="00E90508" w:rsidRPr="006918FB">
        <w:rPr>
          <w:lang w:val="en-US" w:eastAsia="nb-NO"/>
        </w:rPr>
        <w:t>Ohlson</w:t>
      </w:r>
      <w:proofErr w:type="spellEnd"/>
      <w:r w:rsidR="00E90508" w:rsidRPr="006918FB">
        <w:rPr>
          <w:lang w:val="en-US" w:eastAsia="nb-NO"/>
        </w:rPr>
        <w:t>)</w:t>
      </w:r>
    </w:p>
    <w:p w:rsidR="00BD5700" w:rsidRPr="006918FB" w:rsidRDefault="00BD5700" w:rsidP="006918FB">
      <w:pPr>
        <w:pStyle w:val="ListParagraph"/>
        <w:numPr>
          <w:ilvl w:val="0"/>
          <w:numId w:val="4"/>
        </w:numPr>
        <w:rPr>
          <w:lang w:val="en-US" w:eastAsia="nb-NO"/>
        </w:rPr>
      </w:pPr>
      <w:r w:rsidRPr="006918FB">
        <w:rPr>
          <w:lang w:val="en-US" w:eastAsia="nb-NO"/>
        </w:rPr>
        <w:t>G</w:t>
      </w:r>
      <w:r w:rsidR="003C678B">
        <w:rPr>
          <w:lang w:val="en-US" w:eastAsia="nb-NO"/>
        </w:rPr>
        <w:t>AO</w:t>
      </w:r>
      <w:r w:rsidR="00E90508" w:rsidRPr="006918FB">
        <w:rPr>
          <w:lang w:val="en-US" w:eastAsia="nb-NO"/>
        </w:rPr>
        <w:t>/CO-tech</w:t>
      </w:r>
      <w:r w:rsidRPr="006918FB">
        <w:rPr>
          <w:lang w:val="en-US" w:eastAsia="nb-NO"/>
        </w:rPr>
        <w:t xml:space="preserve"> (</w:t>
      </w:r>
      <w:r w:rsidR="00E90508" w:rsidRPr="006918FB">
        <w:rPr>
          <w:lang w:val="en-US" w:eastAsia="nb-NO"/>
        </w:rPr>
        <w:t xml:space="preserve">available from </w:t>
      </w:r>
      <w:proofErr w:type="spellStart"/>
      <w:r w:rsidR="00E90508" w:rsidRPr="006918FB">
        <w:rPr>
          <w:lang w:val="en-US" w:eastAsia="nb-NO"/>
        </w:rPr>
        <w:t>Clas</w:t>
      </w:r>
      <w:proofErr w:type="spellEnd"/>
      <w:r w:rsidR="00E90508" w:rsidRPr="006918FB">
        <w:rPr>
          <w:lang w:val="en-US" w:eastAsia="nb-NO"/>
        </w:rPr>
        <w:t xml:space="preserve"> </w:t>
      </w:r>
      <w:proofErr w:type="spellStart"/>
      <w:r w:rsidR="00E90508" w:rsidRPr="006918FB">
        <w:rPr>
          <w:lang w:val="en-US" w:eastAsia="nb-NO"/>
        </w:rPr>
        <w:t>Ohlson</w:t>
      </w:r>
      <w:proofErr w:type="spellEnd"/>
      <w:r w:rsidR="00E90508" w:rsidRPr="006918FB">
        <w:rPr>
          <w:lang w:val="en-US" w:eastAsia="nb-NO"/>
        </w:rPr>
        <w:t>)</w:t>
      </w:r>
    </w:p>
    <w:p w:rsidR="00BD5700" w:rsidRPr="00BD5700" w:rsidRDefault="00BD5700" w:rsidP="00A879BF">
      <w:pPr>
        <w:pStyle w:val="Heading1"/>
      </w:pPr>
      <w:bookmarkStart w:id="21" w:name="hardware_specification"/>
      <w:bookmarkStart w:id="22" w:name="_Toc304102928"/>
      <w:r w:rsidRPr="00BD5700">
        <w:t>Hardware specification</w:t>
      </w:r>
      <w:bookmarkEnd w:id="21"/>
      <w:bookmarkEnd w:id="22"/>
    </w:p>
    <w:tbl>
      <w:tblPr>
        <w:tblStyle w:val="TableGrid"/>
        <w:tblW w:w="0" w:type="auto"/>
        <w:tblLook w:val="04A0"/>
      </w:tblPr>
      <w:tblGrid>
        <w:gridCol w:w="4606"/>
        <w:gridCol w:w="4606"/>
      </w:tblGrid>
      <w:tr w:rsidR="000F76CE" w:rsidRPr="00EA0716" w:rsidTr="00E90508">
        <w:tc>
          <w:tcPr>
            <w:tcW w:w="4606" w:type="dxa"/>
            <w:shd w:val="clear" w:color="auto" w:fill="D9D9D9" w:themeFill="background1" w:themeFillShade="D9"/>
          </w:tcPr>
          <w:p w:rsidR="000F76CE" w:rsidRDefault="000F76CE" w:rsidP="006918FB">
            <w:pPr>
              <w:rPr>
                <w:lang w:val="en-US" w:eastAsia="nb-NO"/>
              </w:rPr>
            </w:pPr>
            <w:r w:rsidRPr="00BD5700">
              <w:rPr>
                <w:lang w:val="en-US" w:eastAsia="nb-NO"/>
              </w:rPr>
              <w:t>Supported devices (RX)</w:t>
            </w:r>
          </w:p>
        </w:tc>
        <w:tc>
          <w:tcPr>
            <w:tcW w:w="4606" w:type="dxa"/>
          </w:tcPr>
          <w:p w:rsidR="000F76CE" w:rsidRDefault="000F76CE" w:rsidP="006918FB">
            <w:pPr>
              <w:rPr>
                <w:lang w:val="en-US" w:eastAsia="nb-NO"/>
              </w:rPr>
            </w:pPr>
            <w:proofErr w:type="spellStart"/>
            <w:r>
              <w:rPr>
                <w:lang w:val="en-US" w:eastAsia="nb-NO"/>
              </w:rPr>
              <w:t>Esic</w:t>
            </w:r>
            <w:proofErr w:type="spellEnd"/>
            <w:r>
              <w:rPr>
                <w:lang w:val="en-US" w:eastAsia="nb-NO"/>
              </w:rPr>
              <w:t xml:space="preserve"> temperature sensor, Doro </w:t>
            </w:r>
            <w:proofErr w:type="spellStart"/>
            <w:r>
              <w:rPr>
                <w:lang w:val="en-US" w:eastAsia="nb-NO"/>
              </w:rPr>
              <w:t>Secur</w:t>
            </w:r>
            <w:proofErr w:type="spellEnd"/>
            <w:r>
              <w:rPr>
                <w:lang w:val="en-US" w:eastAsia="nb-NO"/>
              </w:rPr>
              <w:t xml:space="preserve"> sensors and </w:t>
            </w:r>
            <w:proofErr w:type="spellStart"/>
            <w:r>
              <w:rPr>
                <w:lang w:val="en-US" w:eastAsia="nb-NO"/>
              </w:rPr>
              <w:t>Gao</w:t>
            </w:r>
            <w:proofErr w:type="spellEnd"/>
            <w:r>
              <w:rPr>
                <w:lang w:val="en-US" w:eastAsia="nb-NO"/>
              </w:rPr>
              <w:t xml:space="preserve"> and </w:t>
            </w:r>
            <w:proofErr w:type="spellStart"/>
            <w:r>
              <w:rPr>
                <w:lang w:val="en-US" w:eastAsia="nb-NO"/>
              </w:rPr>
              <w:t>Nexa</w:t>
            </w:r>
            <w:proofErr w:type="spellEnd"/>
            <w:r>
              <w:rPr>
                <w:lang w:val="en-US" w:eastAsia="nb-NO"/>
              </w:rPr>
              <w:t xml:space="preserve"> remote power switches</w:t>
            </w:r>
          </w:p>
        </w:tc>
      </w:tr>
      <w:tr w:rsidR="000F76CE" w:rsidRPr="00EA0716" w:rsidTr="00E90508">
        <w:tc>
          <w:tcPr>
            <w:tcW w:w="4606" w:type="dxa"/>
            <w:shd w:val="clear" w:color="auto" w:fill="D9D9D9" w:themeFill="background1" w:themeFillShade="D9"/>
          </w:tcPr>
          <w:p w:rsidR="000F76CE" w:rsidRDefault="000F76CE" w:rsidP="006918FB">
            <w:pPr>
              <w:rPr>
                <w:lang w:val="en-US" w:eastAsia="nb-NO"/>
              </w:rPr>
            </w:pPr>
            <w:r w:rsidRPr="00BD5700">
              <w:rPr>
                <w:lang w:val="en-US" w:eastAsia="nb-NO"/>
              </w:rPr>
              <w:t>Supported devices (TX)</w:t>
            </w:r>
          </w:p>
        </w:tc>
        <w:tc>
          <w:tcPr>
            <w:tcW w:w="4606" w:type="dxa"/>
          </w:tcPr>
          <w:p w:rsidR="000F76CE" w:rsidRDefault="000F76CE" w:rsidP="003C678B">
            <w:pPr>
              <w:rPr>
                <w:lang w:val="en-US" w:eastAsia="nb-NO"/>
              </w:rPr>
            </w:pPr>
            <w:r>
              <w:rPr>
                <w:lang w:val="en-US" w:eastAsia="nb-NO"/>
              </w:rPr>
              <w:t>G</w:t>
            </w:r>
            <w:r w:rsidR="003C678B">
              <w:rPr>
                <w:lang w:val="en-US" w:eastAsia="nb-NO"/>
              </w:rPr>
              <w:t>AO</w:t>
            </w:r>
            <w:r>
              <w:rPr>
                <w:lang w:val="en-US" w:eastAsia="nb-NO"/>
              </w:rPr>
              <w:t xml:space="preserve">, </w:t>
            </w:r>
            <w:proofErr w:type="spellStart"/>
            <w:r>
              <w:rPr>
                <w:lang w:val="en-US" w:eastAsia="nb-NO"/>
              </w:rPr>
              <w:t>Nexa</w:t>
            </w:r>
            <w:proofErr w:type="spellEnd"/>
            <w:r>
              <w:rPr>
                <w:lang w:val="en-US" w:eastAsia="nb-NO"/>
              </w:rPr>
              <w:t xml:space="preserve"> and </w:t>
            </w:r>
            <w:proofErr w:type="spellStart"/>
            <w:r>
              <w:rPr>
                <w:lang w:val="en-US" w:eastAsia="nb-NO"/>
              </w:rPr>
              <w:t>Waveman</w:t>
            </w:r>
            <w:proofErr w:type="spellEnd"/>
            <w:r>
              <w:rPr>
                <w:lang w:val="en-US" w:eastAsia="nb-NO"/>
              </w:rPr>
              <w:t xml:space="preserve"> remote power switches</w:t>
            </w:r>
          </w:p>
        </w:tc>
      </w:tr>
      <w:tr w:rsidR="000F76CE" w:rsidTr="00E90508">
        <w:tc>
          <w:tcPr>
            <w:tcW w:w="4606" w:type="dxa"/>
            <w:shd w:val="clear" w:color="auto" w:fill="D9D9D9" w:themeFill="background1" w:themeFillShade="D9"/>
          </w:tcPr>
          <w:p w:rsidR="000F76CE" w:rsidRDefault="000F76CE" w:rsidP="006918FB">
            <w:pPr>
              <w:rPr>
                <w:lang w:val="en-US" w:eastAsia="nb-NO"/>
              </w:rPr>
            </w:pPr>
            <w:r w:rsidRPr="00BD5700">
              <w:rPr>
                <w:lang w:val="en-US" w:eastAsia="nb-NO"/>
              </w:rPr>
              <w:t>Modulation</w:t>
            </w:r>
          </w:p>
        </w:tc>
        <w:tc>
          <w:tcPr>
            <w:tcW w:w="4606" w:type="dxa"/>
          </w:tcPr>
          <w:p w:rsidR="000F76CE" w:rsidRDefault="000F76CE" w:rsidP="006918FB">
            <w:pPr>
              <w:rPr>
                <w:lang w:val="en-US" w:eastAsia="nb-NO"/>
              </w:rPr>
            </w:pPr>
            <w:r w:rsidRPr="00BD5700">
              <w:rPr>
                <w:lang w:val="en-US" w:eastAsia="nb-NO"/>
              </w:rPr>
              <w:t>OOK / AM</w:t>
            </w:r>
          </w:p>
        </w:tc>
      </w:tr>
      <w:tr w:rsidR="000F76CE" w:rsidTr="00E90508">
        <w:tc>
          <w:tcPr>
            <w:tcW w:w="4606" w:type="dxa"/>
            <w:shd w:val="clear" w:color="auto" w:fill="D9D9D9" w:themeFill="background1" w:themeFillShade="D9"/>
          </w:tcPr>
          <w:p w:rsidR="000F76CE" w:rsidRDefault="000F76CE" w:rsidP="006918FB">
            <w:pPr>
              <w:rPr>
                <w:lang w:val="en-US" w:eastAsia="nb-NO"/>
              </w:rPr>
            </w:pPr>
            <w:r w:rsidRPr="00BD5700">
              <w:rPr>
                <w:lang w:val="en-US" w:eastAsia="nb-NO"/>
              </w:rPr>
              <w:t>Output power</w:t>
            </w:r>
          </w:p>
        </w:tc>
        <w:tc>
          <w:tcPr>
            <w:tcW w:w="4606" w:type="dxa"/>
          </w:tcPr>
          <w:p w:rsidR="000F76CE" w:rsidRDefault="000F76CE" w:rsidP="006918FB">
            <w:pPr>
              <w:rPr>
                <w:lang w:val="en-US" w:eastAsia="nb-NO"/>
              </w:rPr>
            </w:pPr>
            <w:r w:rsidRPr="00BD5700">
              <w:rPr>
                <w:lang w:val="en-US" w:eastAsia="nb-NO"/>
              </w:rPr>
              <w:t xml:space="preserve">10 </w:t>
            </w:r>
            <w:proofErr w:type="spellStart"/>
            <w:r w:rsidRPr="00BD5700">
              <w:rPr>
                <w:lang w:val="en-US" w:eastAsia="nb-NO"/>
              </w:rPr>
              <w:t>dBm</w:t>
            </w:r>
            <w:proofErr w:type="spellEnd"/>
            <w:r w:rsidRPr="00BD5700">
              <w:rPr>
                <w:lang w:val="en-US" w:eastAsia="nb-NO"/>
              </w:rPr>
              <w:t xml:space="preserve">  </w:t>
            </w:r>
          </w:p>
        </w:tc>
      </w:tr>
      <w:tr w:rsidR="000F76CE" w:rsidTr="00E90508">
        <w:tc>
          <w:tcPr>
            <w:tcW w:w="4606" w:type="dxa"/>
            <w:shd w:val="clear" w:color="auto" w:fill="D9D9D9" w:themeFill="background1" w:themeFillShade="D9"/>
          </w:tcPr>
          <w:p w:rsidR="000F76CE" w:rsidRDefault="000F76CE" w:rsidP="006918FB">
            <w:pPr>
              <w:rPr>
                <w:lang w:val="en-US" w:eastAsia="nb-NO"/>
              </w:rPr>
            </w:pPr>
            <w:r w:rsidRPr="00BD5700">
              <w:rPr>
                <w:lang w:val="en-US" w:eastAsia="nb-NO"/>
              </w:rPr>
              <w:t>Receiver sensitivit</w:t>
            </w:r>
            <w:r>
              <w:rPr>
                <w:lang w:val="en-US" w:eastAsia="nb-NO"/>
              </w:rPr>
              <w:t>y</w:t>
            </w:r>
          </w:p>
        </w:tc>
        <w:tc>
          <w:tcPr>
            <w:tcW w:w="4606" w:type="dxa"/>
          </w:tcPr>
          <w:p w:rsidR="000F76CE" w:rsidRDefault="000F76CE" w:rsidP="006918FB">
            <w:pPr>
              <w:rPr>
                <w:lang w:val="en-US" w:eastAsia="nb-NO"/>
              </w:rPr>
            </w:pPr>
            <w:r w:rsidRPr="00BD5700">
              <w:rPr>
                <w:lang w:val="en-US" w:eastAsia="nb-NO"/>
              </w:rPr>
              <w:t xml:space="preserve">-112 </w:t>
            </w:r>
            <w:proofErr w:type="spellStart"/>
            <w:r w:rsidRPr="00BD5700">
              <w:rPr>
                <w:lang w:val="en-US" w:eastAsia="nb-NO"/>
              </w:rPr>
              <w:t>dBm</w:t>
            </w:r>
            <w:proofErr w:type="spellEnd"/>
          </w:p>
        </w:tc>
      </w:tr>
      <w:tr w:rsidR="000F76CE" w:rsidRPr="00EA0716" w:rsidTr="00E90508">
        <w:tc>
          <w:tcPr>
            <w:tcW w:w="4606" w:type="dxa"/>
            <w:shd w:val="clear" w:color="auto" w:fill="D9D9D9" w:themeFill="background1" w:themeFillShade="D9"/>
          </w:tcPr>
          <w:p w:rsidR="000F76CE" w:rsidRDefault="000F76CE" w:rsidP="006918FB">
            <w:pPr>
              <w:rPr>
                <w:lang w:val="en-US" w:eastAsia="nb-NO"/>
              </w:rPr>
            </w:pPr>
            <w:r w:rsidRPr="00BD5700">
              <w:rPr>
                <w:lang w:val="en-US" w:eastAsia="nb-NO"/>
              </w:rPr>
              <w:t>Frequency stability</w:t>
            </w:r>
          </w:p>
        </w:tc>
        <w:tc>
          <w:tcPr>
            <w:tcW w:w="4606" w:type="dxa"/>
          </w:tcPr>
          <w:p w:rsidR="000F76CE" w:rsidRDefault="000F76CE" w:rsidP="006918FB">
            <w:pPr>
              <w:rPr>
                <w:lang w:val="en-US" w:eastAsia="nb-NO"/>
              </w:rPr>
            </w:pPr>
            <w:r w:rsidRPr="00BD5700">
              <w:rPr>
                <w:lang w:val="en-US" w:eastAsia="nb-NO"/>
              </w:rPr>
              <w:t xml:space="preserve">+/- 50kHz over -40 to 85 degrees </w:t>
            </w:r>
            <w:r w:rsidR="006918FB" w:rsidRPr="00BD5700">
              <w:rPr>
                <w:lang w:val="en-US" w:eastAsia="nb-NO"/>
              </w:rPr>
              <w:t>Celsius</w:t>
            </w:r>
            <w:r w:rsidRPr="00BD5700">
              <w:rPr>
                <w:lang w:val="en-US" w:eastAsia="nb-NO"/>
              </w:rPr>
              <w:t xml:space="preserve"> </w:t>
            </w:r>
          </w:p>
        </w:tc>
      </w:tr>
    </w:tbl>
    <w:p w:rsidR="000F76CE" w:rsidRPr="00BD5700" w:rsidRDefault="000F76CE" w:rsidP="00BD5700">
      <w:pPr>
        <w:spacing w:before="100" w:beforeAutospacing="1" w:after="100" w:afterAutospacing="1" w:line="240" w:lineRule="auto"/>
        <w:rPr>
          <w:rFonts w:ascii="Times New Roman" w:eastAsia="Times New Roman" w:hAnsi="Times New Roman" w:cs="Times New Roman"/>
          <w:sz w:val="24"/>
          <w:szCs w:val="24"/>
          <w:lang w:val="en-US" w:eastAsia="nb-NO"/>
        </w:rPr>
      </w:pPr>
    </w:p>
    <w:p w:rsidR="009A45A6" w:rsidRPr="00BD5700" w:rsidRDefault="009A45A6">
      <w:pPr>
        <w:rPr>
          <w:lang w:val="en-US"/>
        </w:rPr>
      </w:pPr>
    </w:p>
    <w:sectPr w:rsidR="009A45A6" w:rsidRPr="00BD5700" w:rsidSect="0028312A">
      <w:type w:val="continuous"/>
      <w:pgSz w:w="11906" w:h="16838"/>
      <w:pgMar w:top="1417" w:right="1417" w:bottom="1417"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312A" w:rsidRDefault="0028312A" w:rsidP="0028312A">
      <w:pPr>
        <w:spacing w:after="0" w:line="240" w:lineRule="auto"/>
      </w:pPr>
      <w:r>
        <w:separator/>
      </w:r>
    </w:p>
  </w:endnote>
  <w:endnote w:type="continuationSeparator" w:id="0">
    <w:p w:rsidR="0028312A" w:rsidRDefault="0028312A" w:rsidP="002831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74519"/>
      <w:docPartObj>
        <w:docPartGallery w:val="Page Numbers (Bottom of Page)"/>
        <w:docPartUnique/>
      </w:docPartObj>
    </w:sdtPr>
    <w:sdtContent>
      <w:p w:rsidR="0028312A" w:rsidRDefault="00AA64DC">
        <w:pPr>
          <w:pStyle w:val="Footer"/>
          <w:jc w:val="center"/>
        </w:pPr>
        <w:fldSimple w:instr=" PAGE   \* MERGEFORMAT ">
          <w:r w:rsidR="00EA0716">
            <w:rPr>
              <w:noProof/>
            </w:rPr>
            <w:t>4</w:t>
          </w:r>
        </w:fldSimple>
      </w:p>
    </w:sdtContent>
  </w:sdt>
  <w:p w:rsidR="0028312A" w:rsidRDefault="0028312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312A" w:rsidRDefault="0028312A">
    <w:pPr>
      <w:pStyle w:val="Footer"/>
    </w:pPr>
  </w:p>
  <w:p w:rsidR="0028312A" w:rsidRDefault="0028312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312A" w:rsidRDefault="0028312A" w:rsidP="0028312A">
      <w:pPr>
        <w:spacing w:after="0" w:line="240" w:lineRule="auto"/>
      </w:pPr>
      <w:r>
        <w:separator/>
      </w:r>
    </w:p>
  </w:footnote>
  <w:footnote w:type="continuationSeparator" w:id="0">
    <w:p w:rsidR="0028312A" w:rsidRDefault="0028312A" w:rsidP="0028312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B237B5"/>
    <w:multiLevelType w:val="hybridMultilevel"/>
    <w:tmpl w:val="51929FA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1A112CBF"/>
    <w:multiLevelType w:val="hybridMultilevel"/>
    <w:tmpl w:val="CD66763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1D6C7540"/>
    <w:multiLevelType w:val="hybridMultilevel"/>
    <w:tmpl w:val="E89664B8"/>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1EEB60AC"/>
    <w:multiLevelType w:val="multilevel"/>
    <w:tmpl w:val="C10A0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F253A7C"/>
    <w:multiLevelType w:val="multilevel"/>
    <w:tmpl w:val="D19A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hdrShapeDefaults>
    <o:shapedefaults v:ext="edit" spidmax="9217"/>
  </w:hdrShapeDefaults>
  <w:footnotePr>
    <w:footnote w:id="-1"/>
    <w:footnote w:id="0"/>
  </w:footnotePr>
  <w:endnotePr>
    <w:endnote w:id="-1"/>
    <w:endnote w:id="0"/>
  </w:endnotePr>
  <w:compat/>
  <w:rsids>
    <w:rsidRoot w:val="00BD5700"/>
    <w:rsid w:val="000A2D0D"/>
    <w:rsid w:val="000D132C"/>
    <w:rsid w:val="000F76CE"/>
    <w:rsid w:val="0012164D"/>
    <w:rsid w:val="0028312A"/>
    <w:rsid w:val="00290792"/>
    <w:rsid w:val="00376711"/>
    <w:rsid w:val="003C678B"/>
    <w:rsid w:val="003F5312"/>
    <w:rsid w:val="00687222"/>
    <w:rsid w:val="006918FB"/>
    <w:rsid w:val="00737036"/>
    <w:rsid w:val="00772E18"/>
    <w:rsid w:val="008E1783"/>
    <w:rsid w:val="00922D67"/>
    <w:rsid w:val="00931EBC"/>
    <w:rsid w:val="009A45A6"/>
    <w:rsid w:val="009D3A0E"/>
    <w:rsid w:val="00A461CA"/>
    <w:rsid w:val="00A879BF"/>
    <w:rsid w:val="00AA64DC"/>
    <w:rsid w:val="00B30A5A"/>
    <w:rsid w:val="00B31881"/>
    <w:rsid w:val="00BD5700"/>
    <w:rsid w:val="00C156E7"/>
    <w:rsid w:val="00C42A34"/>
    <w:rsid w:val="00C65C07"/>
    <w:rsid w:val="00CF389A"/>
    <w:rsid w:val="00D675CF"/>
    <w:rsid w:val="00DD7B68"/>
    <w:rsid w:val="00E1299D"/>
    <w:rsid w:val="00E4036E"/>
    <w:rsid w:val="00E90508"/>
    <w:rsid w:val="00EA0716"/>
    <w:rsid w:val="00F76DCE"/>
    <w:rsid w:val="00FD173B"/>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5A6"/>
  </w:style>
  <w:style w:type="paragraph" w:styleId="Heading1">
    <w:name w:val="heading 1"/>
    <w:basedOn w:val="Normal"/>
    <w:link w:val="Heading1Char"/>
    <w:uiPriority w:val="9"/>
    <w:qFormat/>
    <w:rsid w:val="00A879BF"/>
    <w:pPr>
      <w:spacing w:before="100" w:beforeAutospacing="1" w:after="100" w:afterAutospacing="1" w:line="240" w:lineRule="auto"/>
      <w:outlineLvl w:val="0"/>
    </w:pPr>
    <w:rPr>
      <w:rFonts w:asciiTheme="majorHAnsi" w:eastAsia="Times New Roman" w:hAnsiTheme="majorHAnsi" w:cstheme="minorHAnsi"/>
      <w:b/>
      <w:bCs/>
      <w:kern w:val="36"/>
      <w:sz w:val="36"/>
      <w:szCs w:val="36"/>
      <w:lang w:val="en-US" w:eastAsia="nb-NO"/>
    </w:rPr>
  </w:style>
  <w:style w:type="paragraph" w:styleId="Heading2">
    <w:name w:val="heading 2"/>
    <w:basedOn w:val="Normal"/>
    <w:link w:val="Heading2Char"/>
    <w:uiPriority w:val="9"/>
    <w:qFormat/>
    <w:rsid w:val="00A879BF"/>
    <w:pPr>
      <w:spacing w:before="100" w:beforeAutospacing="1" w:after="100" w:afterAutospacing="1" w:line="240" w:lineRule="auto"/>
      <w:outlineLvl w:val="1"/>
    </w:pPr>
    <w:rPr>
      <w:rFonts w:asciiTheme="majorHAnsi" w:eastAsia="Times New Roman" w:hAnsiTheme="majorHAnsi" w:cs="Times New Roman"/>
      <w:b/>
      <w:bCs/>
      <w:sz w:val="28"/>
      <w:szCs w:val="28"/>
      <w:lang w:val="en-US" w:eastAsia="nb-NO"/>
    </w:rPr>
  </w:style>
  <w:style w:type="paragraph" w:styleId="Heading3">
    <w:name w:val="heading 3"/>
    <w:basedOn w:val="Normal"/>
    <w:link w:val="Heading3Char"/>
    <w:uiPriority w:val="9"/>
    <w:qFormat/>
    <w:rsid w:val="00BD5700"/>
    <w:pPr>
      <w:spacing w:before="100" w:beforeAutospacing="1" w:after="100" w:afterAutospacing="1" w:line="240" w:lineRule="auto"/>
      <w:outlineLvl w:val="2"/>
    </w:pPr>
    <w:rPr>
      <w:rFonts w:ascii="Times New Roman" w:eastAsia="Times New Roman" w:hAnsi="Times New Roman" w:cs="Times New Roman"/>
      <w:b/>
      <w:bCs/>
      <w:sz w:val="27"/>
      <w:szCs w:val="27"/>
      <w:lang w:eastAsia="nb-NO"/>
    </w:rPr>
  </w:style>
  <w:style w:type="paragraph" w:styleId="Heading4">
    <w:name w:val="heading 4"/>
    <w:basedOn w:val="Normal"/>
    <w:next w:val="Normal"/>
    <w:link w:val="Heading4Char"/>
    <w:uiPriority w:val="9"/>
    <w:unhideWhenUsed/>
    <w:qFormat/>
    <w:rsid w:val="00BD570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9BF"/>
    <w:rPr>
      <w:rFonts w:asciiTheme="majorHAnsi" w:eastAsia="Times New Roman" w:hAnsiTheme="majorHAnsi" w:cstheme="minorHAnsi"/>
      <w:b/>
      <w:bCs/>
      <w:kern w:val="36"/>
      <w:sz w:val="36"/>
      <w:szCs w:val="36"/>
      <w:lang w:val="en-US" w:eastAsia="nb-NO"/>
    </w:rPr>
  </w:style>
  <w:style w:type="character" w:customStyle="1" w:styleId="Heading2Char">
    <w:name w:val="Heading 2 Char"/>
    <w:basedOn w:val="DefaultParagraphFont"/>
    <w:link w:val="Heading2"/>
    <w:uiPriority w:val="9"/>
    <w:rsid w:val="00A879BF"/>
    <w:rPr>
      <w:rFonts w:asciiTheme="majorHAnsi" w:eastAsia="Times New Roman" w:hAnsiTheme="majorHAnsi" w:cs="Times New Roman"/>
      <w:b/>
      <w:bCs/>
      <w:sz w:val="28"/>
      <w:szCs w:val="28"/>
      <w:lang w:val="en-US" w:eastAsia="nb-NO"/>
    </w:rPr>
  </w:style>
  <w:style w:type="character" w:customStyle="1" w:styleId="Heading3Char">
    <w:name w:val="Heading 3 Char"/>
    <w:basedOn w:val="DefaultParagraphFont"/>
    <w:link w:val="Heading3"/>
    <w:uiPriority w:val="9"/>
    <w:rsid w:val="00BD5700"/>
    <w:rPr>
      <w:rFonts w:ascii="Times New Roman" w:eastAsia="Times New Roman" w:hAnsi="Times New Roman" w:cs="Times New Roman"/>
      <w:b/>
      <w:bCs/>
      <w:sz w:val="27"/>
      <w:szCs w:val="27"/>
      <w:lang w:eastAsia="nb-NO"/>
    </w:rPr>
  </w:style>
  <w:style w:type="paragraph" w:styleId="NormalWeb">
    <w:name w:val="Normal (Web)"/>
    <w:basedOn w:val="Normal"/>
    <w:uiPriority w:val="99"/>
    <w:semiHidden/>
    <w:unhideWhenUsed/>
    <w:rsid w:val="00BD5700"/>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HTMLAcronym">
    <w:name w:val="HTML Acronym"/>
    <w:basedOn w:val="DefaultParagraphFont"/>
    <w:uiPriority w:val="99"/>
    <w:semiHidden/>
    <w:unhideWhenUsed/>
    <w:rsid w:val="00BD5700"/>
  </w:style>
  <w:style w:type="character" w:styleId="Strong">
    <w:name w:val="Strong"/>
    <w:basedOn w:val="DefaultParagraphFont"/>
    <w:uiPriority w:val="22"/>
    <w:qFormat/>
    <w:rsid w:val="00BD5700"/>
    <w:rPr>
      <w:b/>
      <w:bCs/>
    </w:rPr>
  </w:style>
  <w:style w:type="paragraph" w:styleId="BalloonText">
    <w:name w:val="Balloon Text"/>
    <w:basedOn w:val="Normal"/>
    <w:link w:val="BalloonTextChar"/>
    <w:uiPriority w:val="99"/>
    <w:semiHidden/>
    <w:unhideWhenUsed/>
    <w:rsid w:val="00BD5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700"/>
    <w:rPr>
      <w:rFonts w:ascii="Tahoma" w:hAnsi="Tahoma" w:cs="Tahoma"/>
      <w:sz w:val="16"/>
      <w:szCs w:val="16"/>
    </w:rPr>
  </w:style>
  <w:style w:type="paragraph" w:styleId="Title">
    <w:name w:val="Title"/>
    <w:basedOn w:val="Normal"/>
    <w:next w:val="Normal"/>
    <w:link w:val="TitleChar"/>
    <w:uiPriority w:val="10"/>
    <w:qFormat/>
    <w:rsid w:val="00BD57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5700"/>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BD5700"/>
    <w:pPr>
      <w:spacing w:after="0" w:line="240" w:lineRule="auto"/>
    </w:pPr>
  </w:style>
  <w:style w:type="character" w:customStyle="1" w:styleId="Heading4Char">
    <w:name w:val="Heading 4 Char"/>
    <w:basedOn w:val="DefaultParagraphFont"/>
    <w:link w:val="Heading4"/>
    <w:uiPriority w:val="9"/>
    <w:rsid w:val="00BD5700"/>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DD7B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A879B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879B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6918FB"/>
    <w:pPr>
      <w:ind w:left="720"/>
      <w:contextualSpacing/>
    </w:pPr>
  </w:style>
  <w:style w:type="paragraph" w:styleId="TOCHeading">
    <w:name w:val="TOC Heading"/>
    <w:basedOn w:val="Heading1"/>
    <w:next w:val="Normal"/>
    <w:uiPriority w:val="39"/>
    <w:semiHidden/>
    <w:unhideWhenUsed/>
    <w:qFormat/>
    <w:rsid w:val="0028312A"/>
    <w:pPr>
      <w:keepNext/>
      <w:keepLines/>
      <w:spacing w:before="480" w:beforeAutospacing="0" w:after="0" w:afterAutospacing="0" w:line="276" w:lineRule="auto"/>
      <w:outlineLvl w:val="9"/>
    </w:pPr>
    <w:rPr>
      <w:rFonts w:eastAsiaTheme="majorEastAsia" w:cstheme="majorBidi"/>
      <w:color w:val="365F91" w:themeColor="accent1" w:themeShade="BF"/>
      <w:kern w:val="0"/>
      <w:sz w:val="28"/>
      <w:szCs w:val="28"/>
      <w:lang w:eastAsia="en-US"/>
    </w:rPr>
  </w:style>
  <w:style w:type="paragraph" w:styleId="TOC1">
    <w:name w:val="toc 1"/>
    <w:basedOn w:val="Normal"/>
    <w:next w:val="Normal"/>
    <w:autoRedefine/>
    <w:uiPriority w:val="39"/>
    <w:unhideWhenUsed/>
    <w:rsid w:val="0028312A"/>
    <w:pPr>
      <w:spacing w:after="100"/>
    </w:pPr>
  </w:style>
  <w:style w:type="paragraph" w:styleId="TOC2">
    <w:name w:val="toc 2"/>
    <w:basedOn w:val="Normal"/>
    <w:next w:val="Normal"/>
    <w:autoRedefine/>
    <w:uiPriority w:val="39"/>
    <w:unhideWhenUsed/>
    <w:rsid w:val="0028312A"/>
    <w:pPr>
      <w:spacing w:after="100"/>
      <w:ind w:left="220"/>
    </w:pPr>
  </w:style>
  <w:style w:type="character" w:styleId="Hyperlink">
    <w:name w:val="Hyperlink"/>
    <w:basedOn w:val="DefaultParagraphFont"/>
    <w:uiPriority w:val="99"/>
    <w:unhideWhenUsed/>
    <w:rsid w:val="0028312A"/>
    <w:rPr>
      <w:color w:val="0000FF" w:themeColor="hyperlink"/>
      <w:u w:val="single"/>
    </w:rPr>
  </w:style>
  <w:style w:type="paragraph" w:styleId="Header">
    <w:name w:val="header"/>
    <w:basedOn w:val="Normal"/>
    <w:link w:val="HeaderChar"/>
    <w:uiPriority w:val="99"/>
    <w:semiHidden/>
    <w:unhideWhenUsed/>
    <w:rsid w:val="0028312A"/>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28312A"/>
  </w:style>
  <w:style w:type="paragraph" w:styleId="Footer">
    <w:name w:val="footer"/>
    <w:basedOn w:val="Normal"/>
    <w:link w:val="FooterChar"/>
    <w:uiPriority w:val="99"/>
    <w:unhideWhenUsed/>
    <w:rsid w:val="0028312A"/>
    <w:pPr>
      <w:tabs>
        <w:tab w:val="center" w:pos="4536"/>
        <w:tab w:val="right" w:pos="9072"/>
      </w:tabs>
      <w:spacing w:after="0" w:line="240" w:lineRule="auto"/>
    </w:pPr>
  </w:style>
  <w:style w:type="character" w:customStyle="1" w:styleId="FooterChar">
    <w:name w:val="Footer Char"/>
    <w:basedOn w:val="DefaultParagraphFont"/>
    <w:link w:val="Footer"/>
    <w:uiPriority w:val="99"/>
    <w:rsid w:val="0028312A"/>
  </w:style>
</w:styles>
</file>

<file path=word/webSettings.xml><?xml version="1.0" encoding="utf-8"?>
<w:webSettings xmlns:r="http://schemas.openxmlformats.org/officeDocument/2006/relationships" xmlns:w="http://schemas.openxmlformats.org/wordprocessingml/2006/main">
  <w:divs>
    <w:div w:id="125586566">
      <w:bodyDiv w:val="1"/>
      <w:marLeft w:val="0"/>
      <w:marRight w:val="0"/>
      <w:marTop w:val="0"/>
      <w:marBottom w:val="0"/>
      <w:divBdr>
        <w:top w:val="none" w:sz="0" w:space="0" w:color="auto"/>
        <w:left w:val="none" w:sz="0" w:space="0" w:color="auto"/>
        <w:bottom w:val="none" w:sz="0" w:space="0" w:color="auto"/>
        <w:right w:val="none" w:sz="0" w:space="0" w:color="auto"/>
      </w:divBdr>
      <w:divsChild>
        <w:div w:id="893155018">
          <w:marLeft w:val="0"/>
          <w:marRight w:val="0"/>
          <w:marTop w:val="0"/>
          <w:marBottom w:val="0"/>
          <w:divBdr>
            <w:top w:val="none" w:sz="0" w:space="0" w:color="auto"/>
            <w:left w:val="none" w:sz="0" w:space="0" w:color="auto"/>
            <w:bottom w:val="none" w:sz="0" w:space="0" w:color="auto"/>
            <w:right w:val="none" w:sz="0" w:space="0" w:color="auto"/>
          </w:divBdr>
        </w:div>
        <w:div w:id="1168865235">
          <w:marLeft w:val="0"/>
          <w:marRight w:val="0"/>
          <w:marTop w:val="0"/>
          <w:marBottom w:val="0"/>
          <w:divBdr>
            <w:top w:val="none" w:sz="0" w:space="0" w:color="auto"/>
            <w:left w:val="none" w:sz="0" w:space="0" w:color="auto"/>
            <w:bottom w:val="none" w:sz="0" w:space="0" w:color="auto"/>
            <w:right w:val="none" w:sz="0" w:space="0" w:color="auto"/>
          </w:divBdr>
        </w:div>
        <w:div w:id="119762875">
          <w:marLeft w:val="0"/>
          <w:marRight w:val="0"/>
          <w:marTop w:val="0"/>
          <w:marBottom w:val="0"/>
          <w:divBdr>
            <w:top w:val="none" w:sz="0" w:space="0" w:color="auto"/>
            <w:left w:val="none" w:sz="0" w:space="0" w:color="auto"/>
            <w:bottom w:val="none" w:sz="0" w:space="0" w:color="auto"/>
            <w:right w:val="none" w:sz="0" w:space="0" w:color="auto"/>
          </w:divBdr>
        </w:div>
        <w:div w:id="2121679036">
          <w:marLeft w:val="0"/>
          <w:marRight w:val="0"/>
          <w:marTop w:val="0"/>
          <w:marBottom w:val="0"/>
          <w:divBdr>
            <w:top w:val="none" w:sz="0" w:space="0" w:color="auto"/>
            <w:left w:val="none" w:sz="0" w:space="0" w:color="auto"/>
            <w:bottom w:val="none" w:sz="0" w:space="0" w:color="auto"/>
            <w:right w:val="none" w:sz="0" w:space="0" w:color="auto"/>
          </w:divBdr>
        </w:div>
        <w:div w:id="73552175">
          <w:marLeft w:val="0"/>
          <w:marRight w:val="0"/>
          <w:marTop w:val="0"/>
          <w:marBottom w:val="0"/>
          <w:divBdr>
            <w:top w:val="none" w:sz="0" w:space="0" w:color="auto"/>
            <w:left w:val="none" w:sz="0" w:space="0" w:color="auto"/>
            <w:bottom w:val="none" w:sz="0" w:space="0" w:color="auto"/>
            <w:right w:val="none" w:sz="0" w:space="0" w:color="auto"/>
          </w:divBdr>
        </w:div>
        <w:div w:id="198320998">
          <w:marLeft w:val="0"/>
          <w:marRight w:val="0"/>
          <w:marTop w:val="0"/>
          <w:marBottom w:val="0"/>
          <w:divBdr>
            <w:top w:val="none" w:sz="0" w:space="0" w:color="auto"/>
            <w:left w:val="none" w:sz="0" w:space="0" w:color="auto"/>
            <w:bottom w:val="none" w:sz="0" w:space="0" w:color="auto"/>
            <w:right w:val="none" w:sz="0" w:space="0" w:color="auto"/>
          </w:divBdr>
        </w:div>
        <w:div w:id="587664641">
          <w:marLeft w:val="0"/>
          <w:marRight w:val="0"/>
          <w:marTop w:val="0"/>
          <w:marBottom w:val="0"/>
          <w:divBdr>
            <w:top w:val="none" w:sz="0" w:space="0" w:color="auto"/>
            <w:left w:val="none" w:sz="0" w:space="0" w:color="auto"/>
            <w:bottom w:val="none" w:sz="0" w:space="0" w:color="auto"/>
            <w:right w:val="none" w:sz="0" w:space="0" w:color="auto"/>
          </w:divBdr>
        </w:div>
        <w:div w:id="591856251">
          <w:marLeft w:val="0"/>
          <w:marRight w:val="0"/>
          <w:marTop w:val="0"/>
          <w:marBottom w:val="0"/>
          <w:divBdr>
            <w:top w:val="none" w:sz="0" w:space="0" w:color="auto"/>
            <w:left w:val="none" w:sz="0" w:space="0" w:color="auto"/>
            <w:bottom w:val="none" w:sz="0" w:space="0" w:color="auto"/>
            <w:right w:val="none" w:sz="0" w:space="0" w:color="auto"/>
          </w:divBdr>
          <w:divsChild>
            <w:div w:id="1818104564">
              <w:marLeft w:val="0"/>
              <w:marRight w:val="0"/>
              <w:marTop w:val="0"/>
              <w:marBottom w:val="0"/>
              <w:divBdr>
                <w:top w:val="none" w:sz="0" w:space="0" w:color="auto"/>
                <w:left w:val="none" w:sz="0" w:space="0" w:color="auto"/>
                <w:bottom w:val="none" w:sz="0" w:space="0" w:color="auto"/>
                <w:right w:val="none" w:sz="0" w:space="0" w:color="auto"/>
              </w:divBdr>
            </w:div>
            <w:div w:id="381029064">
              <w:marLeft w:val="0"/>
              <w:marRight w:val="0"/>
              <w:marTop w:val="0"/>
              <w:marBottom w:val="0"/>
              <w:divBdr>
                <w:top w:val="none" w:sz="0" w:space="0" w:color="auto"/>
                <w:left w:val="none" w:sz="0" w:space="0" w:color="auto"/>
                <w:bottom w:val="none" w:sz="0" w:space="0" w:color="auto"/>
                <w:right w:val="none" w:sz="0" w:space="0" w:color="auto"/>
              </w:divBdr>
            </w:div>
          </w:divsChild>
        </w:div>
        <w:div w:id="1296570301">
          <w:marLeft w:val="0"/>
          <w:marRight w:val="0"/>
          <w:marTop w:val="0"/>
          <w:marBottom w:val="0"/>
          <w:divBdr>
            <w:top w:val="none" w:sz="0" w:space="0" w:color="auto"/>
            <w:left w:val="none" w:sz="0" w:space="0" w:color="auto"/>
            <w:bottom w:val="none" w:sz="0" w:space="0" w:color="auto"/>
            <w:right w:val="none" w:sz="0" w:space="0" w:color="auto"/>
          </w:divBdr>
          <w:divsChild>
            <w:div w:id="745225734">
              <w:marLeft w:val="0"/>
              <w:marRight w:val="0"/>
              <w:marTop w:val="0"/>
              <w:marBottom w:val="0"/>
              <w:divBdr>
                <w:top w:val="none" w:sz="0" w:space="0" w:color="auto"/>
                <w:left w:val="none" w:sz="0" w:space="0" w:color="auto"/>
                <w:bottom w:val="none" w:sz="0" w:space="0" w:color="auto"/>
                <w:right w:val="none" w:sz="0" w:space="0" w:color="auto"/>
              </w:divBdr>
            </w:div>
            <w:div w:id="43405705">
              <w:marLeft w:val="0"/>
              <w:marRight w:val="0"/>
              <w:marTop w:val="0"/>
              <w:marBottom w:val="0"/>
              <w:divBdr>
                <w:top w:val="none" w:sz="0" w:space="0" w:color="auto"/>
                <w:left w:val="none" w:sz="0" w:space="0" w:color="auto"/>
                <w:bottom w:val="none" w:sz="0" w:space="0" w:color="auto"/>
                <w:right w:val="none" w:sz="0" w:space="0" w:color="auto"/>
              </w:divBdr>
            </w:div>
            <w:div w:id="334038642">
              <w:marLeft w:val="0"/>
              <w:marRight w:val="0"/>
              <w:marTop w:val="0"/>
              <w:marBottom w:val="0"/>
              <w:divBdr>
                <w:top w:val="none" w:sz="0" w:space="0" w:color="auto"/>
                <w:left w:val="none" w:sz="0" w:space="0" w:color="auto"/>
                <w:bottom w:val="none" w:sz="0" w:space="0" w:color="auto"/>
                <w:right w:val="none" w:sz="0" w:space="0" w:color="auto"/>
              </w:divBdr>
            </w:div>
          </w:divsChild>
        </w:div>
        <w:div w:id="10125370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865FA8-057F-411E-A672-0A1BEE8B6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6</Pages>
  <Words>1299</Words>
  <Characters>6885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Petter</dc:creator>
  <cp:lastModifiedBy>Jon Petter</cp:lastModifiedBy>
  <cp:revision>20</cp:revision>
  <cp:lastPrinted>2011-09-08T20:27:00Z</cp:lastPrinted>
  <dcterms:created xsi:type="dcterms:W3CDTF">2011-09-08T18:47:00Z</dcterms:created>
  <dcterms:modified xsi:type="dcterms:W3CDTF">2011-10-21T07:54:00Z</dcterms:modified>
</cp:coreProperties>
</file>