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EB12" w14:textId="56E6B498" w:rsidR="00A605EF" w:rsidRDefault="00A605EF" w:rsidP="00A605EF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章作业</w:t>
      </w:r>
      <w:r w:rsidR="004C7BF0">
        <w:rPr>
          <w:rFonts w:hint="eastAsia"/>
        </w:rPr>
        <w:t>part</w:t>
      </w:r>
      <w:r w:rsidR="004C7BF0">
        <w:t>2</w:t>
      </w:r>
    </w:p>
    <w:p w14:paraId="561C95E7" w14:textId="77777777" w:rsidR="006343A4" w:rsidRPr="00311C58" w:rsidRDefault="006343A4" w:rsidP="00A605EF">
      <w:pPr>
        <w:pStyle w:val="19"/>
        <w:ind w:leftChars="11" w:left="23" w:firstLineChars="0" w:firstLine="0"/>
      </w:pPr>
    </w:p>
    <w:p w14:paraId="71777BC1" w14:textId="77777777" w:rsidR="00C4445D" w:rsidRDefault="00C4445D" w:rsidP="00A605EF">
      <w:pPr>
        <w:pStyle w:val="100"/>
        <w:ind w:left="473" w:hanging="473"/>
      </w:pPr>
      <w:r>
        <w:t>2</w:t>
      </w:r>
      <w:r>
        <w:rPr>
          <w:rFonts w:hint="eastAsia"/>
        </w:rPr>
        <w:t>.</w:t>
      </w:r>
      <w:r>
        <w:t xml:space="preserve">12 </w:t>
      </w:r>
      <w:r>
        <w:rPr>
          <w:rFonts w:hint="eastAsia"/>
        </w:rPr>
        <w:t>指令采用固定长度编码有哪些优点？也会带来哪些问题？</w:t>
      </w:r>
    </w:p>
    <w:p w14:paraId="630ACC92" w14:textId="7228CF1A" w:rsidR="000B2B5E" w:rsidRPr="009A3916" w:rsidRDefault="000B2B5E" w:rsidP="000B2B5E">
      <w:pPr>
        <w:rPr>
          <w:color w:val="0070C0"/>
        </w:rPr>
      </w:pPr>
      <w:r w:rsidRPr="009A3916">
        <w:rPr>
          <w:color w:val="0070C0"/>
        </w:rPr>
        <w:t>[</w:t>
      </w:r>
      <w:r w:rsidRPr="009A3916">
        <w:rPr>
          <w:color w:val="0070C0"/>
        </w:rPr>
        <w:t>解析</w:t>
      </w:r>
      <w:r w:rsidRPr="009A3916">
        <w:rPr>
          <w:color w:val="0070C0"/>
        </w:rPr>
        <w:t xml:space="preserve">] </w:t>
      </w:r>
    </w:p>
    <w:p w14:paraId="102D7404" w14:textId="1B2C9E1E" w:rsidR="000B2B5E" w:rsidRPr="009A3916" w:rsidRDefault="000B2B5E" w:rsidP="000B2B5E">
      <w:pPr>
        <w:rPr>
          <w:color w:val="0070C0"/>
        </w:rPr>
      </w:pPr>
      <w:r w:rsidRPr="009A3916">
        <w:rPr>
          <w:rFonts w:hint="eastAsia"/>
          <w:color w:val="0070C0"/>
        </w:rPr>
        <w:t>优点：一次取指操作可以读取一条完整的指令；定长指令执行时间相同，这为采用流水线和超标量等并行处理技术带来了极大便利，有利于性能提升。</w:t>
      </w:r>
    </w:p>
    <w:p w14:paraId="050F6AC3" w14:textId="3C6F0F35" w:rsidR="00C8200A" w:rsidRPr="009A3916" w:rsidRDefault="000B2B5E" w:rsidP="000B2B5E">
      <w:pPr>
        <w:rPr>
          <w:color w:val="0070C0"/>
        </w:rPr>
      </w:pPr>
      <w:r w:rsidRPr="009A3916">
        <w:rPr>
          <w:rFonts w:hint="eastAsia"/>
          <w:color w:val="0070C0"/>
        </w:rPr>
        <w:t>缺点：</w:t>
      </w:r>
      <w:r w:rsidR="00564ADF" w:rsidRPr="009A3916">
        <w:rPr>
          <w:rFonts w:hint="eastAsia"/>
          <w:color w:val="0070C0"/>
        </w:rPr>
        <w:t>对于复杂的操作，难以在单条指令实现，需要</w:t>
      </w:r>
      <w:r w:rsidR="009A3916" w:rsidRPr="009A3916">
        <w:rPr>
          <w:rFonts w:hint="eastAsia"/>
          <w:color w:val="0070C0"/>
        </w:rPr>
        <w:t>多条指令组合。</w:t>
      </w:r>
      <w:r w:rsidRPr="009A3916">
        <w:rPr>
          <w:rFonts w:hint="eastAsia"/>
          <w:color w:val="0070C0"/>
        </w:rPr>
        <w:t>受指令位数限制，对立即数的大小和格式有限制。</w:t>
      </w:r>
    </w:p>
    <w:p w14:paraId="38799FF9" w14:textId="77777777" w:rsidR="000B2B5E" w:rsidRPr="00C4445D" w:rsidRDefault="000B2B5E" w:rsidP="000B2B5E"/>
    <w:p w14:paraId="7C207174" w14:textId="77777777" w:rsidR="009A3916" w:rsidRDefault="009A3916" w:rsidP="00A605EF">
      <w:pPr>
        <w:pStyle w:val="100"/>
        <w:ind w:left="473" w:hanging="473"/>
      </w:pPr>
    </w:p>
    <w:p w14:paraId="465EC605" w14:textId="77777777" w:rsidR="00A605EF" w:rsidRDefault="00A605EF" w:rsidP="00A605EF">
      <w:pPr>
        <w:pStyle w:val="100"/>
        <w:ind w:left="473" w:hanging="473"/>
        <w:rPr>
          <w:color w:val="000000" w:themeColor="text1"/>
        </w:rPr>
      </w:pPr>
      <w:r w:rsidRPr="00311C58">
        <w:rPr>
          <w:rFonts w:hint="eastAsia"/>
          <w:color w:val="000000" w:themeColor="text1"/>
        </w:rPr>
        <w:t xml:space="preserve">2.15 </w:t>
      </w:r>
      <w:r w:rsidRPr="00311C58">
        <w:rPr>
          <w:rFonts w:hint="eastAsia"/>
          <w:color w:val="000000" w:themeColor="text1"/>
        </w:rPr>
        <w:t>假设</w:t>
      </w:r>
      <w:r w:rsidRPr="00311C58">
        <w:rPr>
          <w:rFonts w:hint="eastAsia"/>
          <w:color w:val="000000" w:themeColor="text1"/>
        </w:rPr>
        <w:t>I</w:t>
      </w:r>
      <w:r w:rsidRPr="00807C04">
        <w:rPr>
          <w:rFonts w:hint="eastAsia"/>
          <w:i/>
          <w:iCs/>
          <w:color w:val="000000" w:themeColor="text1"/>
          <w:vertAlign w:val="subscript"/>
        </w:rPr>
        <w:t>j</w:t>
      </w:r>
      <w:r w:rsidRPr="00311C58">
        <w:rPr>
          <w:rFonts w:hint="eastAsia"/>
          <w:color w:val="000000" w:themeColor="text1"/>
        </w:rPr>
        <w:t>和</w:t>
      </w:r>
      <w:r w:rsidRPr="00311C58">
        <w:rPr>
          <w:rFonts w:hint="eastAsia"/>
          <w:color w:val="000000" w:themeColor="text1"/>
        </w:rPr>
        <w:t>I</w:t>
      </w:r>
      <w:r w:rsidRPr="00807C04">
        <w:rPr>
          <w:rFonts w:hint="eastAsia"/>
          <w:i/>
          <w:iCs/>
          <w:color w:val="000000" w:themeColor="text1"/>
          <w:vertAlign w:val="subscript"/>
        </w:rPr>
        <w:t>j</w:t>
      </w:r>
      <w:r w:rsidRPr="00807C04">
        <w:rPr>
          <w:rFonts w:hint="eastAsia"/>
          <w:color w:val="000000" w:themeColor="text1"/>
          <w:vertAlign w:val="subscript"/>
        </w:rPr>
        <w:t>+1</w:t>
      </w:r>
      <w:r w:rsidRPr="00311C58">
        <w:rPr>
          <w:rFonts w:hint="eastAsia"/>
          <w:color w:val="000000" w:themeColor="text1"/>
        </w:rPr>
        <w:t>是前后相继的两条指令，请举例说明指令流水线的“</w:t>
      </w:r>
      <w:r w:rsidRPr="00311C58">
        <w:rPr>
          <w:rFonts w:hint="eastAsia"/>
          <w:color w:val="000000" w:themeColor="text1"/>
        </w:rPr>
        <w:t>WAR</w:t>
      </w:r>
      <w:r w:rsidRPr="00311C58">
        <w:rPr>
          <w:rFonts w:hint="eastAsia"/>
          <w:color w:val="000000" w:themeColor="text1"/>
        </w:rPr>
        <w:t>”和“</w:t>
      </w:r>
      <w:r w:rsidRPr="00311C58">
        <w:rPr>
          <w:rFonts w:hint="eastAsia"/>
          <w:color w:val="000000" w:themeColor="text1"/>
        </w:rPr>
        <w:t>WAW</w:t>
      </w:r>
      <w:r w:rsidRPr="00311C58">
        <w:rPr>
          <w:rFonts w:hint="eastAsia"/>
          <w:color w:val="000000" w:themeColor="text1"/>
        </w:rPr>
        <w:t>”两种数据相关问题。</w:t>
      </w:r>
    </w:p>
    <w:p w14:paraId="60C8BA68" w14:textId="33ED5DCC" w:rsidR="00C66F59" w:rsidRPr="00C66F59" w:rsidRDefault="00C66F59" w:rsidP="00C66F59">
      <w:pPr>
        <w:rPr>
          <w:color w:val="0070C0"/>
        </w:rPr>
      </w:pPr>
      <w:r w:rsidRPr="00C66F59">
        <w:rPr>
          <w:rFonts w:hint="eastAsia"/>
          <w:color w:val="0070C0"/>
        </w:rPr>
        <w:t>[</w:t>
      </w:r>
      <w:r w:rsidRPr="00C66F59">
        <w:rPr>
          <w:rFonts w:hint="eastAsia"/>
          <w:color w:val="0070C0"/>
        </w:rPr>
        <w:t>解析</w:t>
      </w:r>
      <w:r w:rsidRPr="00C66F59">
        <w:rPr>
          <w:rFonts w:hint="eastAsia"/>
          <w:color w:val="0070C0"/>
        </w:rPr>
        <w:t>]</w:t>
      </w:r>
    </w:p>
    <w:p w14:paraId="26401000" w14:textId="37CC84C6" w:rsidR="00C66F59" w:rsidRPr="00C66F59" w:rsidRDefault="00C66F59" w:rsidP="00C66F59">
      <w:pPr>
        <w:rPr>
          <w:color w:val="0070C0"/>
        </w:rPr>
      </w:pPr>
      <w:r w:rsidRPr="00C66F59">
        <w:rPr>
          <w:rFonts w:hint="eastAsia"/>
          <w:color w:val="0070C0"/>
        </w:rPr>
        <w:t>WAR</w:t>
      </w:r>
      <w:r>
        <w:rPr>
          <w:rFonts w:hint="eastAsia"/>
          <w:color w:val="0070C0"/>
        </w:rPr>
        <w:t>示例：</w:t>
      </w:r>
      <w:r w:rsidRPr="00C66F59">
        <w:rPr>
          <w:rFonts w:hint="eastAsia"/>
          <w:color w:val="0070C0"/>
        </w:rPr>
        <w:t>I</w:t>
      </w:r>
      <w:r w:rsidRPr="00C66F59">
        <w:rPr>
          <w:rFonts w:hint="eastAsia"/>
          <w:i/>
          <w:iCs/>
          <w:color w:val="0070C0"/>
          <w:vertAlign w:val="subscript"/>
        </w:rPr>
        <w:t>j</w:t>
      </w:r>
      <w:r w:rsidRPr="00C66F59">
        <w:rPr>
          <w:rFonts w:hint="eastAsia"/>
          <w:color w:val="0070C0"/>
          <w:vertAlign w:val="subscript"/>
        </w:rPr>
        <w:t>+1</w:t>
      </w:r>
      <w:r w:rsidRPr="00C66F59">
        <w:rPr>
          <w:rFonts w:hint="eastAsia"/>
          <w:color w:val="0070C0"/>
        </w:rPr>
        <w:t xml:space="preserve"> </w:t>
      </w:r>
      <w:r w:rsidRPr="00C66F59">
        <w:rPr>
          <w:rFonts w:hint="eastAsia"/>
          <w:color w:val="0070C0"/>
        </w:rPr>
        <w:t>试图在指令</w:t>
      </w:r>
      <w:r w:rsidRPr="00C66F59">
        <w:rPr>
          <w:rFonts w:hint="eastAsia"/>
          <w:color w:val="0070C0"/>
        </w:rPr>
        <w:t>I</w:t>
      </w:r>
      <w:r w:rsidRPr="00C66F59">
        <w:rPr>
          <w:rFonts w:hint="eastAsia"/>
          <w:i/>
          <w:iCs/>
          <w:color w:val="0070C0"/>
          <w:vertAlign w:val="subscript"/>
        </w:rPr>
        <w:t>j</w:t>
      </w:r>
      <w:r w:rsidRPr="00C66F59">
        <w:rPr>
          <w:rFonts w:hint="eastAsia"/>
          <w:color w:val="0070C0"/>
        </w:rPr>
        <w:t>读一个数据之前写该数据，此时指令</w:t>
      </w:r>
      <w:r w:rsidR="009B4360" w:rsidRPr="00C66F59">
        <w:rPr>
          <w:rFonts w:hint="eastAsia"/>
          <w:color w:val="0070C0"/>
        </w:rPr>
        <w:t>I</w:t>
      </w:r>
      <w:r w:rsidR="009B4360" w:rsidRPr="00C66F59">
        <w:rPr>
          <w:rFonts w:hint="eastAsia"/>
          <w:i/>
          <w:iCs/>
          <w:color w:val="0070C0"/>
          <w:vertAlign w:val="subscript"/>
        </w:rPr>
        <w:t>j</w:t>
      </w:r>
      <w:r w:rsidRPr="00C66F59">
        <w:rPr>
          <w:rFonts w:hint="eastAsia"/>
          <w:color w:val="0070C0"/>
        </w:rPr>
        <w:t xml:space="preserve"> </w:t>
      </w:r>
      <w:r w:rsidRPr="00C66F59">
        <w:rPr>
          <w:rFonts w:hint="eastAsia"/>
          <w:color w:val="0070C0"/>
        </w:rPr>
        <w:t>读到的是被</w:t>
      </w:r>
      <w:r w:rsidR="009B4360" w:rsidRPr="00C66F59">
        <w:rPr>
          <w:rFonts w:hint="eastAsia"/>
          <w:color w:val="0070C0"/>
        </w:rPr>
        <w:t>I</w:t>
      </w:r>
      <w:r w:rsidR="009B4360" w:rsidRPr="00C66F59">
        <w:rPr>
          <w:rFonts w:hint="eastAsia"/>
          <w:i/>
          <w:iCs/>
          <w:color w:val="0070C0"/>
          <w:vertAlign w:val="subscript"/>
        </w:rPr>
        <w:t>j</w:t>
      </w:r>
      <w:r w:rsidR="009B4360" w:rsidRPr="00C66F59">
        <w:rPr>
          <w:rFonts w:hint="eastAsia"/>
          <w:color w:val="0070C0"/>
          <w:vertAlign w:val="subscript"/>
        </w:rPr>
        <w:t>+1</w:t>
      </w:r>
      <w:r w:rsidR="009B4360" w:rsidRPr="00C66F59">
        <w:rPr>
          <w:rFonts w:hint="eastAsia"/>
          <w:color w:val="0070C0"/>
        </w:rPr>
        <w:t xml:space="preserve"> </w:t>
      </w:r>
      <w:r w:rsidRPr="00C66F59">
        <w:rPr>
          <w:rFonts w:hint="eastAsia"/>
          <w:color w:val="0070C0"/>
        </w:rPr>
        <w:t>“篡改后的数据”。</w:t>
      </w:r>
    </w:p>
    <w:p w14:paraId="254873BA" w14:textId="6ADCD6FA" w:rsidR="00C66F59" w:rsidRPr="00C66F59" w:rsidRDefault="00C66F59" w:rsidP="00C66F59">
      <w:pPr>
        <w:rPr>
          <w:color w:val="0070C0"/>
        </w:rPr>
      </w:pPr>
      <w:r w:rsidRPr="00C66F59">
        <w:rPr>
          <w:rFonts w:hint="eastAsia"/>
          <w:color w:val="0070C0"/>
        </w:rPr>
        <w:t>WAW</w:t>
      </w:r>
      <w:r>
        <w:rPr>
          <w:rFonts w:hint="eastAsia"/>
          <w:color w:val="0070C0"/>
        </w:rPr>
        <w:t>示例：</w:t>
      </w:r>
      <w:r w:rsidRPr="00C66F59">
        <w:rPr>
          <w:rFonts w:hint="eastAsia"/>
          <w:color w:val="0070C0"/>
        </w:rPr>
        <w:t>I</w:t>
      </w:r>
      <w:r w:rsidRPr="00C66F59">
        <w:rPr>
          <w:rFonts w:hint="eastAsia"/>
          <w:i/>
          <w:iCs/>
          <w:color w:val="0070C0"/>
          <w:vertAlign w:val="subscript"/>
        </w:rPr>
        <w:t>j</w:t>
      </w:r>
      <w:r w:rsidRPr="00C66F59">
        <w:rPr>
          <w:rFonts w:hint="eastAsia"/>
          <w:color w:val="0070C0"/>
          <w:vertAlign w:val="subscript"/>
        </w:rPr>
        <w:t>+1</w:t>
      </w:r>
      <w:r w:rsidRPr="00C66F59">
        <w:rPr>
          <w:rFonts w:hint="eastAsia"/>
          <w:color w:val="0070C0"/>
        </w:rPr>
        <w:t>试图在指令</w:t>
      </w:r>
      <w:r w:rsidRPr="00C66F59">
        <w:rPr>
          <w:rFonts w:hint="eastAsia"/>
          <w:color w:val="0070C0"/>
        </w:rPr>
        <w:t>Ij</w:t>
      </w:r>
      <w:r w:rsidRPr="00C66F59">
        <w:rPr>
          <w:rFonts w:hint="eastAsia"/>
          <w:color w:val="0070C0"/>
        </w:rPr>
        <w:t>写数据之前写数据，这样最终结果将由</w:t>
      </w:r>
      <w:r w:rsidRPr="00C66F59">
        <w:rPr>
          <w:rFonts w:hint="eastAsia"/>
          <w:color w:val="0070C0"/>
        </w:rPr>
        <w:t>I</w:t>
      </w:r>
      <w:r w:rsidRPr="00C66F59">
        <w:rPr>
          <w:rFonts w:hint="eastAsia"/>
          <w:i/>
          <w:iCs/>
          <w:color w:val="0070C0"/>
          <w:vertAlign w:val="subscript"/>
        </w:rPr>
        <w:t>j</w:t>
      </w:r>
      <w:r w:rsidRPr="00C66F59">
        <w:rPr>
          <w:rFonts w:hint="eastAsia"/>
          <w:color w:val="0070C0"/>
        </w:rPr>
        <w:t xml:space="preserve"> </w:t>
      </w:r>
      <w:r w:rsidRPr="00C66F59">
        <w:rPr>
          <w:rFonts w:hint="eastAsia"/>
          <w:color w:val="0070C0"/>
        </w:rPr>
        <w:t>决定，而程序的本意是保留</w:t>
      </w:r>
      <w:r w:rsidRPr="00C66F59">
        <w:rPr>
          <w:rFonts w:hint="eastAsia"/>
          <w:color w:val="0070C0"/>
        </w:rPr>
        <w:t>I</w:t>
      </w:r>
      <w:r w:rsidRPr="00C66F59">
        <w:rPr>
          <w:rFonts w:hint="eastAsia"/>
          <w:i/>
          <w:iCs/>
          <w:color w:val="0070C0"/>
          <w:vertAlign w:val="subscript"/>
        </w:rPr>
        <w:t>j</w:t>
      </w:r>
      <w:r w:rsidRPr="00C66F59">
        <w:rPr>
          <w:rFonts w:hint="eastAsia"/>
          <w:color w:val="0070C0"/>
          <w:vertAlign w:val="subscript"/>
        </w:rPr>
        <w:t>+1</w:t>
      </w:r>
      <w:r w:rsidRPr="00C66F59">
        <w:rPr>
          <w:rFonts w:hint="eastAsia"/>
          <w:color w:val="0070C0"/>
        </w:rPr>
        <w:t>的结果。</w:t>
      </w:r>
    </w:p>
    <w:p w14:paraId="7F25E8EC" w14:textId="77777777" w:rsidR="00C66F59" w:rsidRPr="00311C58" w:rsidRDefault="00C66F59" w:rsidP="00C66F59">
      <w:pPr>
        <w:pStyle w:val="100"/>
        <w:ind w:left="674" w:hangingChars="321" w:hanging="674"/>
        <w:rPr>
          <w:color w:val="000000" w:themeColor="text1"/>
        </w:rPr>
      </w:pPr>
    </w:p>
    <w:p w14:paraId="7F37800E" w14:textId="77777777" w:rsidR="006C1C39" w:rsidRDefault="006C1C39" w:rsidP="006C1C39">
      <w:pPr>
        <w:pStyle w:val="100"/>
        <w:ind w:left="473" w:hanging="473"/>
        <w:rPr>
          <w:color w:val="000000" w:themeColor="text1"/>
        </w:rPr>
      </w:pPr>
      <w:r w:rsidRPr="008B0F02">
        <w:rPr>
          <w:rFonts w:hint="eastAsia"/>
          <w:color w:val="000000" w:themeColor="text1"/>
        </w:rPr>
        <w:t xml:space="preserve">2.16 </w:t>
      </w:r>
      <w:r w:rsidRPr="008B0F02">
        <w:rPr>
          <w:rFonts w:hint="eastAsia"/>
          <w:color w:val="000000" w:themeColor="text1"/>
        </w:rPr>
        <w:t>名称解释：（</w:t>
      </w:r>
      <w:r w:rsidRPr="008B0F02">
        <w:rPr>
          <w:rFonts w:hint="eastAsia"/>
          <w:color w:val="000000" w:themeColor="text1"/>
        </w:rPr>
        <w:t>1</w:t>
      </w:r>
      <w:r w:rsidRPr="008B0F02">
        <w:rPr>
          <w:rFonts w:hint="eastAsia"/>
          <w:color w:val="000000" w:themeColor="text1"/>
        </w:rPr>
        <w:t>）转移目标指令；（</w:t>
      </w:r>
      <w:r w:rsidRPr="008B0F02">
        <w:rPr>
          <w:rFonts w:hint="eastAsia"/>
          <w:color w:val="000000" w:themeColor="text1"/>
        </w:rPr>
        <w:t>2</w:t>
      </w:r>
      <w:r w:rsidRPr="008B0F02">
        <w:rPr>
          <w:rFonts w:hint="eastAsia"/>
          <w:color w:val="000000" w:themeColor="text1"/>
        </w:rPr>
        <w:t>）转移代价；（</w:t>
      </w:r>
      <w:r w:rsidRPr="008B0F02">
        <w:rPr>
          <w:color w:val="000000" w:themeColor="text1"/>
        </w:rPr>
        <w:t>3</w:t>
      </w:r>
      <w:r w:rsidRPr="008B0F02">
        <w:rPr>
          <w:rFonts w:hint="eastAsia"/>
          <w:color w:val="000000" w:themeColor="text1"/>
        </w:rPr>
        <w:t>）转移延迟槽；（</w:t>
      </w:r>
      <w:r w:rsidRPr="008B0F02">
        <w:rPr>
          <w:color w:val="000000" w:themeColor="text1"/>
        </w:rPr>
        <w:t>4</w:t>
      </w:r>
      <w:r w:rsidRPr="008B0F02">
        <w:rPr>
          <w:rFonts w:hint="eastAsia"/>
          <w:color w:val="000000" w:themeColor="text1"/>
        </w:rPr>
        <w:t>）</w:t>
      </w:r>
      <w:r w:rsidRPr="008B0F02">
        <w:rPr>
          <w:rFonts w:hint="eastAsia"/>
          <w:color w:val="000000" w:themeColor="text1"/>
        </w:rPr>
        <w:t>BTB</w:t>
      </w:r>
      <w:r w:rsidRPr="008B0F02">
        <w:rPr>
          <w:rFonts w:hint="eastAsia"/>
          <w:color w:val="000000" w:themeColor="text1"/>
        </w:rPr>
        <w:t>。</w:t>
      </w:r>
    </w:p>
    <w:p w14:paraId="0AC2D110" w14:textId="77777777" w:rsidR="005B19EB" w:rsidRPr="00032C21" w:rsidRDefault="005B19EB" w:rsidP="005B19EB">
      <w:pPr>
        <w:pStyle w:val="100"/>
        <w:ind w:left="473" w:hanging="473"/>
        <w:rPr>
          <w:color w:val="0070C0"/>
        </w:rPr>
      </w:pPr>
      <w:r w:rsidRPr="00032C21">
        <w:rPr>
          <w:rFonts w:hint="eastAsia"/>
          <w:color w:val="0070C0"/>
        </w:rPr>
        <w:t>[</w:t>
      </w:r>
      <w:r w:rsidRPr="00032C21">
        <w:rPr>
          <w:rFonts w:hint="eastAsia"/>
          <w:color w:val="0070C0"/>
        </w:rPr>
        <w:t>解析</w:t>
      </w:r>
      <w:r w:rsidRPr="00032C21">
        <w:rPr>
          <w:rFonts w:hint="eastAsia"/>
          <w:color w:val="0070C0"/>
        </w:rPr>
        <w:t>]</w:t>
      </w:r>
    </w:p>
    <w:p w14:paraId="6EDB1AE4" w14:textId="3E3422F6" w:rsidR="005B19EB" w:rsidRPr="00032C21" w:rsidRDefault="00032C21" w:rsidP="005B19EB">
      <w:pPr>
        <w:pStyle w:val="100"/>
        <w:ind w:left="473" w:hanging="473"/>
        <w:rPr>
          <w:color w:val="0070C0"/>
        </w:rPr>
      </w:pPr>
      <w:r>
        <w:rPr>
          <w:rFonts w:hint="eastAsia"/>
          <w:color w:val="0070C0"/>
        </w:rPr>
        <w:t>（</w:t>
      </w:r>
      <w:r>
        <w:rPr>
          <w:rFonts w:hint="eastAsia"/>
          <w:color w:val="0070C0"/>
        </w:rPr>
        <w:t>1</w:t>
      </w:r>
      <w:r>
        <w:rPr>
          <w:rFonts w:hint="eastAsia"/>
          <w:color w:val="0070C0"/>
        </w:rPr>
        <w:t>）</w:t>
      </w:r>
      <w:r w:rsidR="005B19EB" w:rsidRPr="00032C21">
        <w:rPr>
          <w:rFonts w:hint="eastAsia"/>
          <w:color w:val="0070C0"/>
        </w:rPr>
        <w:t>转移目标指令：转移指令的目标指令，即下一条紧接着执行的命令</w:t>
      </w:r>
      <w:r>
        <w:rPr>
          <w:rFonts w:hint="eastAsia"/>
          <w:color w:val="0070C0"/>
        </w:rPr>
        <w:t>。</w:t>
      </w:r>
    </w:p>
    <w:p w14:paraId="2BF9FB7A" w14:textId="2892D904" w:rsidR="005B19EB" w:rsidRPr="00032C21" w:rsidRDefault="00032C21" w:rsidP="005B19EB">
      <w:pPr>
        <w:pStyle w:val="100"/>
        <w:ind w:left="473" w:hanging="473"/>
        <w:rPr>
          <w:color w:val="0070C0"/>
        </w:rPr>
      </w:pPr>
      <w:r>
        <w:rPr>
          <w:rFonts w:hint="eastAsia"/>
          <w:color w:val="0070C0"/>
        </w:rPr>
        <w:t>（</w:t>
      </w:r>
      <w:r>
        <w:rPr>
          <w:rFonts w:hint="eastAsia"/>
          <w:color w:val="0070C0"/>
        </w:rPr>
        <w:t>2</w:t>
      </w:r>
      <w:r>
        <w:rPr>
          <w:rFonts w:hint="eastAsia"/>
          <w:color w:val="0070C0"/>
        </w:rPr>
        <w:t>）</w:t>
      </w:r>
      <w:r w:rsidR="005B19EB" w:rsidRPr="00032C21">
        <w:rPr>
          <w:rFonts w:hint="eastAsia"/>
          <w:color w:val="0070C0"/>
        </w:rPr>
        <w:t>转移代价：假设在指令序列中，指令</w:t>
      </w:r>
      <w:r w:rsidR="005B19EB" w:rsidRPr="00032C21">
        <w:rPr>
          <w:rFonts w:hint="eastAsia"/>
          <w:color w:val="0070C0"/>
        </w:rPr>
        <w:t>Ij</w:t>
      </w:r>
      <w:r w:rsidR="005B19EB" w:rsidRPr="00032C21">
        <w:rPr>
          <w:rFonts w:hint="eastAsia"/>
          <w:color w:val="0070C0"/>
        </w:rPr>
        <w:t>是一条无条件转移指令，其在流水线上的执行步骤为：取指、译码、计算转移地址并更新程序计数器</w:t>
      </w:r>
      <w:r w:rsidR="005B19EB" w:rsidRPr="00032C21">
        <w:rPr>
          <w:rFonts w:hint="eastAsia"/>
          <w:color w:val="0070C0"/>
        </w:rPr>
        <w:t>PC</w:t>
      </w:r>
      <w:r w:rsidR="005B19EB" w:rsidRPr="00032C21">
        <w:rPr>
          <w:rFonts w:hint="eastAsia"/>
          <w:color w:val="0070C0"/>
        </w:rPr>
        <w:t>。第三个周期阶数之后，第四个周期将读取转移目标指令</w:t>
      </w:r>
      <w:r w:rsidR="005B19EB" w:rsidRPr="00032C21">
        <w:rPr>
          <w:rFonts w:hint="eastAsia"/>
          <w:color w:val="0070C0"/>
        </w:rPr>
        <w:t>Ik</w:t>
      </w:r>
      <w:r w:rsidR="005B19EB" w:rsidRPr="00032C21">
        <w:rPr>
          <w:rFonts w:hint="eastAsia"/>
          <w:color w:val="0070C0"/>
        </w:rPr>
        <w:t>。但在此之前，指令</w:t>
      </w:r>
      <w:r w:rsidR="005B19EB" w:rsidRPr="00032C21">
        <w:rPr>
          <w:rFonts w:hint="eastAsia"/>
          <w:color w:val="0070C0"/>
        </w:rPr>
        <w:t>Ij+1</w:t>
      </w:r>
      <w:r w:rsidR="005B19EB" w:rsidRPr="00032C21">
        <w:rPr>
          <w:rFonts w:hint="eastAsia"/>
          <w:color w:val="0070C0"/>
        </w:rPr>
        <w:t>和</w:t>
      </w:r>
      <w:r w:rsidR="005B19EB" w:rsidRPr="00032C21">
        <w:rPr>
          <w:rFonts w:hint="eastAsia"/>
          <w:color w:val="0070C0"/>
        </w:rPr>
        <w:t>Ij+2</w:t>
      </w:r>
      <w:r w:rsidR="005B19EB" w:rsidRPr="00032C21">
        <w:rPr>
          <w:rFonts w:hint="eastAsia"/>
          <w:color w:val="0070C0"/>
        </w:rPr>
        <w:t>也先后进入了流水线，转移必须将这两条指令丢弃。上述过程产生的两个流水线周期延迟被称为转移代价</w:t>
      </w:r>
      <w:r>
        <w:rPr>
          <w:rFonts w:hint="eastAsia"/>
          <w:color w:val="0070C0"/>
        </w:rPr>
        <w:t>。</w:t>
      </w:r>
    </w:p>
    <w:p w14:paraId="30314EFD" w14:textId="12C582B5" w:rsidR="005B19EB" w:rsidRPr="00032C21" w:rsidRDefault="00032C21" w:rsidP="005B19EB">
      <w:pPr>
        <w:pStyle w:val="100"/>
        <w:ind w:left="473" w:hanging="473"/>
        <w:rPr>
          <w:color w:val="0070C0"/>
        </w:rPr>
      </w:pPr>
      <w:r>
        <w:rPr>
          <w:rFonts w:hint="eastAsia"/>
          <w:color w:val="0070C0"/>
        </w:rPr>
        <w:t>（</w:t>
      </w:r>
      <w:r>
        <w:rPr>
          <w:rFonts w:hint="eastAsia"/>
          <w:color w:val="0070C0"/>
        </w:rPr>
        <w:t>3</w:t>
      </w:r>
      <w:r>
        <w:rPr>
          <w:rFonts w:hint="eastAsia"/>
          <w:color w:val="0070C0"/>
        </w:rPr>
        <w:t>）</w:t>
      </w:r>
      <w:r w:rsidR="005B19EB" w:rsidRPr="00032C21">
        <w:rPr>
          <w:rFonts w:hint="eastAsia"/>
          <w:color w:val="0070C0"/>
        </w:rPr>
        <w:t>转移延迟槽：转移指令</w:t>
      </w:r>
      <w:r w:rsidR="005B19EB" w:rsidRPr="00032C21">
        <w:rPr>
          <w:rFonts w:hint="eastAsia"/>
          <w:color w:val="0070C0"/>
        </w:rPr>
        <w:t>Ij</w:t>
      </w:r>
      <w:r w:rsidR="005B19EB" w:rsidRPr="00032C21">
        <w:rPr>
          <w:rFonts w:hint="eastAsia"/>
          <w:color w:val="0070C0"/>
        </w:rPr>
        <w:t>后面的一个时间片</w:t>
      </w:r>
      <w:r>
        <w:rPr>
          <w:rFonts w:hint="eastAsia"/>
          <w:color w:val="0070C0"/>
        </w:rPr>
        <w:t>。</w:t>
      </w:r>
    </w:p>
    <w:p w14:paraId="29A76843" w14:textId="5E1D4000" w:rsidR="005B19EB" w:rsidRPr="00032C21" w:rsidRDefault="00032C21" w:rsidP="005B19EB">
      <w:pPr>
        <w:pStyle w:val="100"/>
        <w:ind w:left="473" w:hanging="473"/>
        <w:rPr>
          <w:color w:val="0070C0"/>
        </w:rPr>
      </w:pPr>
      <w:r>
        <w:rPr>
          <w:rFonts w:hint="eastAsia"/>
          <w:color w:val="0070C0"/>
        </w:rPr>
        <w:t>（</w:t>
      </w:r>
      <w:r>
        <w:rPr>
          <w:rFonts w:hint="eastAsia"/>
          <w:color w:val="0070C0"/>
        </w:rPr>
        <w:t>4</w:t>
      </w:r>
      <w:r>
        <w:rPr>
          <w:rFonts w:hint="eastAsia"/>
          <w:color w:val="0070C0"/>
        </w:rPr>
        <w:t>）</w:t>
      </w:r>
      <w:r w:rsidR="005B19EB" w:rsidRPr="00032C21">
        <w:rPr>
          <w:rFonts w:hint="eastAsia"/>
          <w:color w:val="0070C0"/>
        </w:rPr>
        <w:t>BTB</w:t>
      </w:r>
      <w:r w:rsidR="005B19EB" w:rsidRPr="00032C21">
        <w:rPr>
          <w:rFonts w:hint="eastAsia"/>
          <w:color w:val="0070C0"/>
        </w:rPr>
        <w:t>：转移目标缓冲器。</w:t>
      </w:r>
      <w:r w:rsidR="005B19EB" w:rsidRPr="00032C21">
        <w:rPr>
          <w:rFonts w:hint="eastAsia"/>
          <w:color w:val="0070C0"/>
        </w:rPr>
        <w:t>BTB</w:t>
      </w:r>
      <w:r w:rsidR="005B19EB" w:rsidRPr="00032C21">
        <w:rPr>
          <w:rFonts w:hint="eastAsia"/>
          <w:color w:val="0070C0"/>
        </w:rPr>
        <w:t>收集和存储了近期所有转移指令的有关信息，并按照查找表的形式组织，为动态转移预测提供信息。</w:t>
      </w:r>
    </w:p>
    <w:p w14:paraId="1F814570" w14:textId="77777777" w:rsidR="00032C21" w:rsidRPr="008B0F02" w:rsidRDefault="00032C21" w:rsidP="005B19EB">
      <w:pPr>
        <w:pStyle w:val="100"/>
        <w:ind w:left="473" w:hanging="473"/>
        <w:rPr>
          <w:color w:val="000000" w:themeColor="text1"/>
        </w:rPr>
      </w:pPr>
    </w:p>
    <w:p w14:paraId="63FCE561" w14:textId="77777777" w:rsidR="00A605EF" w:rsidRDefault="00A605EF" w:rsidP="00A605EF">
      <w:pPr>
        <w:pStyle w:val="100"/>
        <w:ind w:left="473" w:hanging="473"/>
      </w:pPr>
      <w:r>
        <w:rPr>
          <w:rFonts w:hint="eastAsia"/>
        </w:rPr>
        <w:t xml:space="preserve">2.20 </w:t>
      </w:r>
      <w:r>
        <w:rPr>
          <w:rFonts w:hint="eastAsia"/>
        </w:rPr>
        <w:t>什么是同构多核与异构多核？采用异构多核的目的是什么，试举例说明。</w:t>
      </w:r>
    </w:p>
    <w:p w14:paraId="5DA5D6BD" w14:textId="77777777" w:rsidR="003E03CE" w:rsidRPr="003E03CE" w:rsidRDefault="003E03CE" w:rsidP="003E03CE">
      <w:pPr>
        <w:rPr>
          <w:color w:val="0070C0"/>
        </w:rPr>
      </w:pPr>
      <w:r w:rsidRPr="003E03CE">
        <w:rPr>
          <w:rFonts w:hint="eastAsia"/>
          <w:color w:val="0070C0"/>
        </w:rPr>
        <w:t>[</w:t>
      </w:r>
      <w:r w:rsidRPr="003E03CE">
        <w:rPr>
          <w:rFonts w:hint="eastAsia"/>
          <w:color w:val="0070C0"/>
        </w:rPr>
        <w:t>解析</w:t>
      </w:r>
      <w:r w:rsidRPr="003E03CE">
        <w:rPr>
          <w:rFonts w:hint="eastAsia"/>
          <w:color w:val="0070C0"/>
        </w:rPr>
        <w:t>]</w:t>
      </w:r>
    </w:p>
    <w:p w14:paraId="2F12029D" w14:textId="20108C21" w:rsidR="003E03CE" w:rsidRPr="003E03CE" w:rsidRDefault="003E03CE" w:rsidP="003E03CE">
      <w:pPr>
        <w:rPr>
          <w:color w:val="0070C0"/>
        </w:rPr>
      </w:pPr>
      <w:r w:rsidRPr="003E03CE">
        <w:rPr>
          <w:rFonts w:hint="eastAsia"/>
          <w:color w:val="0070C0"/>
        </w:rPr>
        <w:t>同构多核处理器：每个</w:t>
      </w:r>
      <w:r w:rsidR="005431D3">
        <w:rPr>
          <w:rFonts w:hint="eastAsia"/>
          <w:color w:val="0070C0"/>
        </w:rPr>
        <w:t>内核</w:t>
      </w:r>
      <w:r w:rsidRPr="003E03CE">
        <w:rPr>
          <w:rFonts w:hint="eastAsia"/>
          <w:color w:val="0070C0"/>
        </w:rPr>
        <w:t>结构相同，地位相等。</w:t>
      </w:r>
    </w:p>
    <w:p w14:paraId="1C59D404" w14:textId="32838AC5" w:rsidR="003E03CE" w:rsidRPr="003E03CE" w:rsidRDefault="003E03CE" w:rsidP="003E03CE">
      <w:pPr>
        <w:rPr>
          <w:color w:val="0070C0"/>
        </w:rPr>
      </w:pPr>
      <w:r w:rsidRPr="003E03CE">
        <w:rPr>
          <w:rFonts w:hint="eastAsia"/>
          <w:color w:val="0070C0"/>
        </w:rPr>
        <w:t>异构多核处理器：配置具有不同功能和性能的内核。</w:t>
      </w:r>
    </w:p>
    <w:p w14:paraId="29164399" w14:textId="7D969D8A" w:rsidR="003E03CE" w:rsidRPr="003E03CE" w:rsidRDefault="003E03CE" w:rsidP="003E03CE">
      <w:pPr>
        <w:rPr>
          <w:color w:val="0070C0"/>
        </w:rPr>
      </w:pPr>
      <w:r w:rsidRPr="003E03CE">
        <w:rPr>
          <w:rFonts w:hint="eastAsia"/>
          <w:color w:val="0070C0"/>
        </w:rPr>
        <w:t>异构多核的目的：</w:t>
      </w:r>
      <w:r>
        <w:rPr>
          <w:rFonts w:hint="eastAsia"/>
          <w:color w:val="0070C0"/>
        </w:rPr>
        <w:t>兼顾性能和低功耗</w:t>
      </w:r>
      <w:r w:rsidR="005431D3">
        <w:rPr>
          <w:rFonts w:hint="eastAsia"/>
          <w:color w:val="0070C0"/>
        </w:rPr>
        <w:t>，</w:t>
      </w:r>
      <w:r w:rsidR="005431D3" w:rsidRPr="003E03CE">
        <w:rPr>
          <w:rFonts w:hint="eastAsia"/>
          <w:color w:val="0070C0"/>
        </w:rPr>
        <w:t>以匹配实际应用需求</w:t>
      </w:r>
      <w:r w:rsidRPr="003E03CE">
        <w:rPr>
          <w:rFonts w:hint="eastAsia"/>
          <w:color w:val="0070C0"/>
        </w:rPr>
        <w:t>。</w:t>
      </w:r>
    </w:p>
    <w:p w14:paraId="32EE4EE6" w14:textId="77777777" w:rsidR="003E03CE" w:rsidRPr="003E03CE" w:rsidRDefault="003E03CE" w:rsidP="00A605EF">
      <w:pPr>
        <w:pStyle w:val="100"/>
        <w:ind w:left="473" w:hanging="473"/>
      </w:pPr>
    </w:p>
    <w:p w14:paraId="3758E517" w14:textId="77777777" w:rsidR="009577E5" w:rsidRPr="002457A2" w:rsidRDefault="009577E5" w:rsidP="009577E5">
      <w:pPr>
        <w:rPr>
          <w:color w:val="0070C0"/>
          <w:szCs w:val="21"/>
        </w:rPr>
      </w:pPr>
      <w:r w:rsidRPr="002457A2">
        <w:rPr>
          <w:rFonts w:hint="eastAsia"/>
          <w:color w:val="0070C0"/>
          <w:szCs w:val="21"/>
        </w:rPr>
        <w:t>[</w:t>
      </w:r>
      <w:r w:rsidRPr="002457A2">
        <w:rPr>
          <w:rFonts w:hint="eastAsia"/>
          <w:color w:val="0070C0"/>
          <w:szCs w:val="21"/>
        </w:rPr>
        <w:t>非教材上的习题</w:t>
      </w:r>
      <w:r w:rsidRPr="002457A2">
        <w:rPr>
          <w:rFonts w:hint="eastAsia"/>
          <w:color w:val="0070C0"/>
          <w:szCs w:val="21"/>
        </w:rPr>
        <w:t>]</w:t>
      </w:r>
    </w:p>
    <w:p w14:paraId="2F881293" w14:textId="148F06BE" w:rsidR="005218E7" w:rsidRPr="00AA73FC" w:rsidRDefault="005218E7">
      <w:pPr>
        <w:rPr>
          <w:szCs w:val="21"/>
        </w:rPr>
      </w:pPr>
    </w:p>
    <w:p w14:paraId="50840C81" w14:textId="1D3F035A" w:rsidR="00490C85" w:rsidRPr="00AA73FC" w:rsidRDefault="009577E5" w:rsidP="009577E5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bookmarkStart w:id="0" w:name="OLE_LINK1"/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/>
          <w:b/>
          <w:bCs/>
          <w:color w:val="000000"/>
          <w:szCs w:val="21"/>
        </w:rPr>
        <w:t>2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2</w:t>
      </w:r>
      <w:r w:rsidR="0028125C">
        <w:rPr>
          <w:rFonts w:cs="Times New Roman"/>
          <w:b/>
          <w:bCs/>
          <w:color w:val="000000"/>
          <w:szCs w:val="21"/>
        </w:rPr>
        <w:t>9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490C85" w:rsidRPr="00AA73FC">
        <w:rPr>
          <w:rFonts w:cs="Times New Roman" w:hint="eastAsia"/>
          <w:color w:val="000000"/>
          <w:szCs w:val="21"/>
        </w:rPr>
        <w:t>下列给出的处理器类型中，理想情况下，</w:t>
      </w:r>
      <w:r w:rsidR="00490C85" w:rsidRPr="00AA73FC">
        <w:rPr>
          <w:rFonts w:cs="Times New Roman"/>
          <w:color w:val="000000"/>
          <w:szCs w:val="21"/>
        </w:rPr>
        <w:t>CPI(Cycle Per Instruction)</w:t>
      </w:r>
      <w:r w:rsidR="00490C85" w:rsidRPr="00AA73FC">
        <w:rPr>
          <w:rFonts w:cs="Times New Roman"/>
          <w:color w:val="000000"/>
          <w:szCs w:val="21"/>
        </w:rPr>
        <w:t>为</w:t>
      </w:r>
      <w:r w:rsidR="00490C85" w:rsidRPr="00AA73FC">
        <w:rPr>
          <w:rFonts w:cs="Times New Roman"/>
          <w:color w:val="000000"/>
          <w:szCs w:val="21"/>
        </w:rPr>
        <w:t>1</w:t>
      </w:r>
      <w:bookmarkEnd w:id="0"/>
      <w:r w:rsidR="00490C85" w:rsidRPr="00AA73FC">
        <w:rPr>
          <w:rFonts w:cs="Times New Roman"/>
          <w:color w:val="000000"/>
          <w:szCs w:val="21"/>
        </w:rPr>
        <w:t>的是（</w:t>
      </w:r>
      <w:r w:rsidR="00490C85" w:rsidRPr="00AA73FC">
        <w:rPr>
          <w:rFonts w:cs="Times New Roman" w:hint="eastAsia"/>
          <w:color w:val="000000"/>
          <w:szCs w:val="21"/>
        </w:rPr>
        <w:t xml:space="preserve">   </w:t>
      </w:r>
      <w:r w:rsidR="00490C85" w:rsidRPr="00AA73FC">
        <w:rPr>
          <w:rFonts w:cs="Times New Roman"/>
          <w:color w:val="000000"/>
          <w:szCs w:val="21"/>
        </w:rPr>
        <w:t>）</w:t>
      </w:r>
    </w:p>
    <w:p w14:paraId="74E0A0CE" w14:textId="410D9408" w:rsidR="00490C85" w:rsidRPr="00AA73FC" w:rsidRDefault="00490C85" w:rsidP="00490C85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AA73FC">
        <w:rPr>
          <w:rFonts w:cs="Times New Roman" w:hint="eastAsia"/>
          <w:color w:val="000000"/>
          <w:szCs w:val="21"/>
        </w:rPr>
        <w:t>单周期</w:t>
      </w:r>
      <w:r w:rsidRPr="00AA73FC">
        <w:rPr>
          <w:rFonts w:cs="Times New Roman"/>
          <w:color w:val="000000"/>
          <w:szCs w:val="21"/>
        </w:rPr>
        <w:t>CPU</w:t>
      </w:r>
      <w:r w:rsidR="001D3A7E">
        <w:rPr>
          <w:rFonts w:cs="Times New Roman" w:hint="eastAsia"/>
          <w:color w:val="000000"/>
          <w:szCs w:val="21"/>
        </w:rPr>
        <w:t>（</w:t>
      </w:r>
      <w:r w:rsidR="00023A78">
        <w:rPr>
          <w:rFonts w:cs="Times New Roman" w:hint="eastAsia"/>
          <w:color w:val="000000"/>
          <w:szCs w:val="21"/>
        </w:rPr>
        <w:t>指令周期等于</w:t>
      </w:r>
      <w:r w:rsidR="00810E63">
        <w:rPr>
          <w:rFonts w:cs="Times New Roman" w:hint="eastAsia"/>
          <w:color w:val="000000"/>
          <w:szCs w:val="21"/>
        </w:rPr>
        <w:t>T</w:t>
      </w:r>
      <w:r w:rsidR="00810E63">
        <w:rPr>
          <w:rFonts w:cs="Times New Roman" w:hint="eastAsia"/>
          <w:color w:val="000000"/>
          <w:szCs w:val="21"/>
        </w:rPr>
        <w:t>周期</w:t>
      </w:r>
      <w:r w:rsidR="001D3A7E">
        <w:rPr>
          <w:rFonts w:cs="Times New Roman" w:hint="eastAsia"/>
          <w:color w:val="000000"/>
          <w:szCs w:val="21"/>
        </w:rPr>
        <w:t>）</w:t>
      </w:r>
    </w:p>
    <w:p w14:paraId="6885E6E9" w14:textId="127D8520" w:rsidR="00490C85" w:rsidRPr="00AA73FC" w:rsidRDefault="00490C85" w:rsidP="00490C85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AA73FC">
        <w:rPr>
          <w:rFonts w:cs="Times New Roman" w:hint="eastAsia"/>
          <w:color w:val="000000"/>
          <w:szCs w:val="21"/>
        </w:rPr>
        <w:lastRenderedPageBreak/>
        <w:t>多周期</w:t>
      </w:r>
      <w:r w:rsidRPr="00AA73FC">
        <w:rPr>
          <w:rFonts w:cs="Times New Roman"/>
          <w:color w:val="000000"/>
          <w:szCs w:val="21"/>
        </w:rPr>
        <w:t>CPU</w:t>
      </w:r>
      <w:r w:rsidR="00810E63">
        <w:rPr>
          <w:rFonts w:cs="Times New Roman" w:hint="eastAsia"/>
          <w:color w:val="000000"/>
          <w:szCs w:val="21"/>
        </w:rPr>
        <w:t>（指令周期对应多个</w:t>
      </w:r>
      <w:r w:rsidR="00810E63">
        <w:rPr>
          <w:rFonts w:cs="Times New Roman" w:hint="eastAsia"/>
          <w:color w:val="000000"/>
          <w:szCs w:val="21"/>
        </w:rPr>
        <w:t>T</w:t>
      </w:r>
      <w:r w:rsidR="00810E63">
        <w:rPr>
          <w:rFonts w:cs="Times New Roman" w:hint="eastAsia"/>
          <w:color w:val="000000"/>
          <w:szCs w:val="21"/>
        </w:rPr>
        <w:t>周期）</w:t>
      </w:r>
    </w:p>
    <w:p w14:paraId="73F85E05" w14:textId="77777777" w:rsidR="00490C85" w:rsidRPr="00AA73FC" w:rsidRDefault="00490C85" w:rsidP="00490C85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AA73FC">
        <w:rPr>
          <w:rFonts w:cs="Times New Roman" w:hint="eastAsia"/>
          <w:color w:val="000000"/>
          <w:szCs w:val="21"/>
        </w:rPr>
        <w:t>基本流水线</w:t>
      </w:r>
      <w:r w:rsidRPr="00AA73FC">
        <w:rPr>
          <w:rFonts w:cs="Times New Roman" w:hint="eastAsia"/>
          <w:color w:val="000000"/>
          <w:szCs w:val="21"/>
        </w:rPr>
        <w:t>CPU</w:t>
      </w:r>
    </w:p>
    <w:p w14:paraId="1A3BDCCE" w14:textId="77777777" w:rsidR="00490C85" w:rsidRPr="00AA73FC" w:rsidRDefault="00490C85" w:rsidP="00490C85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AA73FC">
        <w:rPr>
          <w:rFonts w:cs="Times New Roman" w:hint="eastAsia"/>
          <w:color w:val="000000"/>
          <w:szCs w:val="21"/>
        </w:rPr>
        <w:t>超标量流水线</w:t>
      </w:r>
      <w:r w:rsidRPr="00AA73FC">
        <w:rPr>
          <w:rFonts w:cs="Times New Roman" w:hint="eastAsia"/>
          <w:color w:val="000000"/>
          <w:szCs w:val="21"/>
        </w:rPr>
        <w:t>CPU</w:t>
      </w:r>
    </w:p>
    <w:p w14:paraId="09E37728" w14:textId="77777777" w:rsidR="00AA73FC" w:rsidRDefault="00AA73FC" w:rsidP="00490C85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  <w:sectPr w:rsidR="00AA73FC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293F73F" w14:textId="26FE6E8A" w:rsidR="00490C85" w:rsidRPr="00AA73FC" w:rsidRDefault="00490C85" w:rsidP="00490C85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</w:p>
    <w:p w14:paraId="618118C1" w14:textId="77777777" w:rsidR="00490C85" w:rsidRPr="00AA73FC" w:rsidRDefault="00490C85" w:rsidP="00490C85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III</w:t>
      </w:r>
    </w:p>
    <w:p w14:paraId="309FA165" w14:textId="77777777" w:rsidR="00490C85" w:rsidRPr="00AA73FC" w:rsidRDefault="00490C85" w:rsidP="00490C85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IV</w:t>
      </w:r>
    </w:p>
    <w:p w14:paraId="76FF6E23" w14:textId="77777777" w:rsidR="00490C85" w:rsidRPr="00AA73FC" w:rsidRDefault="00490C85" w:rsidP="00490C85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III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IV</w:t>
      </w:r>
    </w:p>
    <w:p w14:paraId="3432A654" w14:textId="77777777" w:rsidR="00AA73FC" w:rsidRDefault="00AA73FC" w:rsidP="00490C85">
      <w:pPr>
        <w:rPr>
          <w:szCs w:val="21"/>
        </w:rPr>
        <w:sectPr w:rsidR="00AA73FC" w:rsidSect="00AA73FC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5EAFC2D" w14:textId="765EF6E5" w:rsidR="00490C85" w:rsidRPr="00AA73FC" w:rsidRDefault="00490C85" w:rsidP="00490C85">
      <w:pPr>
        <w:rPr>
          <w:szCs w:val="21"/>
        </w:rPr>
      </w:pPr>
    </w:p>
    <w:p w14:paraId="149F657B" w14:textId="539B1184" w:rsidR="005628E4" w:rsidRDefault="005628E4" w:rsidP="005628E4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B</w:t>
      </w:r>
      <w:r>
        <w:rPr>
          <w:rFonts w:cs="Times New Roman" w:hint="eastAsia"/>
          <w:color w:val="0070C0"/>
          <w:szCs w:val="21"/>
        </w:rPr>
        <w:t>。</w:t>
      </w:r>
    </w:p>
    <w:p w14:paraId="22932F43" w14:textId="74B38CC7" w:rsidR="00807806" w:rsidRDefault="00807806" w:rsidP="005628E4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教材中并未定义“单周期</w:t>
      </w:r>
      <w:r>
        <w:rPr>
          <w:rFonts w:cs="Times New Roman" w:hint="eastAsia"/>
          <w:color w:val="0070C0"/>
          <w:szCs w:val="21"/>
        </w:rPr>
        <w:t>CPU</w:t>
      </w:r>
      <w:r>
        <w:rPr>
          <w:rFonts w:cs="Times New Roman" w:hint="eastAsia"/>
          <w:color w:val="0070C0"/>
          <w:szCs w:val="21"/>
        </w:rPr>
        <w:t>”和“多周期</w:t>
      </w:r>
      <w:r>
        <w:rPr>
          <w:rFonts w:cs="Times New Roman" w:hint="eastAsia"/>
          <w:color w:val="0070C0"/>
          <w:szCs w:val="21"/>
        </w:rPr>
        <w:t>CPU</w:t>
      </w:r>
      <w:r>
        <w:rPr>
          <w:rFonts w:cs="Times New Roman" w:hint="eastAsia"/>
          <w:color w:val="0070C0"/>
          <w:szCs w:val="21"/>
        </w:rPr>
        <w:t>”，但是在其他一些资料里有这些术语。</w:t>
      </w:r>
    </w:p>
    <w:p w14:paraId="22B32D43" w14:textId="3C2BA1C4" w:rsidR="00F07DD9" w:rsidRDefault="00F07DD9" w:rsidP="00890A9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F07DD9">
        <w:rPr>
          <w:rFonts w:cs="Times New Roman" w:hint="eastAsia"/>
          <w:color w:val="0070C0"/>
          <w:szCs w:val="21"/>
        </w:rPr>
        <w:t>多周期</w:t>
      </w:r>
      <w:r w:rsidRPr="00F07DD9">
        <w:rPr>
          <w:rFonts w:cs="Times New Roman" w:hint="eastAsia"/>
          <w:color w:val="0070C0"/>
          <w:szCs w:val="21"/>
        </w:rPr>
        <w:t>C</w:t>
      </w:r>
      <w:r w:rsidRPr="00F07DD9">
        <w:rPr>
          <w:rFonts w:cs="Times New Roman"/>
          <w:color w:val="0070C0"/>
          <w:szCs w:val="21"/>
        </w:rPr>
        <w:t>PU</w:t>
      </w:r>
      <w:r w:rsidRPr="00F07DD9">
        <w:rPr>
          <w:rFonts w:cs="Times New Roman" w:hint="eastAsia"/>
          <w:color w:val="0070C0"/>
          <w:szCs w:val="21"/>
        </w:rPr>
        <w:t>中</w:t>
      </w:r>
      <w:r w:rsidRPr="00F07DD9">
        <w:rPr>
          <w:rFonts w:cs="Times New Roman" w:hint="eastAsia"/>
          <w:color w:val="0070C0"/>
          <w:szCs w:val="21"/>
        </w:rPr>
        <w:t>C</w:t>
      </w:r>
      <w:r w:rsidRPr="00F07DD9">
        <w:rPr>
          <w:rFonts w:cs="Times New Roman"/>
          <w:color w:val="0070C0"/>
          <w:szCs w:val="21"/>
        </w:rPr>
        <w:t>PI</w:t>
      </w:r>
      <w:r w:rsidR="00807806">
        <w:rPr>
          <w:rFonts w:cs="Times New Roman"/>
          <w:color w:val="0070C0"/>
          <w:szCs w:val="21"/>
        </w:rPr>
        <w:t>&gt;</w:t>
      </w:r>
      <w:r>
        <w:rPr>
          <w:rFonts w:cs="Times New Roman"/>
          <w:color w:val="0070C0"/>
          <w:szCs w:val="21"/>
        </w:rPr>
        <w:t>1</w:t>
      </w:r>
      <w:r>
        <w:rPr>
          <w:rFonts w:cs="Times New Roman" w:hint="eastAsia"/>
          <w:color w:val="0070C0"/>
          <w:szCs w:val="21"/>
        </w:rPr>
        <w:t>；超标量因为有多条流水线，</w:t>
      </w:r>
      <w:r>
        <w:rPr>
          <w:rFonts w:cs="Times New Roman" w:hint="eastAsia"/>
          <w:color w:val="0070C0"/>
          <w:szCs w:val="21"/>
        </w:rPr>
        <w:t>CPI</w:t>
      </w:r>
      <w:r>
        <w:rPr>
          <w:rFonts w:cs="Times New Roman"/>
          <w:color w:val="0070C0"/>
          <w:szCs w:val="21"/>
        </w:rPr>
        <w:t>&lt;1</w:t>
      </w:r>
      <w:r w:rsidR="00890A90">
        <w:rPr>
          <w:rFonts w:cs="Times New Roman" w:hint="eastAsia"/>
          <w:color w:val="0070C0"/>
          <w:szCs w:val="21"/>
        </w:rPr>
        <w:t>。</w:t>
      </w:r>
    </w:p>
    <w:p w14:paraId="12E8C058" w14:textId="77777777" w:rsidR="00890A90" w:rsidRPr="00890A90" w:rsidRDefault="00890A90" w:rsidP="00890A9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7D8BF65D" w14:textId="0E81076C" w:rsidR="00B7435D" w:rsidRPr="00B7435D" w:rsidRDefault="005628E4" w:rsidP="005628E4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/>
          <w:b/>
          <w:bCs/>
          <w:color w:val="000000"/>
          <w:szCs w:val="21"/>
        </w:rPr>
        <w:t>2</w:t>
      </w:r>
      <w:r w:rsidRPr="002E0B41">
        <w:rPr>
          <w:rFonts w:cs="Times New Roman"/>
          <w:b/>
          <w:bCs/>
          <w:color w:val="000000"/>
          <w:szCs w:val="21"/>
        </w:rPr>
        <w:t>.</w:t>
      </w:r>
      <w:r w:rsidR="0028125C">
        <w:rPr>
          <w:rFonts w:cs="Times New Roman"/>
          <w:b/>
          <w:bCs/>
          <w:color w:val="000000"/>
          <w:szCs w:val="21"/>
        </w:rPr>
        <w:t>30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B7435D" w:rsidRPr="00B7435D">
        <w:rPr>
          <w:rFonts w:cs="Times New Roman" w:hint="eastAsia"/>
          <w:color w:val="000000"/>
          <w:szCs w:val="21"/>
        </w:rPr>
        <w:t>若某计算机最复杂指今的执行需要完成</w:t>
      </w:r>
      <w:r w:rsidR="00B7435D" w:rsidRPr="00B7435D">
        <w:rPr>
          <w:rFonts w:cs="Times New Roman"/>
          <w:color w:val="000000"/>
          <w:szCs w:val="21"/>
        </w:rPr>
        <w:t>5</w:t>
      </w:r>
      <w:r w:rsidR="00B7435D" w:rsidRPr="00B7435D">
        <w:rPr>
          <w:rFonts w:cs="Times New Roman"/>
          <w:color w:val="000000"/>
          <w:szCs w:val="21"/>
        </w:rPr>
        <w:t>个子功能，分别由功能部件</w:t>
      </w:r>
      <w:r w:rsidR="00B7435D" w:rsidRPr="00B7435D">
        <w:rPr>
          <w:rFonts w:cs="Times New Roman"/>
          <w:color w:val="000000"/>
          <w:szCs w:val="21"/>
        </w:rPr>
        <w:t>A~E</w:t>
      </w:r>
      <w:r w:rsidR="00B7435D" w:rsidRPr="00B7435D">
        <w:rPr>
          <w:rFonts w:cs="Times New Roman"/>
          <w:color w:val="000000"/>
          <w:szCs w:val="21"/>
        </w:rPr>
        <w:t>实现，各功能部件所需时间分别为</w:t>
      </w:r>
      <w:r w:rsidR="00B7435D" w:rsidRPr="00B7435D">
        <w:rPr>
          <w:rFonts w:cs="Times New Roman"/>
          <w:color w:val="000000"/>
          <w:szCs w:val="21"/>
        </w:rPr>
        <w:t>80ps</w:t>
      </w:r>
      <w:r w:rsidR="00B7435D" w:rsidRPr="00B7435D">
        <w:rPr>
          <w:rFonts w:cs="Times New Roman"/>
          <w:color w:val="000000"/>
          <w:szCs w:val="21"/>
        </w:rPr>
        <w:t>、</w:t>
      </w:r>
      <w:r w:rsidR="00B7435D" w:rsidRPr="00B7435D">
        <w:rPr>
          <w:rFonts w:cs="Times New Roman"/>
          <w:color w:val="000000"/>
          <w:szCs w:val="21"/>
        </w:rPr>
        <w:t>50ps</w:t>
      </w:r>
      <w:r w:rsidR="00B7435D" w:rsidRPr="00B7435D">
        <w:rPr>
          <w:rFonts w:cs="Times New Roman"/>
          <w:color w:val="000000"/>
          <w:szCs w:val="21"/>
        </w:rPr>
        <w:t>、</w:t>
      </w:r>
      <w:r w:rsidR="00B7435D" w:rsidRPr="00B7435D">
        <w:rPr>
          <w:rFonts w:cs="Times New Roman"/>
          <w:color w:val="000000"/>
          <w:szCs w:val="21"/>
        </w:rPr>
        <w:t>50ps</w:t>
      </w:r>
      <w:r w:rsidR="00B7435D" w:rsidRPr="00B7435D">
        <w:rPr>
          <w:rFonts w:cs="Times New Roman"/>
          <w:color w:val="000000"/>
          <w:szCs w:val="21"/>
        </w:rPr>
        <w:t>、</w:t>
      </w:r>
      <w:r w:rsidR="00B7435D" w:rsidRPr="00B7435D">
        <w:rPr>
          <w:rFonts w:cs="Times New Roman"/>
          <w:color w:val="000000"/>
          <w:szCs w:val="21"/>
        </w:rPr>
        <w:t>70ps</w:t>
      </w:r>
      <w:r w:rsidR="00B7435D" w:rsidRPr="00B7435D">
        <w:rPr>
          <w:rFonts w:cs="Times New Roman"/>
          <w:color w:val="000000"/>
          <w:szCs w:val="21"/>
        </w:rPr>
        <w:t>和</w:t>
      </w:r>
      <w:r w:rsidR="00B7435D" w:rsidRPr="00B7435D">
        <w:rPr>
          <w:rFonts w:cs="Times New Roman"/>
          <w:color w:val="000000"/>
          <w:szCs w:val="21"/>
        </w:rPr>
        <w:t>50ps</w:t>
      </w:r>
      <w:r w:rsidR="00B7435D" w:rsidRPr="00B7435D">
        <w:rPr>
          <w:rFonts w:cs="Times New Roman"/>
          <w:color w:val="000000"/>
          <w:szCs w:val="21"/>
        </w:rPr>
        <w:t>，采用流水线方式执行指令，流水段寄存器延时为</w:t>
      </w:r>
      <w:r w:rsidR="00B7435D" w:rsidRPr="00B7435D">
        <w:rPr>
          <w:rFonts w:cs="Times New Roman"/>
          <w:color w:val="000000"/>
          <w:szCs w:val="21"/>
        </w:rPr>
        <w:t>20</w:t>
      </w:r>
      <w:r w:rsidR="00D802CF">
        <w:rPr>
          <w:rFonts w:cs="Times New Roman"/>
          <w:color w:val="000000"/>
          <w:szCs w:val="21"/>
        </w:rPr>
        <w:t>p</w:t>
      </w:r>
      <w:r w:rsidR="00B7435D" w:rsidRPr="00B7435D">
        <w:rPr>
          <w:rFonts w:cs="Times New Roman"/>
          <w:color w:val="000000"/>
          <w:szCs w:val="21"/>
        </w:rPr>
        <w:t>s</w:t>
      </w:r>
      <w:r w:rsidR="00B7435D" w:rsidRPr="00B7435D">
        <w:rPr>
          <w:rFonts w:cs="Times New Roman"/>
          <w:color w:val="000000"/>
          <w:szCs w:val="21"/>
        </w:rPr>
        <w:t>，则</w:t>
      </w:r>
      <w:r w:rsidR="00B7435D" w:rsidRPr="00B7435D">
        <w:rPr>
          <w:rFonts w:cs="Times New Roman"/>
          <w:color w:val="000000"/>
          <w:szCs w:val="21"/>
        </w:rPr>
        <w:t>CPU</w:t>
      </w:r>
      <w:r w:rsidR="00B7435D" w:rsidRPr="00B7435D">
        <w:rPr>
          <w:rFonts w:cs="Times New Roman"/>
          <w:color w:val="000000"/>
          <w:szCs w:val="21"/>
        </w:rPr>
        <w:t>时钟周期至少为（</w:t>
      </w:r>
      <w:r w:rsidR="00B7435D" w:rsidRPr="00B7435D">
        <w:rPr>
          <w:rFonts w:cs="Times New Roman"/>
          <w:color w:val="000000"/>
          <w:szCs w:val="21"/>
        </w:rPr>
        <w:t xml:space="preserve">   </w:t>
      </w:r>
      <w:r w:rsidR="00B7435D" w:rsidRPr="00B7435D">
        <w:rPr>
          <w:rFonts w:cs="Times New Roman"/>
          <w:color w:val="000000"/>
          <w:szCs w:val="21"/>
        </w:rPr>
        <w:t>）</w:t>
      </w:r>
    </w:p>
    <w:p w14:paraId="7D7747EA" w14:textId="77777777" w:rsidR="00B7435D" w:rsidRPr="00B7435D" w:rsidRDefault="00B7435D" w:rsidP="00B7435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</w:pPr>
      <w:r w:rsidRPr="00B7435D">
        <w:rPr>
          <w:rFonts w:cs="Times New Roman" w:hint="eastAsia"/>
          <w:color w:val="000000"/>
          <w:szCs w:val="21"/>
        </w:rPr>
        <w:t>6</w:t>
      </w:r>
      <w:r w:rsidRPr="00B7435D">
        <w:rPr>
          <w:rFonts w:cs="Times New Roman"/>
          <w:color w:val="000000"/>
          <w:szCs w:val="21"/>
        </w:rPr>
        <w:t>0</w:t>
      </w:r>
      <w:r w:rsidRPr="00B7435D">
        <w:rPr>
          <w:rFonts w:cs="Times New Roman" w:hint="eastAsia"/>
          <w:color w:val="000000"/>
          <w:szCs w:val="21"/>
        </w:rPr>
        <w:t>ps</w:t>
      </w:r>
    </w:p>
    <w:p w14:paraId="640EDF35" w14:textId="77777777" w:rsidR="00B7435D" w:rsidRPr="00B7435D" w:rsidRDefault="00B7435D" w:rsidP="00B7435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</w:pPr>
      <w:r w:rsidRPr="00B7435D">
        <w:rPr>
          <w:rFonts w:cs="Times New Roman" w:hint="eastAsia"/>
          <w:color w:val="000000"/>
          <w:szCs w:val="21"/>
        </w:rPr>
        <w:t>7</w:t>
      </w:r>
      <w:r w:rsidRPr="00B7435D">
        <w:rPr>
          <w:rFonts w:cs="Times New Roman"/>
          <w:color w:val="000000"/>
          <w:szCs w:val="21"/>
        </w:rPr>
        <w:t>0ps</w:t>
      </w:r>
    </w:p>
    <w:p w14:paraId="2995D031" w14:textId="77777777" w:rsidR="00B7435D" w:rsidRPr="00B7435D" w:rsidRDefault="00B7435D" w:rsidP="00B7435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</w:pPr>
      <w:r w:rsidRPr="00B7435D">
        <w:rPr>
          <w:rFonts w:cs="Times New Roman" w:hint="eastAsia"/>
          <w:color w:val="000000"/>
          <w:szCs w:val="21"/>
        </w:rPr>
        <w:t>8</w:t>
      </w:r>
      <w:r w:rsidRPr="00B7435D">
        <w:rPr>
          <w:rFonts w:cs="Times New Roman"/>
          <w:color w:val="000000"/>
          <w:szCs w:val="21"/>
        </w:rPr>
        <w:t>0ps</w:t>
      </w:r>
    </w:p>
    <w:p w14:paraId="7360BCC4" w14:textId="77777777" w:rsidR="00B7435D" w:rsidRPr="00B7435D" w:rsidRDefault="00B7435D" w:rsidP="00B7435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</w:pPr>
      <w:r w:rsidRPr="00B7435D">
        <w:rPr>
          <w:rFonts w:cs="Times New Roman" w:hint="eastAsia"/>
          <w:color w:val="000000"/>
          <w:szCs w:val="21"/>
        </w:rPr>
        <w:t>1</w:t>
      </w:r>
      <w:r w:rsidRPr="00B7435D">
        <w:rPr>
          <w:rFonts w:cs="Times New Roman"/>
          <w:color w:val="000000"/>
          <w:szCs w:val="21"/>
        </w:rPr>
        <w:t>00ps</w:t>
      </w:r>
    </w:p>
    <w:p w14:paraId="2FFF9C0A" w14:textId="77777777" w:rsidR="00890A90" w:rsidRDefault="00890A90" w:rsidP="00890A9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251019ED" w14:textId="576DF291" w:rsidR="00890A90" w:rsidRDefault="00890A90" w:rsidP="00890A9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A</w:t>
      </w:r>
      <w:r>
        <w:rPr>
          <w:rFonts w:cs="Times New Roman" w:hint="eastAsia"/>
          <w:color w:val="0070C0"/>
          <w:szCs w:val="21"/>
        </w:rPr>
        <w:t>。</w:t>
      </w:r>
    </w:p>
    <w:p w14:paraId="0DC026C9" w14:textId="4A9269B1" w:rsidR="002B6C30" w:rsidRPr="00890A90" w:rsidRDefault="002B6C30" w:rsidP="00B7435D">
      <w:pPr>
        <w:rPr>
          <w:rFonts w:cs="Times New Roman"/>
          <w:color w:val="0070C0"/>
          <w:szCs w:val="21"/>
        </w:rPr>
      </w:pPr>
      <w:r w:rsidRPr="00890A90">
        <w:rPr>
          <w:rFonts w:cs="Times New Roman" w:hint="eastAsia"/>
          <w:color w:val="0070C0"/>
          <w:szCs w:val="21"/>
        </w:rPr>
        <w:t>每个流水段时间应取最大的部件时间</w:t>
      </w:r>
      <w:r w:rsidRPr="00890A90">
        <w:rPr>
          <w:rFonts w:cs="Times New Roman" w:hint="eastAsia"/>
          <w:color w:val="0070C0"/>
          <w:szCs w:val="21"/>
        </w:rPr>
        <w:t>8</w:t>
      </w:r>
      <w:r w:rsidRPr="00890A90">
        <w:rPr>
          <w:rFonts w:cs="Times New Roman"/>
          <w:color w:val="0070C0"/>
          <w:szCs w:val="21"/>
        </w:rPr>
        <w:t>0ps</w:t>
      </w:r>
      <w:r w:rsidRPr="00890A90">
        <w:rPr>
          <w:rFonts w:cs="Times New Roman" w:hint="eastAsia"/>
          <w:color w:val="0070C0"/>
          <w:szCs w:val="21"/>
        </w:rPr>
        <w:t>，</w:t>
      </w:r>
    </w:p>
    <w:p w14:paraId="4CBA8082" w14:textId="15122285" w:rsidR="002B6C30" w:rsidRPr="00890A90" w:rsidRDefault="002B6C30" w:rsidP="00B7435D">
      <w:pPr>
        <w:rPr>
          <w:rFonts w:cs="Times New Roman"/>
          <w:color w:val="0070C0"/>
          <w:szCs w:val="21"/>
        </w:rPr>
      </w:pPr>
      <w:r w:rsidRPr="00890A90">
        <w:rPr>
          <w:rFonts w:cs="Times New Roman" w:hint="eastAsia"/>
          <w:color w:val="0070C0"/>
          <w:szCs w:val="21"/>
        </w:rPr>
        <w:t>加上寄存器延时</w:t>
      </w:r>
      <w:r w:rsidRPr="00890A90">
        <w:rPr>
          <w:rFonts w:cs="Times New Roman" w:hint="eastAsia"/>
          <w:color w:val="0070C0"/>
          <w:szCs w:val="21"/>
        </w:rPr>
        <w:t>2</w:t>
      </w:r>
      <w:r w:rsidRPr="00890A90">
        <w:rPr>
          <w:rFonts w:cs="Times New Roman"/>
          <w:color w:val="0070C0"/>
          <w:szCs w:val="21"/>
        </w:rPr>
        <w:t>0</w:t>
      </w:r>
      <w:r w:rsidRPr="00890A90">
        <w:rPr>
          <w:rFonts w:cs="Times New Roman" w:hint="eastAsia"/>
          <w:color w:val="0070C0"/>
          <w:szCs w:val="21"/>
        </w:rPr>
        <w:t>ps</w:t>
      </w:r>
      <w:r w:rsidR="00275487" w:rsidRPr="00890A90">
        <w:rPr>
          <w:rFonts w:cs="Times New Roman" w:hint="eastAsia"/>
          <w:color w:val="0070C0"/>
          <w:szCs w:val="21"/>
        </w:rPr>
        <w:t>，</w:t>
      </w:r>
    </w:p>
    <w:p w14:paraId="1CEBADC5" w14:textId="6F04C195" w:rsidR="00275487" w:rsidRPr="00890A90" w:rsidRDefault="00275487" w:rsidP="00B7435D">
      <w:pPr>
        <w:rPr>
          <w:rFonts w:cs="Times New Roman"/>
          <w:color w:val="0070C0"/>
          <w:szCs w:val="21"/>
        </w:rPr>
      </w:pPr>
      <w:r w:rsidRPr="00890A90">
        <w:rPr>
          <w:rFonts w:cs="Times New Roman" w:hint="eastAsia"/>
          <w:color w:val="0070C0"/>
          <w:szCs w:val="21"/>
        </w:rPr>
        <w:t>故</w:t>
      </w:r>
      <w:r w:rsidRPr="00890A90">
        <w:rPr>
          <w:rFonts w:cs="Times New Roman" w:hint="eastAsia"/>
          <w:color w:val="0070C0"/>
          <w:szCs w:val="21"/>
        </w:rPr>
        <w:t>CPU</w:t>
      </w:r>
      <w:r w:rsidRPr="00890A90">
        <w:rPr>
          <w:rFonts w:cs="Times New Roman" w:hint="eastAsia"/>
          <w:color w:val="0070C0"/>
          <w:szCs w:val="21"/>
        </w:rPr>
        <w:t>时钟周期是</w:t>
      </w:r>
      <w:r w:rsidRPr="00890A90">
        <w:rPr>
          <w:rFonts w:cs="Times New Roman" w:hint="eastAsia"/>
          <w:color w:val="0070C0"/>
          <w:szCs w:val="21"/>
        </w:rPr>
        <w:t>1</w:t>
      </w:r>
      <w:r w:rsidRPr="00890A90">
        <w:rPr>
          <w:rFonts w:cs="Times New Roman"/>
          <w:color w:val="0070C0"/>
          <w:szCs w:val="21"/>
        </w:rPr>
        <w:t>00</w:t>
      </w:r>
      <w:r w:rsidRPr="00890A90">
        <w:rPr>
          <w:rFonts w:cs="Times New Roman" w:hint="eastAsia"/>
          <w:color w:val="0070C0"/>
          <w:szCs w:val="21"/>
        </w:rPr>
        <w:t>ps</w:t>
      </w:r>
      <w:r w:rsidRPr="00890A90">
        <w:rPr>
          <w:rFonts w:cs="Times New Roman" w:hint="eastAsia"/>
          <w:color w:val="0070C0"/>
          <w:szCs w:val="21"/>
        </w:rPr>
        <w:t>。选</w:t>
      </w:r>
      <w:r w:rsidRPr="00890A90">
        <w:rPr>
          <w:rFonts w:cs="Times New Roman" w:hint="eastAsia"/>
          <w:color w:val="0070C0"/>
          <w:szCs w:val="21"/>
        </w:rPr>
        <w:t>D</w:t>
      </w:r>
      <w:r w:rsidRPr="00890A90">
        <w:rPr>
          <w:rFonts w:cs="Times New Roman" w:hint="eastAsia"/>
          <w:color w:val="0070C0"/>
          <w:szCs w:val="21"/>
        </w:rPr>
        <w:t>。</w:t>
      </w:r>
    </w:p>
    <w:p w14:paraId="093DC7D3" w14:textId="6B414424" w:rsidR="00B7435D" w:rsidRPr="005E191A" w:rsidRDefault="00B7435D" w:rsidP="00B7435D"/>
    <w:p w14:paraId="2227A67F" w14:textId="77777777" w:rsidR="00B7435D" w:rsidRDefault="00B7435D" w:rsidP="00B7435D"/>
    <w:p w14:paraId="5A162D84" w14:textId="1EBC98FF" w:rsidR="00C6786E" w:rsidRDefault="005628E4" w:rsidP="005628E4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/>
          <w:b/>
          <w:bCs/>
          <w:color w:val="000000"/>
          <w:szCs w:val="21"/>
        </w:rPr>
        <w:t>2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</w:t>
      </w:r>
      <w:r w:rsidR="0028125C">
        <w:rPr>
          <w:rFonts w:cs="Times New Roman"/>
          <w:b/>
          <w:bCs/>
          <w:color w:val="000000"/>
          <w:szCs w:val="21"/>
        </w:rPr>
        <w:t>1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AD0481">
        <w:rPr>
          <w:rFonts w:cs="Times New Roman" w:hint="eastAsia"/>
          <w:color w:val="000000"/>
          <w:szCs w:val="21"/>
        </w:rPr>
        <w:t>下列给出的指令系统特点中，有利于实现指令流水线的是（</w:t>
      </w:r>
      <w:r w:rsidR="00AD0481">
        <w:rPr>
          <w:rFonts w:cs="Times New Roman" w:hint="eastAsia"/>
          <w:color w:val="000000"/>
          <w:szCs w:val="21"/>
        </w:rPr>
        <w:t xml:space="preserve"> </w:t>
      </w:r>
      <w:r w:rsidR="00AD0481">
        <w:rPr>
          <w:rFonts w:cs="Times New Roman"/>
          <w:color w:val="000000"/>
          <w:szCs w:val="21"/>
        </w:rPr>
        <w:t xml:space="preserve">  </w:t>
      </w:r>
      <w:r w:rsidR="00AD0481">
        <w:rPr>
          <w:rFonts w:cs="Times New Roman" w:hint="eastAsia"/>
          <w:color w:val="000000"/>
          <w:szCs w:val="21"/>
        </w:rPr>
        <w:t>）</w:t>
      </w:r>
    </w:p>
    <w:p w14:paraId="1597A289" w14:textId="42BE40C9" w:rsidR="00AD0481" w:rsidRPr="00AA73FC" w:rsidRDefault="00052F59" w:rsidP="00AD0481">
      <w:pPr>
        <w:widowControl/>
        <w:numPr>
          <w:ilvl w:val="0"/>
          <w:numId w:val="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指令格式规整且长度一致</w:t>
      </w:r>
    </w:p>
    <w:p w14:paraId="75432008" w14:textId="5FDF3341" w:rsidR="00AD0481" w:rsidRPr="00AA73FC" w:rsidRDefault="00052F59" w:rsidP="00AD0481">
      <w:pPr>
        <w:widowControl/>
        <w:numPr>
          <w:ilvl w:val="0"/>
          <w:numId w:val="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指令和数据</w:t>
      </w:r>
      <w:r w:rsidR="006D0F21">
        <w:rPr>
          <w:rFonts w:cs="Times New Roman" w:hint="eastAsia"/>
          <w:color w:val="000000"/>
          <w:szCs w:val="21"/>
        </w:rPr>
        <w:t>按边界对齐存放</w:t>
      </w:r>
    </w:p>
    <w:p w14:paraId="0ACC4EBF" w14:textId="7E0E5C48" w:rsidR="00AD0481" w:rsidRPr="00A746C7" w:rsidRDefault="006D0F21" w:rsidP="00AD0481">
      <w:pPr>
        <w:widowControl/>
        <w:numPr>
          <w:ilvl w:val="0"/>
          <w:numId w:val="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A746C7">
        <w:rPr>
          <w:rFonts w:cs="Times New Roman" w:hint="eastAsia"/>
          <w:color w:val="000000"/>
          <w:szCs w:val="21"/>
        </w:rPr>
        <w:t>只有</w:t>
      </w:r>
      <w:r w:rsidRPr="00A746C7">
        <w:rPr>
          <w:rFonts w:cs="Times New Roman" w:hint="eastAsia"/>
          <w:color w:val="000000"/>
          <w:szCs w:val="21"/>
        </w:rPr>
        <w:t>Load</w:t>
      </w:r>
      <w:r w:rsidRPr="00A746C7">
        <w:rPr>
          <w:rFonts w:cs="Times New Roman"/>
          <w:color w:val="000000"/>
          <w:szCs w:val="21"/>
        </w:rPr>
        <w:t>/Store</w:t>
      </w:r>
      <w:r w:rsidRPr="00A746C7">
        <w:rPr>
          <w:rFonts w:cs="Times New Roman" w:hint="eastAsia"/>
          <w:color w:val="000000"/>
          <w:szCs w:val="21"/>
        </w:rPr>
        <w:t>指令才能对操作数进行存储访问</w:t>
      </w:r>
    </w:p>
    <w:p w14:paraId="5AF5BAC5" w14:textId="77777777" w:rsidR="00AD0481" w:rsidRDefault="00AD0481" w:rsidP="00AD0481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  <w:sectPr w:rsidR="00AD0481" w:rsidSect="00AD0481">
          <w:headerReference w:type="default" r:id="rId8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00AF90D" w14:textId="77777777" w:rsidR="00AD0481" w:rsidRPr="00AA73FC" w:rsidRDefault="00AD0481" w:rsidP="00AD0481">
      <w:pPr>
        <w:widowControl/>
        <w:numPr>
          <w:ilvl w:val="0"/>
          <w:numId w:val="9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</w:p>
    <w:p w14:paraId="60012743" w14:textId="07F737F0" w:rsidR="00AD0481" w:rsidRPr="00AA73FC" w:rsidRDefault="00AD0481" w:rsidP="00AD0481">
      <w:pPr>
        <w:widowControl/>
        <w:numPr>
          <w:ilvl w:val="0"/>
          <w:numId w:val="9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="00A746C7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III</w:t>
      </w:r>
    </w:p>
    <w:p w14:paraId="274C1061" w14:textId="081060B6" w:rsidR="00AD0481" w:rsidRPr="00AA73FC" w:rsidRDefault="00AD0481" w:rsidP="00AD0481">
      <w:pPr>
        <w:widowControl/>
        <w:numPr>
          <w:ilvl w:val="0"/>
          <w:numId w:val="9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</w:t>
      </w:r>
      <w:r w:rsidRPr="00AA73FC">
        <w:rPr>
          <w:rFonts w:cs="Times New Roman" w:hint="eastAsia"/>
          <w:szCs w:val="21"/>
        </w:rPr>
        <w:t>I</w:t>
      </w:r>
      <w:r w:rsidR="00A746C7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</w:t>
      </w:r>
      <w:r w:rsidR="00A746C7">
        <w:rPr>
          <w:rFonts w:cs="Times New Roman" w:hint="eastAsia"/>
          <w:szCs w:val="21"/>
        </w:rPr>
        <w:t>II</w:t>
      </w:r>
    </w:p>
    <w:p w14:paraId="2C1D2751" w14:textId="0FDFDA29" w:rsidR="00AD0481" w:rsidRPr="00AA73FC" w:rsidRDefault="00A746C7" w:rsidP="00AD0481">
      <w:pPr>
        <w:widowControl/>
        <w:numPr>
          <w:ilvl w:val="0"/>
          <w:numId w:val="9"/>
        </w:numPr>
        <w:adjustRightInd w:val="0"/>
        <w:snapToGrid w:val="0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 w:rsidR="00AD0481" w:rsidRPr="00AA73FC">
        <w:rPr>
          <w:rFonts w:cs="Times New Roman" w:hint="eastAsia"/>
          <w:szCs w:val="21"/>
        </w:rPr>
        <w:t>III</w:t>
      </w:r>
    </w:p>
    <w:p w14:paraId="757A0C3D" w14:textId="77777777" w:rsidR="00AD0481" w:rsidRDefault="00AD0481" w:rsidP="00AD0481">
      <w:pPr>
        <w:rPr>
          <w:szCs w:val="21"/>
        </w:rPr>
        <w:sectPr w:rsidR="00AD0481" w:rsidSect="00AA73FC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66347ABE" w14:textId="77777777" w:rsidR="00AD0481" w:rsidRPr="00AA73FC" w:rsidRDefault="00AD0481" w:rsidP="00AD0481">
      <w:pPr>
        <w:rPr>
          <w:szCs w:val="21"/>
        </w:rPr>
      </w:pPr>
    </w:p>
    <w:p w14:paraId="6581E06D" w14:textId="77777777" w:rsidR="00AD0481" w:rsidRDefault="00AD0481" w:rsidP="00AD0481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</w:p>
    <w:p w14:paraId="3CC8AA35" w14:textId="3E0EB509" w:rsidR="00890A90" w:rsidRDefault="00890A90" w:rsidP="00890A9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D</w:t>
      </w:r>
      <w:r>
        <w:rPr>
          <w:rFonts w:cs="Times New Roman" w:hint="eastAsia"/>
          <w:color w:val="0070C0"/>
          <w:szCs w:val="21"/>
        </w:rPr>
        <w:t>。</w:t>
      </w:r>
    </w:p>
    <w:p w14:paraId="4B2E6863" w14:textId="04FA25C3" w:rsidR="00890A90" w:rsidRDefault="004B125D" w:rsidP="00AD0481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70C0"/>
          <w:szCs w:val="21"/>
        </w:rPr>
      </w:pPr>
      <w:r w:rsidRPr="004B125D">
        <w:rPr>
          <w:rFonts w:cs="Times New Roman" w:hint="eastAsia"/>
          <w:color w:val="0070C0"/>
          <w:szCs w:val="21"/>
        </w:rPr>
        <w:t>II</w:t>
      </w:r>
      <w:r w:rsidRPr="004B125D">
        <w:rPr>
          <w:rFonts w:cs="Times New Roman" w:hint="eastAsia"/>
          <w:color w:val="0070C0"/>
          <w:szCs w:val="21"/>
        </w:rPr>
        <w:t>，</w:t>
      </w:r>
      <w:r>
        <w:rPr>
          <w:rFonts w:cs="Times New Roman" w:hint="eastAsia"/>
          <w:color w:val="0070C0"/>
          <w:szCs w:val="21"/>
        </w:rPr>
        <w:t>如果</w:t>
      </w:r>
      <w:r w:rsidR="0017078F">
        <w:rPr>
          <w:rFonts w:cs="Times New Roman" w:hint="eastAsia"/>
          <w:color w:val="0070C0"/>
          <w:szCs w:val="21"/>
        </w:rPr>
        <w:t>不是字对齐，需要</w:t>
      </w:r>
      <w:r w:rsidR="0017078F">
        <w:rPr>
          <w:rFonts w:cs="Times New Roman" w:hint="eastAsia"/>
          <w:color w:val="0070C0"/>
          <w:szCs w:val="21"/>
        </w:rPr>
        <w:t>2</w:t>
      </w:r>
      <w:r w:rsidR="0017078F">
        <w:rPr>
          <w:rFonts w:cs="Times New Roman" w:hint="eastAsia"/>
          <w:color w:val="0070C0"/>
          <w:szCs w:val="21"/>
        </w:rPr>
        <w:t>个总线周期来取指令或数据</w:t>
      </w:r>
    </w:p>
    <w:p w14:paraId="64D9E9AA" w14:textId="4440F140" w:rsidR="0017078F" w:rsidRPr="004B125D" w:rsidRDefault="0017078F" w:rsidP="00AD0481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III</w:t>
      </w:r>
      <w:r>
        <w:rPr>
          <w:rFonts w:cs="Times New Roman" w:hint="eastAsia"/>
          <w:color w:val="0070C0"/>
          <w:szCs w:val="21"/>
        </w:rPr>
        <w:t>，</w:t>
      </w:r>
      <w:r w:rsidR="00CA2EF2">
        <w:rPr>
          <w:rFonts w:cs="Times New Roman" w:hint="eastAsia"/>
          <w:color w:val="0070C0"/>
          <w:szCs w:val="21"/>
        </w:rPr>
        <w:t>非</w:t>
      </w:r>
      <w:r>
        <w:rPr>
          <w:rFonts w:cs="Times New Roman" w:hint="eastAsia"/>
          <w:color w:val="0070C0"/>
          <w:szCs w:val="21"/>
        </w:rPr>
        <w:t>Load</w:t>
      </w:r>
      <w:r>
        <w:rPr>
          <w:rFonts w:cs="Times New Roman"/>
          <w:color w:val="0070C0"/>
          <w:szCs w:val="21"/>
        </w:rPr>
        <w:t>/Store</w:t>
      </w:r>
      <w:r w:rsidR="00CA2EF2">
        <w:rPr>
          <w:rFonts w:cs="Times New Roman" w:hint="eastAsia"/>
          <w:color w:val="0070C0"/>
          <w:szCs w:val="21"/>
        </w:rPr>
        <w:t>体系中，</w:t>
      </w:r>
      <w:r w:rsidR="00E550CB">
        <w:rPr>
          <w:rFonts w:cs="Times New Roman" w:hint="eastAsia"/>
          <w:color w:val="0070C0"/>
          <w:szCs w:val="21"/>
        </w:rPr>
        <w:t>以加法指令为例，操作数全部在寄存器需要而时间少于有操作数在</w:t>
      </w:r>
      <w:r w:rsidR="00CA2EF2">
        <w:rPr>
          <w:rFonts w:cs="Times New Roman" w:hint="eastAsia"/>
          <w:color w:val="0070C0"/>
          <w:szCs w:val="21"/>
        </w:rPr>
        <w:t>存储器</w:t>
      </w:r>
      <w:r w:rsidR="00E550CB">
        <w:rPr>
          <w:rFonts w:cs="Times New Roman" w:hint="eastAsia"/>
          <w:color w:val="0070C0"/>
          <w:szCs w:val="21"/>
        </w:rPr>
        <w:t>的情形，即指令执行所需的</w:t>
      </w:r>
      <w:r w:rsidR="00E550CB">
        <w:rPr>
          <w:rFonts w:cs="Times New Roman" w:hint="eastAsia"/>
          <w:color w:val="0070C0"/>
          <w:szCs w:val="21"/>
        </w:rPr>
        <w:t>T</w:t>
      </w:r>
      <w:r w:rsidR="00E550CB">
        <w:rPr>
          <w:rFonts w:cs="Times New Roman" w:hint="eastAsia"/>
          <w:color w:val="0070C0"/>
          <w:szCs w:val="21"/>
        </w:rPr>
        <w:t>周期不同，不利于实现流水线</w:t>
      </w:r>
    </w:p>
    <w:p w14:paraId="40489D55" w14:textId="77777777" w:rsidR="00890A90" w:rsidRPr="000B4829" w:rsidRDefault="00890A90" w:rsidP="00AD0481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</w:p>
    <w:p w14:paraId="662B1C7E" w14:textId="52DF3577" w:rsidR="00B7435D" w:rsidRDefault="005628E4" w:rsidP="005628E4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bookmarkStart w:id="1" w:name="OLE_LINK3"/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/>
          <w:b/>
          <w:bCs/>
          <w:color w:val="000000"/>
          <w:szCs w:val="21"/>
        </w:rPr>
        <w:t>2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</w:t>
      </w:r>
      <w:r w:rsidR="0028125C">
        <w:rPr>
          <w:rFonts w:cs="Times New Roman"/>
          <w:b/>
          <w:bCs/>
          <w:color w:val="000000"/>
          <w:szCs w:val="21"/>
        </w:rPr>
        <w:t>2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B7435D" w:rsidRPr="00B7435D">
        <w:rPr>
          <w:rFonts w:cs="Times New Roman" w:hint="eastAsia"/>
          <w:color w:val="000000"/>
          <w:szCs w:val="21"/>
        </w:rPr>
        <w:t>在采用“取指、译码</w:t>
      </w:r>
      <w:r w:rsidR="00B7435D" w:rsidRPr="00B7435D">
        <w:rPr>
          <w:rFonts w:cs="Times New Roman"/>
          <w:color w:val="000000"/>
          <w:szCs w:val="21"/>
        </w:rPr>
        <w:t>/</w:t>
      </w:r>
      <w:r w:rsidR="00B7435D" w:rsidRPr="00B7435D">
        <w:rPr>
          <w:rFonts w:cs="Times New Roman"/>
          <w:color w:val="000000"/>
          <w:szCs w:val="21"/>
        </w:rPr>
        <w:t>取数、执行，访存、写回</w:t>
      </w:r>
      <w:r w:rsidR="00B7435D" w:rsidRPr="00B7435D">
        <w:rPr>
          <w:rFonts w:cs="Times New Roman"/>
          <w:color w:val="000000"/>
          <w:szCs w:val="21"/>
        </w:rPr>
        <w:t>”5</w:t>
      </w:r>
      <w:r w:rsidR="00B7435D" w:rsidRPr="00B7435D">
        <w:rPr>
          <w:rFonts w:cs="Times New Roman"/>
          <w:color w:val="000000"/>
          <w:szCs w:val="21"/>
        </w:rPr>
        <w:t>段流水线的处理器中，执行如下指令序</w:t>
      </w:r>
      <w:bookmarkEnd w:id="1"/>
      <w:r w:rsidR="00B7435D" w:rsidRPr="00B7435D">
        <w:rPr>
          <w:rFonts w:cs="Times New Roman"/>
          <w:color w:val="000000"/>
          <w:szCs w:val="21"/>
        </w:rPr>
        <w:t>列，其中</w:t>
      </w:r>
      <w:r w:rsidR="00B7435D" w:rsidRPr="00B7435D">
        <w:rPr>
          <w:rFonts w:cs="Times New Roman"/>
          <w:color w:val="000000"/>
          <w:szCs w:val="21"/>
        </w:rPr>
        <w:t>s0</w:t>
      </w:r>
      <w:r w:rsidR="00B7435D" w:rsidRPr="00B7435D">
        <w:rPr>
          <w:rFonts w:cs="Times New Roman"/>
          <w:color w:val="000000"/>
          <w:szCs w:val="21"/>
        </w:rPr>
        <w:t>、</w:t>
      </w:r>
      <w:r w:rsidR="00B7435D" w:rsidRPr="00B7435D">
        <w:rPr>
          <w:rFonts w:cs="Times New Roman"/>
          <w:color w:val="000000"/>
          <w:szCs w:val="21"/>
        </w:rPr>
        <w:t>s1,s2</w:t>
      </w:r>
      <w:r w:rsidR="00B7435D" w:rsidRPr="00B7435D">
        <w:rPr>
          <w:rFonts w:cs="Times New Roman"/>
          <w:color w:val="000000"/>
          <w:szCs w:val="21"/>
        </w:rPr>
        <w:t>、</w:t>
      </w:r>
      <w:r w:rsidR="00B7435D" w:rsidRPr="00B7435D">
        <w:rPr>
          <w:rFonts w:cs="Times New Roman"/>
          <w:color w:val="000000"/>
          <w:szCs w:val="21"/>
        </w:rPr>
        <w:t>s3</w:t>
      </w:r>
      <w:r w:rsidR="00B7435D" w:rsidRPr="00B7435D">
        <w:rPr>
          <w:rFonts w:cs="Times New Roman"/>
          <w:color w:val="000000"/>
          <w:szCs w:val="21"/>
        </w:rPr>
        <w:t>和</w:t>
      </w:r>
      <w:r w:rsidR="00B7435D" w:rsidRPr="00B7435D">
        <w:rPr>
          <w:rFonts w:cs="Times New Roman"/>
          <w:color w:val="000000"/>
          <w:szCs w:val="21"/>
        </w:rPr>
        <w:t>t2</w:t>
      </w:r>
      <w:r w:rsidR="00B7435D" w:rsidRPr="00B7435D">
        <w:rPr>
          <w:rFonts w:cs="Times New Roman"/>
          <w:color w:val="000000"/>
          <w:szCs w:val="21"/>
        </w:rPr>
        <w:t>表示寄存器编号。下列指令对中，不存在数据冒险的是（</w:t>
      </w:r>
      <w:r w:rsidR="00B7435D" w:rsidRPr="00B7435D">
        <w:rPr>
          <w:rFonts w:cs="Times New Roman"/>
          <w:color w:val="000000"/>
          <w:szCs w:val="21"/>
        </w:rPr>
        <w:t xml:space="preserve">   </w:t>
      </w:r>
      <w:r w:rsidR="00B7435D" w:rsidRPr="00B7435D">
        <w:rPr>
          <w:rFonts w:cs="Times New Roman"/>
          <w:color w:val="000000"/>
          <w:szCs w:val="21"/>
        </w:rPr>
        <w:t>）</w:t>
      </w:r>
    </w:p>
    <w:p w14:paraId="42B9A4F8" w14:textId="019D201C" w:rsidR="003E1694" w:rsidRPr="00AA73FC" w:rsidRDefault="00382598" w:rsidP="00017DE0">
      <w:pPr>
        <w:widowControl/>
        <w:numPr>
          <w:ilvl w:val="0"/>
          <w:numId w:val="10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I</w:t>
      </w:r>
      <w:r>
        <w:rPr>
          <w:rFonts w:cs="Times New Roman"/>
          <w:color w:val="000000"/>
          <w:szCs w:val="21"/>
        </w:rPr>
        <w:t>1: add s2, s1, s0</w:t>
      </w:r>
      <w:r>
        <w:rPr>
          <w:rFonts w:cs="Times New Roman"/>
          <w:color w:val="000000"/>
          <w:szCs w:val="21"/>
        </w:rPr>
        <w:tab/>
        <w:t>//R[s2]</w:t>
      </w:r>
      <w:r>
        <w:rPr>
          <w:rFonts w:ascii="宋体" w:hAnsi="宋体" w:cs="Times New Roman" w:hint="eastAsia"/>
          <w:color w:val="000000"/>
          <w:szCs w:val="21"/>
        </w:rPr>
        <w:t>←</w:t>
      </w:r>
      <w:r w:rsidR="00B16D32">
        <w:rPr>
          <w:rFonts w:cs="Times New Roman" w:hint="eastAsia"/>
          <w:color w:val="000000"/>
          <w:szCs w:val="21"/>
        </w:rPr>
        <w:t>R</w:t>
      </w:r>
      <w:r w:rsidR="00B16D32">
        <w:rPr>
          <w:rFonts w:cs="Times New Roman"/>
          <w:color w:val="000000"/>
          <w:szCs w:val="21"/>
        </w:rPr>
        <w:t>[s1]+R[s0]</w:t>
      </w:r>
    </w:p>
    <w:p w14:paraId="66FA880C" w14:textId="68D00389" w:rsidR="003E1694" w:rsidRPr="00AA73FC" w:rsidRDefault="00382598" w:rsidP="00017DE0">
      <w:pPr>
        <w:widowControl/>
        <w:numPr>
          <w:ilvl w:val="0"/>
          <w:numId w:val="10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I</w:t>
      </w:r>
      <w:r>
        <w:rPr>
          <w:rFonts w:cs="Times New Roman"/>
          <w:color w:val="000000"/>
          <w:szCs w:val="21"/>
        </w:rPr>
        <w:t xml:space="preserve">2: </w:t>
      </w:r>
      <w:r w:rsidR="00B16D32">
        <w:rPr>
          <w:rFonts w:cs="Times New Roman"/>
          <w:color w:val="000000"/>
          <w:szCs w:val="21"/>
        </w:rPr>
        <w:t>load s3,</w:t>
      </w:r>
      <w:r w:rsidR="001D509A">
        <w:rPr>
          <w:rFonts w:cs="Times New Roman"/>
          <w:color w:val="000000"/>
          <w:szCs w:val="21"/>
        </w:rPr>
        <w:t xml:space="preserve"> [t2]</w:t>
      </w:r>
      <w:r w:rsidR="001D509A">
        <w:rPr>
          <w:rFonts w:cs="Times New Roman"/>
          <w:color w:val="000000"/>
          <w:szCs w:val="21"/>
        </w:rPr>
        <w:tab/>
      </w:r>
      <w:r w:rsidR="001D509A">
        <w:rPr>
          <w:rFonts w:cs="Times New Roman"/>
          <w:color w:val="000000"/>
          <w:szCs w:val="21"/>
        </w:rPr>
        <w:tab/>
        <w:t>//</w:t>
      </w:r>
      <w:r w:rsidR="00650569">
        <w:rPr>
          <w:rFonts w:cs="Times New Roman"/>
          <w:color w:val="000000"/>
          <w:szCs w:val="21"/>
        </w:rPr>
        <w:t>R[</w:t>
      </w:r>
      <w:r w:rsidR="004E4A14">
        <w:rPr>
          <w:rFonts w:cs="Times New Roman" w:hint="eastAsia"/>
          <w:color w:val="000000"/>
          <w:szCs w:val="21"/>
        </w:rPr>
        <w:t>s</w:t>
      </w:r>
      <w:r w:rsidR="004E4A14">
        <w:rPr>
          <w:rFonts w:cs="Times New Roman"/>
          <w:color w:val="000000"/>
          <w:szCs w:val="21"/>
        </w:rPr>
        <w:t>3</w:t>
      </w:r>
      <w:r w:rsidR="00650569">
        <w:rPr>
          <w:rFonts w:cs="Times New Roman"/>
          <w:color w:val="000000"/>
          <w:szCs w:val="21"/>
        </w:rPr>
        <w:t>]</w:t>
      </w:r>
      <w:r w:rsidR="00650569">
        <w:rPr>
          <w:rFonts w:ascii="宋体" w:hAnsi="宋体" w:cs="Times New Roman" w:hint="eastAsia"/>
          <w:color w:val="000000"/>
          <w:szCs w:val="21"/>
        </w:rPr>
        <w:t>←</w:t>
      </w:r>
      <w:r w:rsidR="00650569">
        <w:rPr>
          <w:rFonts w:cs="Times New Roman" w:hint="eastAsia"/>
          <w:color w:val="000000"/>
          <w:szCs w:val="21"/>
        </w:rPr>
        <w:t>Mem</w:t>
      </w:r>
      <w:r w:rsidR="00F73922">
        <w:rPr>
          <w:rFonts w:cs="Times New Roman" w:hint="eastAsia"/>
          <w:color w:val="000000"/>
          <w:szCs w:val="21"/>
        </w:rPr>
        <w:t>o</w:t>
      </w:r>
      <w:r w:rsidR="00650569">
        <w:rPr>
          <w:rFonts w:cs="Times New Roman" w:hint="eastAsia"/>
          <w:color w:val="000000"/>
          <w:szCs w:val="21"/>
        </w:rPr>
        <w:t>ry</w:t>
      </w:r>
      <w:r w:rsidR="00650569">
        <w:rPr>
          <w:rFonts w:cs="Times New Roman"/>
          <w:color w:val="000000"/>
          <w:szCs w:val="21"/>
        </w:rPr>
        <w:t>[R[</w:t>
      </w:r>
      <w:r w:rsidR="00F73922">
        <w:rPr>
          <w:rFonts w:cs="Times New Roman"/>
          <w:color w:val="000000"/>
          <w:szCs w:val="21"/>
        </w:rPr>
        <w:t>t2</w:t>
      </w:r>
      <w:r w:rsidR="00650569">
        <w:rPr>
          <w:rFonts w:cs="Times New Roman"/>
          <w:color w:val="000000"/>
          <w:szCs w:val="21"/>
        </w:rPr>
        <w:t>]</w:t>
      </w:r>
      <w:r w:rsidR="00F73922">
        <w:rPr>
          <w:rFonts w:cs="Times New Roman"/>
          <w:color w:val="000000"/>
          <w:szCs w:val="21"/>
        </w:rPr>
        <w:t>]</w:t>
      </w:r>
      <w:r w:rsidR="001F19B8">
        <w:rPr>
          <w:rFonts w:cs="Times New Roman"/>
          <w:color w:val="000000"/>
          <w:szCs w:val="21"/>
        </w:rPr>
        <w:t xml:space="preserve">, </w:t>
      </w:r>
      <w:r w:rsidR="001F19B8">
        <w:rPr>
          <w:rFonts w:cs="Times New Roman" w:hint="eastAsia"/>
          <w:color w:val="000000"/>
          <w:szCs w:val="21"/>
        </w:rPr>
        <w:t>加载</w:t>
      </w:r>
      <w:r w:rsidR="00F73922">
        <w:rPr>
          <w:rFonts w:cs="Times New Roman" w:hint="eastAsia"/>
          <w:color w:val="000000"/>
          <w:szCs w:val="21"/>
        </w:rPr>
        <w:t>地址为</w:t>
      </w:r>
      <w:r w:rsidR="001F19B8">
        <w:rPr>
          <w:rFonts w:cs="Times New Roman" w:hint="eastAsia"/>
          <w:color w:val="000000"/>
          <w:szCs w:val="21"/>
        </w:rPr>
        <w:t>R</w:t>
      </w:r>
      <w:r w:rsidR="001F19B8">
        <w:rPr>
          <w:rFonts w:cs="Times New Roman"/>
          <w:color w:val="000000"/>
          <w:szCs w:val="21"/>
        </w:rPr>
        <w:t>[t2]</w:t>
      </w:r>
      <w:r w:rsidR="001F19B8">
        <w:rPr>
          <w:rFonts w:cs="Times New Roman" w:hint="eastAsia"/>
          <w:color w:val="000000"/>
          <w:szCs w:val="21"/>
        </w:rPr>
        <w:t>的存储单元</w:t>
      </w:r>
    </w:p>
    <w:p w14:paraId="576F8C73" w14:textId="0F249D40" w:rsidR="00017DE0" w:rsidRPr="00A746C7" w:rsidRDefault="00382598" w:rsidP="00017DE0">
      <w:pPr>
        <w:widowControl/>
        <w:numPr>
          <w:ilvl w:val="0"/>
          <w:numId w:val="10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I</w:t>
      </w:r>
      <w:r>
        <w:rPr>
          <w:rFonts w:cs="Times New Roman"/>
          <w:color w:val="000000"/>
          <w:szCs w:val="21"/>
        </w:rPr>
        <w:t xml:space="preserve">3: </w:t>
      </w:r>
      <w:r w:rsidR="00D1210B">
        <w:rPr>
          <w:rFonts w:cs="Times New Roman"/>
          <w:color w:val="000000"/>
          <w:szCs w:val="21"/>
        </w:rPr>
        <w:t>add s2, s2, s3</w:t>
      </w:r>
      <w:r w:rsidR="00D1210B">
        <w:rPr>
          <w:rFonts w:cs="Times New Roman"/>
          <w:color w:val="000000"/>
          <w:szCs w:val="21"/>
        </w:rPr>
        <w:tab/>
        <w:t>//R[</w:t>
      </w:r>
      <w:r w:rsidR="002356CE">
        <w:rPr>
          <w:rFonts w:cs="Times New Roman"/>
          <w:color w:val="000000"/>
          <w:szCs w:val="21"/>
        </w:rPr>
        <w:t>s2</w:t>
      </w:r>
      <w:r w:rsidR="00D1210B">
        <w:rPr>
          <w:rFonts w:cs="Times New Roman"/>
          <w:color w:val="000000"/>
          <w:szCs w:val="21"/>
        </w:rPr>
        <w:t>]</w:t>
      </w:r>
      <w:r w:rsidR="00D1210B">
        <w:rPr>
          <w:rFonts w:ascii="宋体" w:hAnsi="宋体" w:cs="Times New Roman" w:hint="eastAsia"/>
          <w:color w:val="000000"/>
          <w:szCs w:val="21"/>
        </w:rPr>
        <w:t>←</w:t>
      </w:r>
      <w:r w:rsidR="00D1210B">
        <w:rPr>
          <w:rFonts w:cs="Times New Roman" w:hint="eastAsia"/>
          <w:color w:val="000000"/>
          <w:szCs w:val="21"/>
        </w:rPr>
        <w:t>R</w:t>
      </w:r>
      <w:r w:rsidR="00D1210B">
        <w:rPr>
          <w:rFonts w:cs="Times New Roman"/>
          <w:color w:val="000000"/>
          <w:szCs w:val="21"/>
        </w:rPr>
        <w:t>[s2]+R[s3]</w:t>
      </w:r>
    </w:p>
    <w:p w14:paraId="6D6C02FF" w14:textId="77D8EA2A" w:rsidR="00017DE0" w:rsidRPr="00A746C7" w:rsidRDefault="00382598" w:rsidP="00017DE0">
      <w:pPr>
        <w:widowControl/>
        <w:numPr>
          <w:ilvl w:val="0"/>
          <w:numId w:val="10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I</w:t>
      </w:r>
      <w:r>
        <w:rPr>
          <w:rFonts w:cs="Times New Roman"/>
          <w:color w:val="000000"/>
          <w:szCs w:val="21"/>
        </w:rPr>
        <w:t xml:space="preserve">4: </w:t>
      </w:r>
      <w:r w:rsidR="00B319D4">
        <w:rPr>
          <w:rFonts w:cs="Times New Roman"/>
          <w:color w:val="000000"/>
          <w:szCs w:val="21"/>
        </w:rPr>
        <w:t>store s2, [t2]</w:t>
      </w:r>
      <w:r w:rsidR="00B319D4">
        <w:rPr>
          <w:rFonts w:cs="Times New Roman"/>
          <w:color w:val="000000"/>
          <w:szCs w:val="21"/>
        </w:rPr>
        <w:tab/>
        <w:t>//Memory[R[t2]]</w:t>
      </w:r>
      <w:r w:rsidR="00C149AA">
        <w:rPr>
          <w:rFonts w:ascii="宋体" w:hAnsi="宋体" w:cs="Times New Roman" w:hint="eastAsia"/>
          <w:color w:val="000000"/>
          <w:szCs w:val="21"/>
        </w:rPr>
        <w:t>←</w:t>
      </w:r>
      <w:r w:rsidR="00C149AA">
        <w:rPr>
          <w:rFonts w:cs="Times New Roman" w:hint="eastAsia"/>
          <w:color w:val="000000"/>
          <w:szCs w:val="21"/>
        </w:rPr>
        <w:t>R</w:t>
      </w:r>
      <w:r w:rsidR="00C149AA">
        <w:rPr>
          <w:rFonts w:cs="Times New Roman"/>
          <w:color w:val="000000"/>
          <w:szCs w:val="21"/>
        </w:rPr>
        <w:t>[s2]</w:t>
      </w:r>
      <w:r w:rsidR="00C149AA">
        <w:rPr>
          <w:rFonts w:cs="Times New Roman" w:hint="eastAsia"/>
          <w:color w:val="000000"/>
          <w:szCs w:val="21"/>
        </w:rPr>
        <w:t>,</w:t>
      </w:r>
      <w:r w:rsidR="00C149AA">
        <w:rPr>
          <w:rFonts w:cs="Times New Roman"/>
          <w:color w:val="000000"/>
          <w:szCs w:val="21"/>
        </w:rPr>
        <w:t xml:space="preserve"> </w:t>
      </w:r>
      <w:r w:rsidR="00C149AA">
        <w:rPr>
          <w:rFonts w:cs="Times New Roman" w:hint="eastAsia"/>
          <w:color w:val="000000"/>
          <w:szCs w:val="21"/>
        </w:rPr>
        <w:t>保存至地址为</w:t>
      </w:r>
      <w:r w:rsidR="00C149AA">
        <w:rPr>
          <w:rFonts w:cs="Times New Roman" w:hint="eastAsia"/>
          <w:color w:val="000000"/>
          <w:szCs w:val="21"/>
        </w:rPr>
        <w:t>R</w:t>
      </w:r>
      <w:r w:rsidR="00C149AA">
        <w:rPr>
          <w:rFonts w:cs="Times New Roman"/>
          <w:color w:val="000000"/>
          <w:szCs w:val="21"/>
        </w:rPr>
        <w:t>[t2]</w:t>
      </w:r>
      <w:r w:rsidR="00C149AA">
        <w:rPr>
          <w:rFonts w:cs="Times New Roman" w:hint="eastAsia"/>
          <w:color w:val="000000"/>
          <w:szCs w:val="21"/>
        </w:rPr>
        <w:t>的存储单元</w:t>
      </w:r>
    </w:p>
    <w:p w14:paraId="50A6E687" w14:textId="77777777" w:rsidR="00F97FB1" w:rsidRDefault="00F97FB1" w:rsidP="00B7435D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  <w:sectPr w:rsidR="00F97FB1" w:rsidSect="00AA73F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EF0FD1F" w14:textId="74969A35" w:rsidR="00B7435D" w:rsidRPr="00B7435D" w:rsidRDefault="00B7435D" w:rsidP="00B7435D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</w:pPr>
      <w:r w:rsidRPr="00B7435D">
        <w:rPr>
          <w:rFonts w:cs="Times New Roman"/>
          <w:color w:val="000000"/>
          <w:szCs w:val="21"/>
        </w:rPr>
        <w:t>I1</w:t>
      </w:r>
      <w:r w:rsidRPr="00B7435D">
        <w:rPr>
          <w:rFonts w:cs="Times New Roman"/>
          <w:color w:val="000000"/>
          <w:szCs w:val="21"/>
        </w:rPr>
        <w:t>和</w:t>
      </w:r>
      <w:r w:rsidRPr="00B7435D">
        <w:rPr>
          <w:rFonts w:cs="Times New Roman"/>
          <w:color w:val="000000"/>
          <w:szCs w:val="21"/>
        </w:rPr>
        <w:t>I3</w:t>
      </w:r>
    </w:p>
    <w:p w14:paraId="1E2B3E98" w14:textId="77777777" w:rsidR="00B7435D" w:rsidRPr="00B7435D" w:rsidRDefault="00B7435D" w:rsidP="00B7435D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</w:pPr>
      <w:r w:rsidRPr="00B7435D">
        <w:rPr>
          <w:rFonts w:cs="Times New Roman"/>
          <w:color w:val="000000"/>
          <w:szCs w:val="21"/>
        </w:rPr>
        <w:t>I2</w:t>
      </w:r>
      <w:r w:rsidRPr="00B7435D">
        <w:rPr>
          <w:rFonts w:cs="Times New Roman"/>
          <w:color w:val="000000"/>
          <w:szCs w:val="21"/>
        </w:rPr>
        <w:t>和</w:t>
      </w:r>
      <w:r w:rsidRPr="00B7435D">
        <w:rPr>
          <w:rFonts w:cs="Times New Roman"/>
          <w:color w:val="000000"/>
          <w:szCs w:val="21"/>
        </w:rPr>
        <w:t>I3</w:t>
      </w:r>
    </w:p>
    <w:p w14:paraId="7C0D06C3" w14:textId="77777777" w:rsidR="00B7435D" w:rsidRPr="00B7435D" w:rsidRDefault="00B7435D" w:rsidP="00B7435D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</w:pPr>
      <w:r w:rsidRPr="00B7435D">
        <w:rPr>
          <w:rFonts w:cs="Times New Roman"/>
          <w:color w:val="000000"/>
          <w:szCs w:val="21"/>
        </w:rPr>
        <w:lastRenderedPageBreak/>
        <w:t>I2</w:t>
      </w:r>
      <w:r w:rsidRPr="00B7435D">
        <w:rPr>
          <w:rFonts w:cs="Times New Roman"/>
          <w:color w:val="000000"/>
          <w:szCs w:val="21"/>
        </w:rPr>
        <w:t>和</w:t>
      </w:r>
      <w:r w:rsidRPr="00B7435D">
        <w:rPr>
          <w:rFonts w:cs="Times New Roman"/>
          <w:color w:val="000000"/>
          <w:szCs w:val="21"/>
        </w:rPr>
        <w:t>I4</w:t>
      </w:r>
    </w:p>
    <w:p w14:paraId="1AC953DD" w14:textId="77777777" w:rsidR="00B7435D" w:rsidRPr="00B7435D" w:rsidRDefault="00B7435D" w:rsidP="00B7435D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cs="Times New Roman"/>
          <w:color w:val="000000"/>
          <w:szCs w:val="21"/>
        </w:rPr>
      </w:pPr>
      <w:r w:rsidRPr="00B7435D">
        <w:rPr>
          <w:rFonts w:cs="Times New Roman"/>
          <w:color w:val="000000"/>
          <w:szCs w:val="21"/>
        </w:rPr>
        <w:t>I3</w:t>
      </w:r>
      <w:r w:rsidRPr="00B7435D">
        <w:rPr>
          <w:rFonts w:cs="Times New Roman"/>
          <w:color w:val="000000"/>
          <w:szCs w:val="21"/>
        </w:rPr>
        <w:t>和</w:t>
      </w:r>
      <w:r w:rsidRPr="00B7435D">
        <w:rPr>
          <w:rFonts w:cs="Times New Roman"/>
          <w:color w:val="000000"/>
          <w:szCs w:val="21"/>
        </w:rPr>
        <w:t>I4</w:t>
      </w:r>
    </w:p>
    <w:p w14:paraId="055C7A42" w14:textId="77777777" w:rsidR="00F97FB1" w:rsidRDefault="00F97FB1" w:rsidP="00B7435D">
      <w:pPr>
        <w:rPr>
          <w:rFonts w:cs="Times New Roman"/>
          <w:color w:val="0070C0"/>
          <w:sz w:val="24"/>
          <w:szCs w:val="24"/>
        </w:rPr>
        <w:sectPr w:rsidR="00F97FB1" w:rsidSect="00F97FB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97BB413" w14:textId="77777777" w:rsidR="003C56CE" w:rsidRDefault="003C56CE" w:rsidP="00B7435D">
      <w:pPr>
        <w:rPr>
          <w:rFonts w:cs="Times New Roman"/>
          <w:color w:val="0070C0"/>
          <w:sz w:val="24"/>
          <w:szCs w:val="24"/>
        </w:rPr>
      </w:pPr>
    </w:p>
    <w:p w14:paraId="57D5EF47" w14:textId="2BBDA4F6" w:rsidR="003C56CE" w:rsidRDefault="003C56CE" w:rsidP="003C56CE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C</w:t>
      </w:r>
      <w:r>
        <w:rPr>
          <w:rFonts w:cs="Times New Roman" w:hint="eastAsia"/>
          <w:color w:val="0070C0"/>
          <w:szCs w:val="21"/>
        </w:rPr>
        <w:t>。</w:t>
      </w:r>
    </w:p>
    <w:p w14:paraId="496C29BA" w14:textId="3106674E" w:rsidR="00A410D8" w:rsidRPr="003C56CE" w:rsidRDefault="00A410D8" w:rsidP="00B7435D">
      <w:pPr>
        <w:rPr>
          <w:rFonts w:cs="Times New Roman"/>
          <w:color w:val="0070C0"/>
          <w:szCs w:val="21"/>
        </w:rPr>
      </w:pPr>
      <w:r w:rsidRPr="003C56CE">
        <w:rPr>
          <w:rFonts w:cs="Times New Roman" w:hint="eastAsia"/>
          <w:color w:val="0070C0"/>
          <w:szCs w:val="21"/>
        </w:rPr>
        <w:t>数据冒险（数据相关），指</w:t>
      </w:r>
      <w:r w:rsidR="00DF708C" w:rsidRPr="003C56CE">
        <w:rPr>
          <w:rFonts w:cs="Times New Roman" w:hint="eastAsia"/>
          <w:color w:val="0070C0"/>
          <w:szCs w:val="21"/>
        </w:rPr>
        <w:t>后一条指令需要用前一条指令的结果</w:t>
      </w:r>
    </w:p>
    <w:p w14:paraId="54E770AE" w14:textId="48AAB85E" w:rsidR="00F84672" w:rsidRPr="003C56CE" w:rsidRDefault="00F84672" w:rsidP="00B7435D">
      <w:pPr>
        <w:rPr>
          <w:rFonts w:cs="Times New Roman"/>
          <w:color w:val="0070C0"/>
          <w:szCs w:val="21"/>
        </w:rPr>
      </w:pPr>
      <w:r w:rsidRPr="003C56CE">
        <w:rPr>
          <w:rFonts w:cs="Times New Roman" w:hint="eastAsia"/>
          <w:color w:val="0070C0"/>
          <w:szCs w:val="21"/>
        </w:rPr>
        <w:t>A</w:t>
      </w:r>
      <w:r w:rsidRPr="003C56CE">
        <w:rPr>
          <w:rFonts w:cs="Times New Roman" w:hint="eastAsia"/>
          <w:color w:val="0070C0"/>
          <w:szCs w:val="21"/>
        </w:rPr>
        <w:t>选项，</w:t>
      </w:r>
      <w:r w:rsidR="00A410D8" w:rsidRPr="003C56CE">
        <w:rPr>
          <w:rFonts w:cs="Times New Roman" w:hint="eastAsia"/>
          <w:color w:val="0070C0"/>
          <w:szCs w:val="21"/>
        </w:rPr>
        <w:t>I</w:t>
      </w:r>
      <w:r w:rsidR="00A410D8" w:rsidRPr="003C56CE">
        <w:rPr>
          <w:rFonts w:cs="Times New Roman"/>
          <w:color w:val="0070C0"/>
          <w:szCs w:val="21"/>
        </w:rPr>
        <w:t>1</w:t>
      </w:r>
      <w:r w:rsidR="00DF708C" w:rsidRPr="003C56CE">
        <w:rPr>
          <w:rFonts w:cs="Times New Roman" w:hint="eastAsia"/>
          <w:color w:val="0070C0"/>
          <w:szCs w:val="21"/>
        </w:rPr>
        <w:t>中</w:t>
      </w:r>
      <w:r w:rsidR="00DF708C" w:rsidRPr="003C56CE">
        <w:rPr>
          <w:rFonts w:cs="Times New Roman" w:hint="eastAsia"/>
          <w:color w:val="0070C0"/>
          <w:szCs w:val="21"/>
        </w:rPr>
        <w:t>s</w:t>
      </w:r>
      <w:r w:rsidR="00DF708C" w:rsidRPr="003C56CE">
        <w:rPr>
          <w:rFonts w:cs="Times New Roman"/>
          <w:color w:val="0070C0"/>
          <w:szCs w:val="21"/>
        </w:rPr>
        <w:t>2</w:t>
      </w:r>
      <w:r w:rsidR="00DF708C" w:rsidRPr="003C56CE">
        <w:rPr>
          <w:rFonts w:cs="Times New Roman" w:hint="eastAsia"/>
          <w:color w:val="0070C0"/>
          <w:szCs w:val="21"/>
        </w:rPr>
        <w:t>是结果，但</w:t>
      </w:r>
      <w:r w:rsidR="00A410D8" w:rsidRPr="003C56CE">
        <w:rPr>
          <w:rFonts w:cs="Times New Roman" w:hint="eastAsia"/>
          <w:color w:val="0070C0"/>
          <w:szCs w:val="21"/>
        </w:rPr>
        <w:t>I</w:t>
      </w:r>
      <w:r w:rsidR="00A410D8" w:rsidRPr="003C56CE">
        <w:rPr>
          <w:rFonts w:cs="Times New Roman"/>
          <w:color w:val="0070C0"/>
          <w:szCs w:val="21"/>
        </w:rPr>
        <w:t>3</w:t>
      </w:r>
      <w:r w:rsidR="00A61677" w:rsidRPr="003C56CE">
        <w:rPr>
          <w:rFonts w:cs="Times New Roman" w:hint="eastAsia"/>
          <w:color w:val="0070C0"/>
          <w:szCs w:val="21"/>
        </w:rPr>
        <w:t>的源操作数有</w:t>
      </w:r>
      <w:r w:rsidR="00A410D8" w:rsidRPr="003C56CE">
        <w:rPr>
          <w:rFonts w:cs="Times New Roman" w:hint="eastAsia"/>
          <w:color w:val="0070C0"/>
          <w:szCs w:val="21"/>
        </w:rPr>
        <w:t>s</w:t>
      </w:r>
      <w:r w:rsidR="00A410D8" w:rsidRPr="003C56CE">
        <w:rPr>
          <w:rFonts w:cs="Times New Roman"/>
          <w:color w:val="0070C0"/>
          <w:szCs w:val="21"/>
        </w:rPr>
        <w:t>2</w:t>
      </w:r>
    </w:p>
    <w:p w14:paraId="53B12292" w14:textId="483BF4F5" w:rsidR="00A61677" w:rsidRPr="003C56CE" w:rsidRDefault="00A6430D" w:rsidP="00B7435D">
      <w:pPr>
        <w:rPr>
          <w:rFonts w:cs="Times New Roman"/>
          <w:color w:val="0070C0"/>
          <w:szCs w:val="21"/>
        </w:rPr>
      </w:pPr>
      <w:r w:rsidRPr="003C56CE">
        <w:rPr>
          <w:rFonts w:cs="Times New Roman" w:hint="eastAsia"/>
          <w:color w:val="0070C0"/>
          <w:szCs w:val="21"/>
        </w:rPr>
        <w:t>B</w:t>
      </w:r>
      <w:r w:rsidRPr="003C56CE">
        <w:rPr>
          <w:rFonts w:cs="Times New Roman" w:hint="eastAsia"/>
          <w:color w:val="0070C0"/>
          <w:szCs w:val="21"/>
        </w:rPr>
        <w:t>选项，</w:t>
      </w:r>
      <w:r w:rsidRPr="003C56CE">
        <w:rPr>
          <w:rFonts w:cs="Times New Roman" w:hint="eastAsia"/>
          <w:color w:val="0070C0"/>
          <w:szCs w:val="21"/>
        </w:rPr>
        <w:t>I</w:t>
      </w:r>
      <w:r w:rsidRPr="003C56CE">
        <w:rPr>
          <w:rFonts w:cs="Times New Roman"/>
          <w:color w:val="0070C0"/>
          <w:szCs w:val="21"/>
        </w:rPr>
        <w:t>2</w:t>
      </w:r>
      <w:r w:rsidRPr="003C56CE">
        <w:rPr>
          <w:rFonts w:cs="Times New Roman" w:hint="eastAsia"/>
          <w:color w:val="0070C0"/>
          <w:szCs w:val="21"/>
        </w:rPr>
        <w:t>中</w:t>
      </w:r>
      <w:r w:rsidRPr="003C56CE">
        <w:rPr>
          <w:rFonts w:cs="Times New Roman" w:hint="eastAsia"/>
          <w:color w:val="0070C0"/>
          <w:szCs w:val="21"/>
        </w:rPr>
        <w:t>s</w:t>
      </w:r>
      <w:r w:rsidRPr="003C56CE">
        <w:rPr>
          <w:rFonts w:cs="Times New Roman"/>
          <w:color w:val="0070C0"/>
          <w:szCs w:val="21"/>
        </w:rPr>
        <w:t>3</w:t>
      </w:r>
      <w:r w:rsidRPr="003C56CE">
        <w:rPr>
          <w:rFonts w:cs="Times New Roman" w:hint="eastAsia"/>
          <w:color w:val="0070C0"/>
          <w:szCs w:val="21"/>
        </w:rPr>
        <w:t>是结果，</w:t>
      </w:r>
      <w:r w:rsidRPr="003C56CE">
        <w:rPr>
          <w:rFonts w:cs="Times New Roman" w:hint="eastAsia"/>
          <w:color w:val="0070C0"/>
          <w:szCs w:val="21"/>
        </w:rPr>
        <w:t>I</w:t>
      </w:r>
      <w:r w:rsidRPr="003C56CE">
        <w:rPr>
          <w:rFonts w:cs="Times New Roman"/>
          <w:color w:val="0070C0"/>
          <w:szCs w:val="21"/>
        </w:rPr>
        <w:t>2</w:t>
      </w:r>
      <w:r w:rsidRPr="003C56CE">
        <w:rPr>
          <w:rFonts w:cs="Times New Roman" w:hint="eastAsia"/>
          <w:color w:val="0070C0"/>
          <w:szCs w:val="21"/>
        </w:rPr>
        <w:t>的源操作数有</w:t>
      </w:r>
      <w:r w:rsidRPr="003C56CE">
        <w:rPr>
          <w:rFonts w:cs="Times New Roman" w:hint="eastAsia"/>
          <w:color w:val="0070C0"/>
          <w:szCs w:val="21"/>
        </w:rPr>
        <w:t>s</w:t>
      </w:r>
      <w:r w:rsidRPr="003C56CE">
        <w:rPr>
          <w:rFonts w:cs="Times New Roman"/>
          <w:color w:val="0070C0"/>
          <w:szCs w:val="21"/>
        </w:rPr>
        <w:t>3</w:t>
      </w:r>
    </w:p>
    <w:p w14:paraId="56287865" w14:textId="45417875" w:rsidR="00E44E90" w:rsidRPr="003C56CE" w:rsidRDefault="00E44E90" w:rsidP="00B7435D">
      <w:pPr>
        <w:rPr>
          <w:rFonts w:cs="Times New Roman"/>
          <w:color w:val="0070C0"/>
          <w:szCs w:val="21"/>
        </w:rPr>
      </w:pPr>
      <w:r w:rsidRPr="003C56CE">
        <w:rPr>
          <w:rFonts w:cs="Times New Roman" w:hint="eastAsia"/>
          <w:color w:val="0070C0"/>
          <w:szCs w:val="21"/>
        </w:rPr>
        <w:t>C</w:t>
      </w:r>
      <w:r w:rsidRPr="003C56CE">
        <w:rPr>
          <w:rFonts w:cs="Times New Roman" w:hint="eastAsia"/>
          <w:color w:val="0070C0"/>
          <w:szCs w:val="21"/>
        </w:rPr>
        <w:t>选项，</w:t>
      </w:r>
      <w:r w:rsidRPr="003C56CE">
        <w:rPr>
          <w:rFonts w:cs="Times New Roman" w:hint="eastAsia"/>
          <w:color w:val="0070C0"/>
          <w:szCs w:val="21"/>
        </w:rPr>
        <w:t>I</w:t>
      </w:r>
      <w:r w:rsidRPr="003C56CE">
        <w:rPr>
          <w:rFonts w:cs="Times New Roman"/>
          <w:color w:val="0070C0"/>
          <w:szCs w:val="21"/>
        </w:rPr>
        <w:t>2</w:t>
      </w:r>
      <w:r w:rsidRPr="003C56CE">
        <w:rPr>
          <w:rFonts w:cs="Times New Roman" w:hint="eastAsia"/>
          <w:color w:val="0070C0"/>
          <w:szCs w:val="21"/>
        </w:rPr>
        <w:t>和</w:t>
      </w:r>
      <w:r w:rsidRPr="003C56CE">
        <w:rPr>
          <w:rFonts w:cs="Times New Roman" w:hint="eastAsia"/>
          <w:color w:val="0070C0"/>
          <w:szCs w:val="21"/>
        </w:rPr>
        <w:t>I</w:t>
      </w:r>
      <w:r w:rsidRPr="003C56CE">
        <w:rPr>
          <w:rFonts w:cs="Times New Roman"/>
          <w:color w:val="0070C0"/>
          <w:szCs w:val="21"/>
        </w:rPr>
        <w:t>4</w:t>
      </w:r>
      <w:r w:rsidRPr="003C56CE">
        <w:rPr>
          <w:rFonts w:cs="Times New Roman" w:hint="eastAsia"/>
          <w:color w:val="0070C0"/>
          <w:szCs w:val="21"/>
        </w:rPr>
        <w:t>都操作同一个存储单元，资源冲突</w:t>
      </w:r>
    </w:p>
    <w:p w14:paraId="34980030" w14:textId="42F517A1" w:rsidR="00E44E90" w:rsidRPr="003C56CE" w:rsidRDefault="00E44E90" w:rsidP="00B7435D">
      <w:pPr>
        <w:rPr>
          <w:rFonts w:cs="Times New Roman"/>
          <w:color w:val="0070C0"/>
          <w:szCs w:val="21"/>
        </w:rPr>
      </w:pPr>
      <w:r w:rsidRPr="003C56CE">
        <w:rPr>
          <w:rFonts w:cs="Times New Roman" w:hint="eastAsia"/>
          <w:color w:val="0070C0"/>
          <w:szCs w:val="21"/>
        </w:rPr>
        <w:t>D</w:t>
      </w:r>
      <w:r w:rsidRPr="003C56CE">
        <w:rPr>
          <w:rFonts w:cs="Times New Roman" w:hint="eastAsia"/>
          <w:color w:val="0070C0"/>
          <w:szCs w:val="21"/>
        </w:rPr>
        <w:t>选项，</w:t>
      </w:r>
      <w:r w:rsidR="00D66AC4" w:rsidRPr="003C56CE">
        <w:rPr>
          <w:rFonts w:cs="Times New Roman" w:hint="eastAsia"/>
          <w:color w:val="0070C0"/>
          <w:szCs w:val="21"/>
        </w:rPr>
        <w:t>I</w:t>
      </w:r>
      <w:r w:rsidR="00D66AC4" w:rsidRPr="003C56CE">
        <w:rPr>
          <w:rFonts w:cs="Times New Roman"/>
          <w:color w:val="0070C0"/>
          <w:szCs w:val="21"/>
        </w:rPr>
        <w:t>4</w:t>
      </w:r>
      <w:r w:rsidR="00D66AC4" w:rsidRPr="003C56CE">
        <w:rPr>
          <w:rFonts w:cs="Times New Roman" w:hint="eastAsia"/>
          <w:color w:val="0070C0"/>
          <w:szCs w:val="21"/>
        </w:rPr>
        <w:t>中</w:t>
      </w:r>
      <w:r w:rsidR="00D66AC4" w:rsidRPr="003C56CE">
        <w:rPr>
          <w:rFonts w:cs="Times New Roman" w:hint="eastAsia"/>
          <w:color w:val="0070C0"/>
          <w:szCs w:val="21"/>
        </w:rPr>
        <w:t>s</w:t>
      </w:r>
      <w:r w:rsidR="00D66AC4" w:rsidRPr="003C56CE">
        <w:rPr>
          <w:rFonts w:cs="Times New Roman"/>
          <w:color w:val="0070C0"/>
          <w:szCs w:val="21"/>
        </w:rPr>
        <w:t>2</w:t>
      </w:r>
      <w:r w:rsidR="00D66AC4" w:rsidRPr="003C56CE">
        <w:rPr>
          <w:rFonts w:cs="Times New Roman" w:hint="eastAsia"/>
          <w:color w:val="0070C0"/>
          <w:szCs w:val="21"/>
        </w:rPr>
        <w:t>是结果，</w:t>
      </w:r>
      <w:r w:rsidR="00D66AC4" w:rsidRPr="003C56CE">
        <w:rPr>
          <w:rFonts w:cs="Times New Roman" w:hint="eastAsia"/>
          <w:color w:val="0070C0"/>
          <w:szCs w:val="21"/>
        </w:rPr>
        <w:t>I</w:t>
      </w:r>
      <w:r w:rsidR="00D66AC4" w:rsidRPr="003C56CE">
        <w:rPr>
          <w:rFonts w:cs="Times New Roman"/>
          <w:color w:val="0070C0"/>
          <w:szCs w:val="21"/>
        </w:rPr>
        <w:t>3</w:t>
      </w:r>
      <w:r w:rsidR="00D66AC4" w:rsidRPr="003C56CE">
        <w:rPr>
          <w:rFonts w:cs="Times New Roman" w:hint="eastAsia"/>
          <w:color w:val="0070C0"/>
          <w:szCs w:val="21"/>
        </w:rPr>
        <w:t>中源操作数有</w:t>
      </w:r>
      <w:r w:rsidR="00D66AC4" w:rsidRPr="003C56CE">
        <w:rPr>
          <w:rFonts w:cs="Times New Roman" w:hint="eastAsia"/>
          <w:color w:val="0070C0"/>
          <w:szCs w:val="21"/>
        </w:rPr>
        <w:t>s</w:t>
      </w:r>
      <w:r w:rsidR="00D66AC4" w:rsidRPr="003C56CE">
        <w:rPr>
          <w:rFonts w:cs="Times New Roman"/>
          <w:color w:val="0070C0"/>
          <w:szCs w:val="21"/>
        </w:rPr>
        <w:t>2</w:t>
      </w:r>
    </w:p>
    <w:p w14:paraId="368DF2F8" w14:textId="77777777" w:rsidR="00FB7671" w:rsidRDefault="00FB7671" w:rsidP="00490C85">
      <w:pPr>
        <w:rPr>
          <w:rFonts w:cs="Times New Roman"/>
          <w:color w:val="0070C0"/>
          <w:szCs w:val="21"/>
        </w:rPr>
      </w:pPr>
    </w:p>
    <w:p w14:paraId="15932BC6" w14:textId="77777777" w:rsidR="00774990" w:rsidRDefault="00774990" w:rsidP="00490C85">
      <w:pPr>
        <w:rPr>
          <w:rFonts w:cs="Times New Roman"/>
          <w:color w:val="0070C0"/>
          <w:szCs w:val="21"/>
        </w:rPr>
      </w:pPr>
    </w:p>
    <w:p w14:paraId="6EFDD7ED" w14:textId="68154548" w:rsidR="00774990" w:rsidRDefault="00774990" w:rsidP="00490C85">
      <w:pPr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/>
          <w:b/>
          <w:bCs/>
          <w:color w:val="000000"/>
          <w:szCs w:val="21"/>
        </w:rPr>
        <w:t>2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</w:t>
      </w:r>
      <w:r w:rsidR="0028125C">
        <w:rPr>
          <w:rFonts w:cs="Times New Roman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Pr="00774990">
        <w:rPr>
          <w:rFonts w:cs="Times New Roman" w:hint="eastAsia"/>
          <w:color w:val="000000"/>
          <w:szCs w:val="21"/>
        </w:rPr>
        <w:t>改错</w:t>
      </w:r>
      <w:r w:rsidR="001C1E9D">
        <w:rPr>
          <w:rFonts w:cs="Times New Roman" w:hint="eastAsia"/>
          <w:color w:val="000000"/>
          <w:szCs w:val="21"/>
        </w:rPr>
        <w:t>题</w:t>
      </w:r>
      <w:r>
        <w:rPr>
          <w:rFonts w:cs="Times New Roman" w:hint="eastAsia"/>
          <w:color w:val="000000"/>
          <w:szCs w:val="21"/>
        </w:rPr>
        <w:t>。</w:t>
      </w:r>
    </w:p>
    <w:p w14:paraId="03EDC89C" w14:textId="55B6518A" w:rsidR="006B562B" w:rsidRDefault="00BC70EF" w:rsidP="00972098">
      <w:pPr>
        <w:pStyle w:val="a8"/>
        <w:numPr>
          <w:ilvl w:val="0"/>
          <w:numId w:val="11"/>
        </w:numPr>
        <w:ind w:firstLineChars="0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标量处理器中</w:t>
      </w:r>
      <w:r w:rsidR="00E541E1">
        <w:rPr>
          <w:rFonts w:cs="Times New Roman" w:hint="eastAsia"/>
          <w:szCs w:val="21"/>
        </w:rPr>
        <w:t>可以</w:t>
      </w:r>
      <w:r w:rsidR="00FC3138">
        <w:rPr>
          <w:rFonts w:cs="Times New Roman" w:hint="eastAsia"/>
          <w:szCs w:val="21"/>
        </w:rPr>
        <w:t>利用</w:t>
      </w:r>
      <w:r w:rsidR="00E541E1">
        <w:rPr>
          <w:rFonts w:cs="Times New Roman" w:hint="eastAsia"/>
          <w:szCs w:val="21"/>
        </w:rPr>
        <w:t>单条</w:t>
      </w:r>
      <w:r w:rsidR="006B562B" w:rsidRPr="00D52736">
        <w:rPr>
          <w:rFonts w:cs="Times New Roman" w:hint="eastAsia"/>
          <w:szCs w:val="21"/>
        </w:rPr>
        <w:t>流水线</w:t>
      </w:r>
      <w:r w:rsidR="000E225C">
        <w:rPr>
          <w:rFonts w:cs="Times New Roman" w:hint="eastAsia"/>
          <w:szCs w:val="21"/>
        </w:rPr>
        <w:t>实现整数运算和浮点数运算的并行</w:t>
      </w:r>
      <w:r w:rsidR="00E20CED">
        <w:rPr>
          <w:rFonts w:cs="Times New Roman" w:hint="eastAsia"/>
          <w:szCs w:val="21"/>
        </w:rPr>
        <w:t>。</w:t>
      </w:r>
    </w:p>
    <w:p w14:paraId="7AA23553" w14:textId="317C2D97" w:rsidR="00972098" w:rsidRPr="00D52736" w:rsidRDefault="00972098" w:rsidP="00972098">
      <w:pPr>
        <w:pStyle w:val="a8"/>
        <w:numPr>
          <w:ilvl w:val="0"/>
          <w:numId w:val="11"/>
        </w:numPr>
        <w:ind w:firstLineChars="0"/>
        <w:rPr>
          <w:rFonts w:cs="Times New Roman"/>
          <w:szCs w:val="21"/>
        </w:rPr>
      </w:pPr>
      <w:r w:rsidRPr="00D52736">
        <w:rPr>
          <w:rFonts w:cs="Times New Roman" w:hint="eastAsia"/>
          <w:szCs w:val="21"/>
        </w:rPr>
        <w:t>流水线机制能够有效提高</w:t>
      </w:r>
      <w:r w:rsidRPr="00D52736">
        <w:rPr>
          <w:rFonts w:cs="Times New Roman" w:hint="eastAsia"/>
          <w:szCs w:val="21"/>
        </w:rPr>
        <w:t>CPI</w:t>
      </w:r>
      <w:r>
        <w:rPr>
          <w:rFonts w:cs="Times New Roman"/>
          <w:szCs w:val="21"/>
        </w:rPr>
        <w:t xml:space="preserve"> </w:t>
      </w:r>
      <w:r w:rsidRPr="008E7C3A">
        <w:rPr>
          <w:rFonts w:cs="Times New Roman"/>
          <w:szCs w:val="21"/>
        </w:rPr>
        <w:t>(Cycles Per Instruction)</w:t>
      </w:r>
      <w:r w:rsidRPr="00D52736">
        <w:rPr>
          <w:rFonts w:cs="Times New Roman" w:hint="eastAsia"/>
          <w:szCs w:val="21"/>
        </w:rPr>
        <w:t>和</w:t>
      </w:r>
      <w:r w:rsidRPr="00D52736">
        <w:rPr>
          <w:rFonts w:cs="Times New Roman" w:hint="eastAsia"/>
          <w:szCs w:val="21"/>
        </w:rPr>
        <w:t>IPC</w:t>
      </w:r>
      <w:r w:rsidRPr="00732F0C">
        <w:rPr>
          <w:rFonts w:cs="Times New Roman"/>
          <w:szCs w:val="21"/>
        </w:rPr>
        <w:t>(Instructions Per Cycle)</w:t>
      </w:r>
      <w:r w:rsidRPr="00D52736">
        <w:rPr>
          <w:rFonts w:cs="Times New Roman" w:hint="eastAsia"/>
          <w:szCs w:val="21"/>
        </w:rPr>
        <w:t>。</w:t>
      </w:r>
    </w:p>
    <w:p w14:paraId="1C7A23EE" w14:textId="7983BAE0" w:rsidR="0095340D" w:rsidRPr="006F15EA" w:rsidRDefault="00A113C5" w:rsidP="0095340D">
      <w:pPr>
        <w:pStyle w:val="a8"/>
        <w:numPr>
          <w:ilvl w:val="0"/>
          <w:numId w:val="11"/>
        </w:numPr>
        <w:ind w:firstLineChars="0"/>
        <w:rPr>
          <w:rFonts w:cs="Times New Roman"/>
          <w:szCs w:val="21"/>
        </w:rPr>
      </w:pPr>
      <w:r w:rsidRPr="006F15EA">
        <w:rPr>
          <w:rFonts w:cs="Times New Roman" w:hint="eastAsia"/>
          <w:szCs w:val="21"/>
        </w:rPr>
        <w:t>相比</w:t>
      </w:r>
      <w:r w:rsidRPr="006F15EA">
        <w:rPr>
          <w:rFonts w:cs="Times New Roman" w:hint="eastAsia"/>
          <w:szCs w:val="21"/>
        </w:rPr>
        <w:t>CISC</w:t>
      </w:r>
      <w:r w:rsidRPr="006F15EA">
        <w:rPr>
          <w:rFonts w:cs="Times New Roman" w:hint="eastAsia"/>
          <w:szCs w:val="21"/>
        </w:rPr>
        <w:t>，</w:t>
      </w:r>
      <w:r w:rsidRPr="006F15EA">
        <w:rPr>
          <w:rFonts w:cs="Times New Roman" w:hint="eastAsia"/>
          <w:szCs w:val="21"/>
        </w:rPr>
        <w:t>RISC</w:t>
      </w:r>
      <w:r w:rsidRPr="006F15EA">
        <w:rPr>
          <w:rFonts w:cs="Times New Roman" w:hint="eastAsia"/>
          <w:szCs w:val="21"/>
        </w:rPr>
        <w:t>处理器</w:t>
      </w:r>
      <w:r w:rsidR="001C1E9D" w:rsidRPr="006F15EA">
        <w:rPr>
          <w:rFonts w:cs="Times New Roman" w:hint="eastAsia"/>
          <w:szCs w:val="21"/>
        </w:rPr>
        <w:t>完成相同功能需要更多的指令，故采用</w:t>
      </w:r>
      <w:r w:rsidR="00C90C4D" w:rsidRPr="006F15EA">
        <w:rPr>
          <w:rFonts w:cs="Times New Roman" w:hint="eastAsia"/>
          <w:szCs w:val="21"/>
        </w:rPr>
        <w:t>同一个</w:t>
      </w:r>
      <w:r w:rsidR="00C90C4D" w:rsidRPr="006F15EA">
        <w:rPr>
          <w:rFonts w:cs="Times New Roman" w:hint="eastAsia"/>
          <w:szCs w:val="21"/>
        </w:rPr>
        <w:t>C</w:t>
      </w:r>
      <w:r w:rsidR="00C90C4D" w:rsidRPr="006F15EA">
        <w:rPr>
          <w:rFonts w:cs="Times New Roman" w:hint="eastAsia"/>
          <w:szCs w:val="21"/>
        </w:rPr>
        <w:t>程序在</w:t>
      </w:r>
      <w:r w:rsidR="00C90C4D" w:rsidRPr="006F15EA">
        <w:rPr>
          <w:rFonts w:cs="Times New Roman" w:hint="eastAsia"/>
          <w:szCs w:val="21"/>
        </w:rPr>
        <w:t>RISC</w:t>
      </w:r>
      <w:r w:rsidR="00C90C4D" w:rsidRPr="006F15EA">
        <w:rPr>
          <w:rFonts w:cs="Times New Roman" w:hint="eastAsia"/>
          <w:szCs w:val="21"/>
        </w:rPr>
        <w:t>上的执行时间长</w:t>
      </w:r>
      <w:r w:rsidR="004C0422" w:rsidRPr="006F15EA">
        <w:rPr>
          <w:rFonts w:cs="Times New Roman" w:hint="eastAsia"/>
          <w:szCs w:val="21"/>
        </w:rPr>
        <w:t>于</w:t>
      </w:r>
      <w:r w:rsidR="004C0422" w:rsidRPr="006F15EA">
        <w:rPr>
          <w:rFonts w:cs="Times New Roman" w:hint="eastAsia"/>
          <w:szCs w:val="21"/>
        </w:rPr>
        <w:t>CISC</w:t>
      </w:r>
      <w:r w:rsidR="004C0422" w:rsidRPr="006F15EA">
        <w:rPr>
          <w:rFonts w:cs="Times New Roman" w:hint="eastAsia"/>
          <w:szCs w:val="21"/>
        </w:rPr>
        <w:t>处理器</w:t>
      </w:r>
      <w:r w:rsidR="00C90C4D" w:rsidRPr="006F15EA">
        <w:rPr>
          <w:rFonts w:cs="Times New Roman" w:hint="eastAsia"/>
          <w:szCs w:val="21"/>
        </w:rPr>
        <w:t>。</w:t>
      </w:r>
    </w:p>
    <w:p w14:paraId="50FCD169" w14:textId="262313F2" w:rsidR="004C0422" w:rsidRPr="006F15EA" w:rsidRDefault="007E1183" w:rsidP="0095340D">
      <w:pPr>
        <w:pStyle w:val="a8"/>
        <w:numPr>
          <w:ilvl w:val="0"/>
          <w:numId w:val="11"/>
        </w:numPr>
        <w:ind w:firstLineChars="0"/>
        <w:rPr>
          <w:rFonts w:cs="Times New Roman"/>
          <w:szCs w:val="21"/>
        </w:rPr>
      </w:pPr>
      <w:r w:rsidRPr="006F15EA">
        <w:rPr>
          <w:rFonts w:cs="Times New Roman" w:hint="eastAsia"/>
          <w:szCs w:val="21"/>
        </w:rPr>
        <w:t>由于不是标量，</w:t>
      </w:r>
      <w:r w:rsidR="00937B80" w:rsidRPr="006F15EA">
        <w:rPr>
          <w:rFonts w:cs="Times New Roman" w:hint="eastAsia"/>
          <w:szCs w:val="21"/>
        </w:rPr>
        <w:t>向量处理器不能像标量处理器那样</w:t>
      </w:r>
      <w:r w:rsidRPr="006F15EA">
        <w:rPr>
          <w:rFonts w:cs="Times New Roman" w:hint="eastAsia"/>
          <w:szCs w:val="21"/>
        </w:rPr>
        <w:t>使用多条流水线。</w:t>
      </w:r>
    </w:p>
    <w:p w14:paraId="3E1E5E2C" w14:textId="77777777" w:rsidR="003B5362" w:rsidRDefault="003B5362" w:rsidP="003B5362">
      <w:pPr>
        <w:rPr>
          <w:rFonts w:cs="Times New Roman"/>
          <w:color w:val="0070C0"/>
          <w:szCs w:val="21"/>
        </w:rPr>
      </w:pPr>
    </w:p>
    <w:p w14:paraId="6341C7F9" w14:textId="6D69CAA8" w:rsidR="003B5362" w:rsidRDefault="003B5362" w:rsidP="003B5362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</w:p>
    <w:p w14:paraId="7C12B21C" w14:textId="31C1CD9A" w:rsidR="000D15C9" w:rsidRDefault="000D15C9" w:rsidP="003B5362">
      <w:pPr>
        <w:pStyle w:val="a8"/>
        <w:numPr>
          <w:ilvl w:val="0"/>
          <w:numId w:val="12"/>
        </w:numPr>
        <w:ind w:firstLineChars="0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整数运算和浮点数运算规则不同，无法用</w:t>
      </w:r>
      <w:r w:rsidR="00127EFD">
        <w:rPr>
          <w:rFonts w:cs="Times New Roman" w:hint="eastAsia"/>
          <w:color w:val="0070C0"/>
          <w:szCs w:val="21"/>
        </w:rPr>
        <w:t>单一</w:t>
      </w:r>
      <w:r>
        <w:rPr>
          <w:rFonts w:cs="Times New Roman" w:hint="eastAsia"/>
          <w:color w:val="0070C0"/>
          <w:szCs w:val="21"/>
        </w:rPr>
        <w:t>的流水线实现</w:t>
      </w:r>
      <w:r w:rsidR="00127EFD">
        <w:rPr>
          <w:rFonts w:cs="Times New Roman" w:hint="eastAsia"/>
          <w:color w:val="0070C0"/>
          <w:szCs w:val="21"/>
        </w:rPr>
        <w:t>并行</w:t>
      </w:r>
      <w:r>
        <w:rPr>
          <w:rFonts w:cs="Times New Roman" w:hint="eastAsia"/>
          <w:color w:val="0070C0"/>
          <w:szCs w:val="21"/>
        </w:rPr>
        <w:t>。</w:t>
      </w:r>
    </w:p>
    <w:p w14:paraId="2A2C8CB6" w14:textId="7B621027" w:rsidR="003B5362" w:rsidRPr="0095340D" w:rsidRDefault="003B5362" w:rsidP="003B5362">
      <w:pPr>
        <w:pStyle w:val="a8"/>
        <w:numPr>
          <w:ilvl w:val="0"/>
          <w:numId w:val="12"/>
        </w:numPr>
        <w:ind w:firstLineChars="0"/>
        <w:rPr>
          <w:rFonts w:cs="Times New Roman"/>
          <w:color w:val="0070C0"/>
          <w:szCs w:val="21"/>
        </w:rPr>
      </w:pPr>
      <w:r w:rsidRPr="0095340D">
        <w:rPr>
          <w:rFonts w:cs="Times New Roman" w:hint="eastAsia"/>
          <w:color w:val="0070C0"/>
          <w:szCs w:val="21"/>
        </w:rPr>
        <w:t>流水线机制能够有效提高</w:t>
      </w:r>
      <w:r w:rsidRPr="0095340D">
        <w:rPr>
          <w:rFonts w:cs="Times New Roman" w:hint="eastAsia"/>
          <w:color w:val="0070C0"/>
          <w:szCs w:val="21"/>
        </w:rPr>
        <w:t>IPC</w:t>
      </w:r>
      <w:r w:rsidR="00F25BDC">
        <w:rPr>
          <w:rFonts w:cs="Times New Roman" w:hint="eastAsia"/>
          <w:color w:val="0070C0"/>
          <w:szCs w:val="21"/>
        </w:rPr>
        <w:t>，理想情况下</w:t>
      </w:r>
      <w:r w:rsidR="00F25BDC">
        <w:rPr>
          <w:rFonts w:cs="Times New Roman" w:hint="eastAsia"/>
          <w:color w:val="0070C0"/>
          <w:szCs w:val="21"/>
        </w:rPr>
        <w:t>CPI=</w:t>
      </w:r>
      <w:r w:rsidR="00F25BDC">
        <w:rPr>
          <w:rFonts w:cs="Times New Roman"/>
          <w:color w:val="0070C0"/>
          <w:szCs w:val="21"/>
        </w:rPr>
        <w:t>1</w:t>
      </w:r>
      <w:r w:rsidRPr="0095340D">
        <w:rPr>
          <w:rFonts w:cs="Times New Roman" w:hint="eastAsia"/>
          <w:color w:val="0070C0"/>
          <w:szCs w:val="21"/>
        </w:rPr>
        <w:t>。</w:t>
      </w:r>
    </w:p>
    <w:p w14:paraId="0A1EE974" w14:textId="1D018FA9" w:rsidR="003B5362" w:rsidRDefault="003B5362" w:rsidP="003B5362">
      <w:pPr>
        <w:pStyle w:val="a8"/>
        <w:numPr>
          <w:ilvl w:val="0"/>
          <w:numId w:val="12"/>
        </w:numPr>
        <w:ind w:firstLineChars="0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相比</w:t>
      </w:r>
      <w:r>
        <w:rPr>
          <w:rFonts w:cs="Times New Roman" w:hint="eastAsia"/>
          <w:color w:val="0070C0"/>
          <w:szCs w:val="21"/>
        </w:rPr>
        <w:t>CISC</w:t>
      </w:r>
      <w:r>
        <w:rPr>
          <w:rFonts w:cs="Times New Roman" w:hint="eastAsia"/>
          <w:color w:val="0070C0"/>
          <w:szCs w:val="21"/>
        </w:rPr>
        <w:t>，</w:t>
      </w:r>
      <w:r>
        <w:rPr>
          <w:rFonts w:cs="Times New Roman" w:hint="eastAsia"/>
          <w:color w:val="0070C0"/>
          <w:szCs w:val="21"/>
        </w:rPr>
        <w:t>RISC</w:t>
      </w:r>
      <w:r>
        <w:rPr>
          <w:rFonts w:cs="Times New Roman" w:hint="eastAsia"/>
          <w:color w:val="0070C0"/>
          <w:szCs w:val="21"/>
        </w:rPr>
        <w:t>处理器完成相同功能需要更多的</w:t>
      </w:r>
      <w:r w:rsidR="002A4CCB">
        <w:rPr>
          <w:rFonts w:cs="Times New Roman" w:hint="eastAsia"/>
          <w:color w:val="0070C0"/>
          <w:szCs w:val="21"/>
        </w:rPr>
        <w:t>机器</w:t>
      </w:r>
      <w:r>
        <w:rPr>
          <w:rFonts w:cs="Times New Roman" w:hint="eastAsia"/>
          <w:color w:val="0070C0"/>
          <w:szCs w:val="21"/>
        </w:rPr>
        <w:t>指令，</w:t>
      </w:r>
      <w:r w:rsidR="002A4CCB">
        <w:rPr>
          <w:rFonts w:cs="Times New Roman" w:hint="eastAsia"/>
          <w:color w:val="0070C0"/>
          <w:szCs w:val="21"/>
        </w:rPr>
        <w:t>但</w:t>
      </w:r>
      <w:r w:rsidR="002A4CCB">
        <w:rPr>
          <w:rFonts w:cs="Times New Roman" w:hint="eastAsia"/>
          <w:color w:val="0070C0"/>
          <w:szCs w:val="21"/>
        </w:rPr>
        <w:t>C</w:t>
      </w:r>
      <w:r w:rsidR="002A4CCB">
        <w:rPr>
          <w:rFonts w:cs="Times New Roman" w:hint="eastAsia"/>
          <w:color w:val="0070C0"/>
          <w:szCs w:val="21"/>
        </w:rPr>
        <w:t>程序经编译后的机器代码执行效率可能</w:t>
      </w:r>
      <w:r w:rsidR="001D01C3">
        <w:rPr>
          <w:rFonts w:cs="Times New Roman" w:hint="eastAsia"/>
          <w:color w:val="0070C0"/>
          <w:szCs w:val="21"/>
        </w:rPr>
        <w:t>更高</w:t>
      </w:r>
      <w:r>
        <w:rPr>
          <w:rFonts w:cs="Times New Roman" w:hint="eastAsia"/>
          <w:color w:val="0070C0"/>
          <w:szCs w:val="21"/>
        </w:rPr>
        <w:t>。</w:t>
      </w:r>
    </w:p>
    <w:p w14:paraId="5EEEB79E" w14:textId="5CDF6509" w:rsidR="003B5362" w:rsidRDefault="003B5362" w:rsidP="003B5362">
      <w:pPr>
        <w:pStyle w:val="a8"/>
        <w:numPr>
          <w:ilvl w:val="0"/>
          <w:numId w:val="12"/>
        </w:numPr>
        <w:ind w:firstLineChars="0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向量处理器</w:t>
      </w:r>
      <w:r w:rsidR="001D01C3">
        <w:rPr>
          <w:rFonts w:cs="Times New Roman" w:hint="eastAsia"/>
          <w:color w:val="0070C0"/>
          <w:szCs w:val="21"/>
        </w:rPr>
        <w:t>也可以设计</w:t>
      </w:r>
      <w:r>
        <w:rPr>
          <w:rFonts w:cs="Times New Roman" w:hint="eastAsia"/>
          <w:color w:val="0070C0"/>
          <w:szCs w:val="21"/>
        </w:rPr>
        <w:t>多条流水线。</w:t>
      </w:r>
    </w:p>
    <w:p w14:paraId="4016DC4C" w14:textId="6523D197" w:rsidR="003B5362" w:rsidRPr="003B5362" w:rsidRDefault="003B5362" w:rsidP="003B5362">
      <w:pPr>
        <w:rPr>
          <w:rFonts w:cs="Times New Roman"/>
          <w:color w:val="0070C0"/>
          <w:szCs w:val="21"/>
        </w:rPr>
      </w:pPr>
    </w:p>
    <w:sectPr w:rsidR="003B5362" w:rsidRPr="003B5362" w:rsidSect="00AA73F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65BEB" w14:textId="77777777" w:rsidR="002D6C06" w:rsidRDefault="002D6C06" w:rsidP="002B0333">
      <w:r>
        <w:separator/>
      </w:r>
    </w:p>
  </w:endnote>
  <w:endnote w:type="continuationSeparator" w:id="0">
    <w:p w14:paraId="157DC388" w14:textId="77777777" w:rsidR="002D6C06" w:rsidRDefault="002D6C06" w:rsidP="002B0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96EE0" w14:textId="77777777" w:rsidR="002D6C06" w:rsidRDefault="002D6C06" w:rsidP="002B0333">
      <w:r>
        <w:separator/>
      </w:r>
    </w:p>
  </w:footnote>
  <w:footnote w:type="continuationSeparator" w:id="0">
    <w:p w14:paraId="2534F145" w14:textId="77777777" w:rsidR="002D6C06" w:rsidRDefault="002D6C06" w:rsidP="002B0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A333C" w14:textId="5213962A" w:rsidR="00122218" w:rsidRDefault="00122218">
    <w:pPr>
      <w:pStyle w:val="a3"/>
    </w:pPr>
    <w:r>
      <w:rPr>
        <w:rFonts w:hint="eastAsia"/>
      </w:rPr>
      <w:t>《计算机原理与嵌入式系统》作业，</w:t>
    </w:r>
    <w:r>
      <w:rPr>
        <w:rFonts w:hint="eastAsia"/>
      </w:rPr>
      <w:t>2</w:t>
    </w:r>
    <w:r>
      <w:t>02</w:t>
    </w:r>
    <w:r w:rsidR="00CF2B79">
      <w:t>5</w:t>
    </w:r>
    <w:r>
      <w:rPr>
        <w:rFonts w:hint="eastAsia"/>
      </w:rPr>
      <w:t>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5AB29" w14:textId="769D8BD3" w:rsidR="00AD0481" w:rsidRDefault="00AD0481">
    <w:pPr>
      <w:pStyle w:val="a3"/>
    </w:pPr>
    <w:r>
      <w:rPr>
        <w:rFonts w:hint="eastAsia"/>
      </w:rPr>
      <w:t>《计算机原理与嵌入式系统》作业，</w:t>
    </w:r>
    <w:r>
      <w:rPr>
        <w:rFonts w:hint="eastAsia"/>
      </w:rPr>
      <w:t>2</w:t>
    </w:r>
    <w:r>
      <w:t>02</w:t>
    </w:r>
    <w:r w:rsidR="00127EFD">
      <w:t>4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84A"/>
    <w:multiLevelType w:val="hybridMultilevel"/>
    <w:tmpl w:val="25FCAB9E"/>
    <w:lvl w:ilvl="0" w:tplc="1CE843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C1B3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6F3DA6"/>
    <w:multiLevelType w:val="hybridMultilevel"/>
    <w:tmpl w:val="56FA2986"/>
    <w:lvl w:ilvl="0" w:tplc="65EA384E">
      <w:start w:val="1"/>
      <w:numFmt w:val="decimal"/>
      <w:lvlText w:val="%1、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D37A979E">
      <w:start w:val="1"/>
      <w:numFmt w:val="decimal"/>
      <w:lvlText w:val="%2、"/>
      <w:lvlJc w:val="left"/>
      <w:pPr>
        <w:tabs>
          <w:tab w:val="num" w:pos="567"/>
        </w:tabs>
        <w:ind w:left="567" w:hanging="141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252063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726392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435EB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957C1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7B0C7B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8E68B6"/>
    <w:multiLevelType w:val="hybridMultilevel"/>
    <w:tmpl w:val="25FCAB9E"/>
    <w:lvl w:ilvl="0" w:tplc="1CE843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526CF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8A3F17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2978AB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1"/>
  </w:num>
  <w:num w:numId="5">
    <w:abstractNumId w:val="9"/>
  </w:num>
  <w:num w:numId="6">
    <w:abstractNumId w:val="3"/>
  </w:num>
  <w:num w:numId="7">
    <w:abstractNumId w:val="6"/>
  </w:num>
  <w:num w:numId="8">
    <w:abstractNumId w:val="7"/>
  </w:num>
  <w:num w:numId="9">
    <w:abstractNumId w:val="4"/>
  </w:num>
  <w:num w:numId="10">
    <w:abstractNumId w:val="10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152FC"/>
    <w:rsid w:val="00017DE0"/>
    <w:rsid w:val="000221BB"/>
    <w:rsid w:val="00023A78"/>
    <w:rsid w:val="00032C21"/>
    <w:rsid w:val="00052F59"/>
    <w:rsid w:val="000738E6"/>
    <w:rsid w:val="000A2835"/>
    <w:rsid w:val="000B2B5E"/>
    <w:rsid w:val="000B4829"/>
    <w:rsid w:val="000D15C9"/>
    <w:rsid w:val="000E225C"/>
    <w:rsid w:val="00121EC5"/>
    <w:rsid w:val="00122218"/>
    <w:rsid w:val="00127EFD"/>
    <w:rsid w:val="0017078F"/>
    <w:rsid w:val="001C1E9D"/>
    <w:rsid w:val="001D01C3"/>
    <w:rsid w:val="001D3A7E"/>
    <w:rsid w:val="001D509A"/>
    <w:rsid w:val="001F19B8"/>
    <w:rsid w:val="002356CE"/>
    <w:rsid w:val="00235A6C"/>
    <w:rsid w:val="0025151F"/>
    <w:rsid w:val="00275487"/>
    <w:rsid w:val="0028125C"/>
    <w:rsid w:val="00293521"/>
    <w:rsid w:val="002A4CCB"/>
    <w:rsid w:val="002B0333"/>
    <w:rsid w:val="002B6C30"/>
    <w:rsid w:val="002C731A"/>
    <w:rsid w:val="002D6C06"/>
    <w:rsid w:val="00311C58"/>
    <w:rsid w:val="003671AF"/>
    <w:rsid w:val="00382598"/>
    <w:rsid w:val="003A7915"/>
    <w:rsid w:val="003B161E"/>
    <w:rsid w:val="003B5362"/>
    <w:rsid w:val="003C56CE"/>
    <w:rsid w:val="003D443C"/>
    <w:rsid w:val="003E03CE"/>
    <w:rsid w:val="003E1694"/>
    <w:rsid w:val="003F7259"/>
    <w:rsid w:val="004422C7"/>
    <w:rsid w:val="00472ABE"/>
    <w:rsid w:val="00486FFE"/>
    <w:rsid w:val="00490C85"/>
    <w:rsid w:val="004B125D"/>
    <w:rsid w:val="004B5292"/>
    <w:rsid w:val="004C0422"/>
    <w:rsid w:val="004C7BF0"/>
    <w:rsid w:val="004E4A14"/>
    <w:rsid w:val="005218E7"/>
    <w:rsid w:val="005431D3"/>
    <w:rsid w:val="005628E4"/>
    <w:rsid w:val="00564ADF"/>
    <w:rsid w:val="005B19EB"/>
    <w:rsid w:val="005E566B"/>
    <w:rsid w:val="006343A4"/>
    <w:rsid w:val="00650569"/>
    <w:rsid w:val="006B562B"/>
    <w:rsid w:val="006C1C39"/>
    <w:rsid w:val="006D0F21"/>
    <w:rsid w:val="006F15EA"/>
    <w:rsid w:val="00755BF7"/>
    <w:rsid w:val="00774990"/>
    <w:rsid w:val="007C0361"/>
    <w:rsid w:val="007D204A"/>
    <w:rsid w:val="007E0B12"/>
    <w:rsid w:val="007E1183"/>
    <w:rsid w:val="007F3512"/>
    <w:rsid w:val="00807806"/>
    <w:rsid w:val="00807C04"/>
    <w:rsid w:val="00810E63"/>
    <w:rsid w:val="008158BA"/>
    <w:rsid w:val="00890A90"/>
    <w:rsid w:val="008B43B1"/>
    <w:rsid w:val="008D20A3"/>
    <w:rsid w:val="00921EEA"/>
    <w:rsid w:val="00937B80"/>
    <w:rsid w:val="00950B22"/>
    <w:rsid w:val="0095340D"/>
    <w:rsid w:val="009577E5"/>
    <w:rsid w:val="00972098"/>
    <w:rsid w:val="009A3916"/>
    <w:rsid w:val="009B4360"/>
    <w:rsid w:val="009C08B0"/>
    <w:rsid w:val="00A113C5"/>
    <w:rsid w:val="00A410D8"/>
    <w:rsid w:val="00A605EF"/>
    <w:rsid w:val="00A61677"/>
    <w:rsid w:val="00A6430D"/>
    <w:rsid w:val="00A746C7"/>
    <w:rsid w:val="00AA73FC"/>
    <w:rsid w:val="00AD0481"/>
    <w:rsid w:val="00B16D32"/>
    <w:rsid w:val="00B319D4"/>
    <w:rsid w:val="00B67A5C"/>
    <w:rsid w:val="00B7435D"/>
    <w:rsid w:val="00BB0A16"/>
    <w:rsid w:val="00BC042C"/>
    <w:rsid w:val="00BC70EF"/>
    <w:rsid w:val="00C11E96"/>
    <w:rsid w:val="00C149AA"/>
    <w:rsid w:val="00C347A5"/>
    <w:rsid w:val="00C4445D"/>
    <w:rsid w:val="00C66F59"/>
    <w:rsid w:val="00C6786E"/>
    <w:rsid w:val="00C8200A"/>
    <w:rsid w:val="00C90C4D"/>
    <w:rsid w:val="00CA2EF2"/>
    <w:rsid w:val="00CF2B79"/>
    <w:rsid w:val="00D120C5"/>
    <w:rsid w:val="00D1210B"/>
    <w:rsid w:val="00D66AC4"/>
    <w:rsid w:val="00D802CF"/>
    <w:rsid w:val="00DF2A40"/>
    <w:rsid w:val="00DF708C"/>
    <w:rsid w:val="00E20CED"/>
    <w:rsid w:val="00E44C89"/>
    <w:rsid w:val="00E44E90"/>
    <w:rsid w:val="00E541E1"/>
    <w:rsid w:val="00E550CB"/>
    <w:rsid w:val="00E83FD7"/>
    <w:rsid w:val="00EB57B4"/>
    <w:rsid w:val="00EC0633"/>
    <w:rsid w:val="00ED2E1A"/>
    <w:rsid w:val="00F07DD9"/>
    <w:rsid w:val="00F13FE0"/>
    <w:rsid w:val="00F25BDC"/>
    <w:rsid w:val="00F3611F"/>
    <w:rsid w:val="00F73922"/>
    <w:rsid w:val="00F84672"/>
    <w:rsid w:val="00F97FB1"/>
    <w:rsid w:val="00FA71CB"/>
    <w:rsid w:val="00FB3D72"/>
    <w:rsid w:val="00FB7671"/>
    <w:rsid w:val="00FC3138"/>
    <w:rsid w:val="00FD447E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8853A9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B5E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qFormat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B0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03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03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0333"/>
    <w:rPr>
      <w:sz w:val="18"/>
      <w:szCs w:val="18"/>
    </w:rPr>
  </w:style>
  <w:style w:type="table" w:styleId="a7">
    <w:name w:val="Table Grid"/>
    <w:basedOn w:val="a1"/>
    <w:uiPriority w:val="39"/>
    <w:rsid w:val="00472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534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342</Words>
  <Characters>1952</Characters>
  <Application>Microsoft Office Word</Application>
  <DocSecurity>0</DocSecurity>
  <Lines>16</Lines>
  <Paragraphs>4</Paragraphs>
  <ScaleCrop>false</ScaleCrop>
  <Company>USTC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131</cp:revision>
  <dcterms:created xsi:type="dcterms:W3CDTF">2020-02-24T11:55:00Z</dcterms:created>
  <dcterms:modified xsi:type="dcterms:W3CDTF">2025-03-10T16:20:00Z</dcterms:modified>
</cp:coreProperties>
</file>