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794F7" w14:textId="77777777" w:rsidR="00A605EF" w:rsidRDefault="00A605EF" w:rsidP="00A605EF">
      <w:pPr>
        <w:pStyle w:val="1"/>
      </w:pPr>
      <w:r>
        <w:rPr>
          <w:rFonts w:hint="eastAsia"/>
        </w:rPr>
        <w:t>第</w:t>
      </w:r>
      <w:r w:rsidR="00343957">
        <w:t>5</w:t>
      </w:r>
      <w:r>
        <w:rPr>
          <w:rFonts w:hint="eastAsia"/>
        </w:rPr>
        <w:t>章作业</w:t>
      </w:r>
    </w:p>
    <w:p w14:paraId="43FA8852" w14:textId="77777777" w:rsidR="00BB0A16" w:rsidRPr="00EB4DDB" w:rsidRDefault="00EB4DDB" w:rsidP="00BF1A29">
      <w:pPr>
        <w:pStyle w:val="2"/>
      </w:pPr>
      <w:r w:rsidRPr="00EB4DDB">
        <w:t>-----------</w:t>
      </w:r>
      <w:r w:rsidR="002E11FF">
        <w:rPr>
          <w:rFonts w:hint="eastAsia"/>
        </w:rPr>
        <w:t>PART</w:t>
      </w:r>
      <w:r w:rsidR="002E11FF">
        <w:t>1</w:t>
      </w:r>
      <w:r w:rsidR="002E11FF" w:rsidRPr="00EB4DDB">
        <w:t>-----------</w:t>
      </w:r>
    </w:p>
    <w:p w14:paraId="5B1CD52D" w14:textId="77777777" w:rsidR="000638D2" w:rsidRPr="000638D2" w:rsidRDefault="000638D2" w:rsidP="000638D2">
      <w:pPr>
        <w:rPr>
          <w:rFonts w:cs="Times New Roman"/>
        </w:rPr>
      </w:pPr>
      <w:r w:rsidRPr="000638D2">
        <w:rPr>
          <w:rFonts w:cs="Times New Roman"/>
        </w:rPr>
        <w:t xml:space="preserve">5.1 </w:t>
      </w:r>
      <w:r w:rsidRPr="000638D2">
        <w:rPr>
          <w:rFonts w:cs="Times New Roman"/>
        </w:rPr>
        <w:t>计算机中的</w:t>
      </w:r>
      <w:r w:rsidRPr="000638D2">
        <w:rPr>
          <w:rFonts w:cs="Times New Roman"/>
        </w:rPr>
        <w:t>“ISA”</w:t>
      </w:r>
      <w:r w:rsidRPr="000638D2">
        <w:rPr>
          <w:rFonts w:cs="Times New Roman"/>
        </w:rPr>
        <w:t>和</w:t>
      </w:r>
      <w:r w:rsidRPr="000638D2">
        <w:rPr>
          <w:rFonts w:cs="Times New Roman"/>
        </w:rPr>
        <w:t>“µarch”</w:t>
      </w:r>
      <w:r w:rsidRPr="000638D2">
        <w:rPr>
          <w:rFonts w:cs="Times New Roman"/>
        </w:rPr>
        <w:t>各是什么意思？两者之间有何联系？</w:t>
      </w:r>
    </w:p>
    <w:p w14:paraId="7C2B13DC" w14:textId="77777777" w:rsidR="000638D2" w:rsidRPr="000638D2" w:rsidRDefault="000638D2" w:rsidP="000638D2">
      <w:pPr>
        <w:rPr>
          <w:rFonts w:cs="Times New Roman"/>
          <w:color w:val="0070C0"/>
        </w:rPr>
      </w:pPr>
      <w:r w:rsidRPr="000638D2">
        <w:rPr>
          <w:rFonts w:cs="Times New Roman" w:hint="eastAsia"/>
          <w:color w:val="0070C0"/>
        </w:rPr>
        <w:t>[</w:t>
      </w:r>
      <w:r w:rsidRPr="000638D2">
        <w:rPr>
          <w:rFonts w:cs="Times New Roman" w:hint="eastAsia"/>
          <w:color w:val="0070C0"/>
        </w:rPr>
        <w:t>解析</w:t>
      </w:r>
      <w:r w:rsidRPr="000638D2">
        <w:rPr>
          <w:rFonts w:cs="Times New Roman" w:hint="eastAsia"/>
          <w:color w:val="0070C0"/>
        </w:rPr>
        <w:t>]</w:t>
      </w:r>
    </w:p>
    <w:p w14:paraId="1BA5CA12" w14:textId="77777777" w:rsidR="000638D2" w:rsidRPr="000638D2" w:rsidRDefault="000638D2" w:rsidP="000638D2">
      <w:pPr>
        <w:numPr>
          <w:ilvl w:val="0"/>
          <w:numId w:val="26"/>
        </w:numPr>
        <w:adjustRightInd w:val="0"/>
        <w:snapToGrid w:val="0"/>
        <w:spacing w:line="300" w:lineRule="auto"/>
        <w:rPr>
          <w:rFonts w:cs="Times New Roman"/>
          <w:color w:val="0070C0"/>
          <w:szCs w:val="24"/>
        </w:rPr>
      </w:pPr>
      <w:r w:rsidRPr="000638D2">
        <w:rPr>
          <w:rFonts w:cs="Times New Roman" w:hint="eastAsia"/>
          <w:color w:val="0070C0"/>
          <w:szCs w:val="24"/>
        </w:rPr>
        <w:t>ISA</w:t>
      </w:r>
      <w:r w:rsidRPr="000638D2">
        <w:rPr>
          <w:rFonts w:cs="Times New Roman" w:hint="eastAsia"/>
          <w:color w:val="0070C0"/>
          <w:szCs w:val="24"/>
        </w:rPr>
        <w:t>：指令集体系结构，用来描述软件如何使用硬件的一种规范和约定</w:t>
      </w:r>
      <w:r w:rsidRPr="000638D2">
        <w:rPr>
          <w:rFonts w:cs="Times New Roman" w:hint="eastAsia"/>
          <w:color w:val="0070C0"/>
          <w:szCs w:val="24"/>
        </w:rPr>
        <w:t xml:space="preserve"> </w:t>
      </w:r>
    </w:p>
    <w:p w14:paraId="4245E4CA" w14:textId="77777777" w:rsidR="000638D2" w:rsidRPr="000638D2" w:rsidRDefault="000638D2" w:rsidP="000638D2">
      <w:pPr>
        <w:numPr>
          <w:ilvl w:val="0"/>
          <w:numId w:val="26"/>
        </w:numPr>
        <w:adjustRightInd w:val="0"/>
        <w:snapToGrid w:val="0"/>
        <w:spacing w:line="300" w:lineRule="auto"/>
        <w:rPr>
          <w:rFonts w:cs="Times New Roman"/>
          <w:color w:val="0070C0"/>
          <w:szCs w:val="24"/>
        </w:rPr>
      </w:pPr>
      <w:r w:rsidRPr="000638D2">
        <w:rPr>
          <w:rFonts w:cs="Times New Roman" w:hint="eastAsia"/>
          <w:color w:val="0070C0"/>
          <w:szCs w:val="24"/>
        </w:rPr>
        <w:t>μ</w:t>
      </w:r>
      <w:r w:rsidRPr="000638D2">
        <w:rPr>
          <w:rFonts w:cs="Times New Roman" w:hint="eastAsia"/>
          <w:color w:val="0070C0"/>
          <w:szCs w:val="24"/>
        </w:rPr>
        <w:t>arch</w:t>
      </w:r>
      <w:r w:rsidRPr="000638D2">
        <w:rPr>
          <w:rFonts w:cs="Times New Roman" w:hint="eastAsia"/>
          <w:color w:val="0070C0"/>
          <w:szCs w:val="24"/>
        </w:rPr>
        <w:t>：微架构，对应于</w:t>
      </w:r>
      <w:r w:rsidRPr="000638D2">
        <w:rPr>
          <w:rFonts w:cs="Times New Roman" w:hint="eastAsia"/>
          <w:color w:val="0070C0"/>
          <w:szCs w:val="24"/>
        </w:rPr>
        <w:t xml:space="preserve">ISA </w:t>
      </w:r>
      <w:r w:rsidRPr="000638D2">
        <w:rPr>
          <w:rFonts w:cs="Times New Roman" w:hint="eastAsia"/>
          <w:color w:val="0070C0"/>
          <w:szCs w:val="24"/>
        </w:rPr>
        <w:t>的硬件实现方式</w:t>
      </w:r>
      <w:r w:rsidRPr="000638D2">
        <w:rPr>
          <w:rFonts w:cs="Times New Roman" w:hint="eastAsia"/>
          <w:color w:val="0070C0"/>
          <w:szCs w:val="24"/>
        </w:rPr>
        <w:t xml:space="preserve"> </w:t>
      </w:r>
    </w:p>
    <w:p w14:paraId="0E66E178" w14:textId="77777777" w:rsidR="000638D2" w:rsidRPr="000638D2" w:rsidRDefault="000638D2" w:rsidP="000638D2">
      <w:pPr>
        <w:numPr>
          <w:ilvl w:val="0"/>
          <w:numId w:val="26"/>
        </w:numPr>
        <w:adjustRightInd w:val="0"/>
        <w:snapToGrid w:val="0"/>
        <w:spacing w:line="300" w:lineRule="auto"/>
        <w:rPr>
          <w:rFonts w:cs="Times New Roman"/>
          <w:color w:val="0070C0"/>
          <w:szCs w:val="24"/>
        </w:rPr>
      </w:pPr>
      <w:r w:rsidRPr="000638D2">
        <w:rPr>
          <w:rFonts w:cs="Times New Roman" w:hint="eastAsia"/>
          <w:color w:val="0070C0"/>
          <w:szCs w:val="24"/>
        </w:rPr>
        <w:t>相同的</w:t>
      </w:r>
      <w:r w:rsidRPr="000638D2">
        <w:rPr>
          <w:rFonts w:cs="Times New Roman" w:hint="eastAsia"/>
          <w:color w:val="0070C0"/>
          <w:szCs w:val="24"/>
        </w:rPr>
        <w:t>ISA</w:t>
      </w:r>
      <w:r w:rsidRPr="000638D2">
        <w:rPr>
          <w:rFonts w:cs="Times New Roman" w:hint="eastAsia"/>
          <w:color w:val="0070C0"/>
          <w:szCs w:val="24"/>
        </w:rPr>
        <w:t>的处理器可以有不同微架构，</w:t>
      </w:r>
      <w:r w:rsidRPr="000638D2">
        <w:rPr>
          <w:rFonts w:cs="Times New Roman" w:hint="eastAsia"/>
          <w:color w:val="0070C0"/>
          <w:szCs w:val="24"/>
        </w:rPr>
        <w:t>ISA</w:t>
      </w:r>
      <w:r w:rsidRPr="000638D2">
        <w:rPr>
          <w:rFonts w:cs="Times New Roman" w:hint="eastAsia"/>
          <w:color w:val="0070C0"/>
          <w:szCs w:val="24"/>
        </w:rPr>
        <w:t>是介于微架构硬件实现和软件的桥梁</w:t>
      </w:r>
    </w:p>
    <w:p w14:paraId="1BE46208" w14:textId="77777777" w:rsidR="000638D2" w:rsidRPr="000638D2" w:rsidRDefault="000638D2" w:rsidP="000638D2">
      <w:pPr>
        <w:rPr>
          <w:rFonts w:cs="Times New Roman"/>
        </w:rPr>
      </w:pPr>
    </w:p>
    <w:p w14:paraId="2391918B" w14:textId="77777777" w:rsidR="000638D2" w:rsidRPr="000638D2" w:rsidRDefault="000638D2" w:rsidP="000638D2">
      <w:pPr>
        <w:rPr>
          <w:rFonts w:cs="Times New Roman"/>
        </w:rPr>
      </w:pPr>
      <w:r w:rsidRPr="000638D2">
        <w:rPr>
          <w:rFonts w:cs="Times New Roman"/>
        </w:rPr>
        <w:t xml:space="preserve">5.2 </w:t>
      </w:r>
      <w:r w:rsidRPr="000638D2">
        <w:rPr>
          <w:rFonts w:cs="Times New Roman"/>
        </w:rPr>
        <w:t>请简述哈佛结构的主要优缺点。</w:t>
      </w:r>
    </w:p>
    <w:p w14:paraId="228943A9" w14:textId="77777777" w:rsidR="000638D2" w:rsidRPr="000638D2" w:rsidRDefault="000638D2" w:rsidP="000638D2">
      <w:pPr>
        <w:rPr>
          <w:rFonts w:cs="Times New Roman"/>
          <w:color w:val="0070C0"/>
        </w:rPr>
      </w:pPr>
      <w:r w:rsidRPr="000638D2">
        <w:rPr>
          <w:rFonts w:cs="Times New Roman" w:hint="eastAsia"/>
          <w:color w:val="0070C0"/>
        </w:rPr>
        <w:t>[</w:t>
      </w:r>
      <w:r w:rsidRPr="000638D2">
        <w:rPr>
          <w:rFonts w:cs="Times New Roman" w:hint="eastAsia"/>
          <w:color w:val="0070C0"/>
        </w:rPr>
        <w:t>解析</w:t>
      </w:r>
      <w:r w:rsidRPr="000638D2">
        <w:rPr>
          <w:rFonts w:cs="Times New Roman" w:hint="eastAsia"/>
          <w:color w:val="0070C0"/>
        </w:rPr>
        <w:t>]</w:t>
      </w:r>
    </w:p>
    <w:p w14:paraId="06F56CC9" w14:textId="77777777" w:rsidR="000638D2" w:rsidRPr="000638D2" w:rsidRDefault="000638D2" w:rsidP="000638D2">
      <w:pPr>
        <w:numPr>
          <w:ilvl w:val="0"/>
          <w:numId w:val="27"/>
        </w:numPr>
        <w:adjustRightInd w:val="0"/>
        <w:snapToGrid w:val="0"/>
        <w:spacing w:line="300" w:lineRule="auto"/>
        <w:rPr>
          <w:rFonts w:cs="Times New Roman"/>
          <w:color w:val="0070C0"/>
          <w:szCs w:val="24"/>
        </w:rPr>
      </w:pPr>
      <w:r w:rsidRPr="000638D2">
        <w:rPr>
          <w:rFonts w:cs="Times New Roman" w:hint="eastAsia"/>
          <w:color w:val="0070C0"/>
          <w:szCs w:val="24"/>
        </w:rPr>
        <w:t>优点：取指和数据存取可以通过两套独立的总线同时进行，从而减小指令流水线发生资源冲突的概率</w:t>
      </w:r>
      <w:r w:rsidRPr="000638D2">
        <w:rPr>
          <w:rFonts w:cs="Times New Roman" w:hint="eastAsia"/>
          <w:color w:val="0070C0"/>
          <w:szCs w:val="24"/>
        </w:rPr>
        <w:t xml:space="preserve"> </w:t>
      </w:r>
    </w:p>
    <w:p w14:paraId="105B0BF3" w14:textId="77777777" w:rsidR="000638D2" w:rsidRPr="000638D2" w:rsidRDefault="000638D2" w:rsidP="000638D2">
      <w:pPr>
        <w:numPr>
          <w:ilvl w:val="0"/>
          <w:numId w:val="27"/>
        </w:numPr>
        <w:adjustRightInd w:val="0"/>
        <w:snapToGrid w:val="0"/>
        <w:spacing w:line="300" w:lineRule="auto"/>
        <w:rPr>
          <w:rFonts w:cs="Times New Roman"/>
          <w:color w:val="0070C0"/>
          <w:szCs w:val="24"/>
        </w:rPr>
      </w:pPr>
      <w:r w:rsidRPr="000638D2">
        <w:rPr>
          <w:rFonts w:cs="Times New Roman" w:hint="eastAsia"/>
          <w:color w:val="0070C0"/>
          <w:szCs w:val="24"/>
        </w:rPr>
        <w:t>缺点：哈佛结构较为复杂，与外设以及扩展存储器的连接难度较大</w:t>
      </w:r>
    </w:p>
    <w:p w14:paraId="0FE63435" w14:textId="77777777" w:rsidR="000638D2" w:rsidRPr="000638D2" w:rsidRDefault="000638D2" w:rsidP="000638D2">
      <w:pPr>
        <w:rPr>
          <w:rFonts w:cs="Times New Roman"/>
        </w:rPr>
      </w:pPr>
    </w:p>
    <w:p w14:paraId="0D6DA14F" w14:textId="77777777" w:rsidR="000638D2" w:rsidRPr="000638D2" w:rsidRDefault="000638D2" w:rsidP="000638D2">
      <w:pPr>
        <w:rPr>
          <w:rFonts w:cs="Times New Roman"/>
        </w:rPr>
      </w:pPr>
      <w:r w:rsidRPr="000638D2">
        <w:rPr>
          <w:rFonts w:cs="Times New Roman"/>
        </w:rPr>
        <w:t>5.3 TCM</w:t>
      </w:r>
      <w:r w:rsidRPr="000638D2">
        <w:rPr>
          <w:rFonts w:cs="Times New Roman"/>
        </w:rPr>
        <w:t>与高速缓存</w:t>
      </w:r>
      <w:r w:rsidRPr="000638D2">
        <w:rPr>
          <w:rFonts w:cs="Times New Roman"/>
        </w:rPr>
        <w:t>Cache</w:t>
      </w:r>
      <w:r w:rsidRPr="000638D2">
        <w:rPr>
          <w:rFonts w:cs="Times New Roman"/>
        </w:rPr>
        <w:t>有什么区别？</w:t>
      </w:r>
    </w:p>
    <w:p w14:paraId="41D21530" w14:textId="77777777" w:rsidR="000638D2" w:rsidRPr="000638D2" w:rsidRDefault="000638D2" w:rsidP="000638D2">
      <w:pPr>
        <w:rPr>
          <w:rFonts w:cs="Times New Roman"/>
          <w:color w:val="0070C0"/>
          <w:szCs w:val="21"/>
        </w:rPr>
      </w:pPr>
      <w:r w:rsidRPr="000638D2">
        <w:rPr>
          <w:rFonts w:cs="Times New Roman"/>
          <w:color w:val="0070C0"/>
          <w:szCs w:val="21"/>
        </w:rPr>
        <w:t>[</w:t>
      </w:r>
      <w:r w:rsidRPr="000638D2">
        <w:rPr>
          <w:rFonts w:cs="Times New Roman" w:hint="eastAsia"/>
          <w:color w:val="0070C0"/>
          <w:szCs w:val="21"/>
        </w:rPr>
        <w:t>解析</w:t>
      </w:r>
      <w:r w:rsidRPr="000638D2">
        <w:rPr>
          <w:rFonts w:cs="Times New Roman"/>
          <w:color w:val="0070C0"/>
          <w:szCs w:val="21"/>
        </w:rPr>
        <w:t>]</w:t>
      </w:r>
    </w:p>
    <w:p w14:paraId="3383A2D6" w14:textId="77777777" w:rsidR="000638D2" w:rsidRPr="000638D2" w:rsidRDefault="000638D2" w:rsidP="000638D2">
      <w:pPr>
        <w:rPr>
          <w:rFonts w:cs="Times New Roman"/>
          <w:color w:val="0070C0"/>
          <w:szCs w:val="21"/>
        </w:rPr>
      </w:pPr>
      <w:bookmarkStart w:id="0" w:name="_Hlk195548066"/>
      <w:r w:rsidRPr="000638D2">
        <w:rPr>
          <w:rFonts w:cs="Times New Roman"/>
          <w:color w:val="0070C0"/>
          <w:szCs w:val="21"/>
        </w:rPr>
        <w:t>TCM</w:t>
      </w:r>
      <w:r w:rsidRPr="000638D2">
        <w:rPr>
          <w:rFonts w:cs="Times New Roman"/>
          <w:color w:val="0070C0"/>
          <w:szCs w:val="21"/>
        </w:rPr>
        <w:t>具有物理地址，需要占用内存</w:t>
      </w:r>
      <w:r w:rsidRPr="000638D2">
        <w:rPr>
          <w:rFonts w:cs="Times New Roman" w:hint="eastAsia"/>
          <w:color w:val="0070C0"/>
          <w:szCs w:val="21"/>
        </w:rPr>
        <w:t>地址</w:t>
      </w:r>
      <w:r w:rsidRPr="000638D2">
        <w:rPr>
          <w:rFonts w:cs="Times New Roman"/>
          <w:color w:val="0070C0"/>
          <w:szCs w:val="21"/>
        </w:rPr>
        <w:t>空间</w:t>
      </w:r>
      <w:r w:rsidRPr="000638D2">
        <w:rPr>
          <w:rFonts w:cs="Times New Roman" w:hint="eastAsia"/>
          <w:color w:val="0070C0"/>
          <w:szCs w:val="21"/>
        </w:rPr>
        <w:t>；</w:t>
      </w:r>
      <w:r w:rsidRPr="000638D2">
        <w:rPr>
          <w:rFonts w:cs="Times New Roman" w:hint="eastAsia"/>
          <w:color w:val="0070C0"/>
          <w:szCs w:val="21"/>
        </w:rPr>
        <w:t>Cache</w:t>
      </w:r>
      <w:r w:rsidRPr="000638D2">
        <w:rPr>
          <w:rFonts w:cs="Times New Roman" w:hint="eastAsia"/>
          <w:color w:val="0070C0"/>
          <w:szCs w:val="21"/>
        </w:rPr>
        <w:t>是透明的。</w:t>
      </w:r>
      <w:bookmarkEnd w:id="0"/>
    </w:p>
    <w:p w14:paraId="5C0AC1C2" w14:textId="77777777" w:rsidR="000638D2" w:rsidRPr="000638D2" w:rsidRDefault="000638D2" w:rsidP="000638D2">
      <w:pPr>
        <w:rPr>
          <w:rFonts w:cs="Times New Roman"/>
          <w:color w:val="0070C0"/>
          <w:szCs w:val="21"/>
        </w:rPr>
      </w:pPr>
    </w:p>
    <w:p w14:paraId="2362E558" w14:textId="77777777" w:rsidR="00343957" w:rsidRDefault="00343957" w:rsidP="00343957">
      <w:pPr>
        <w:rPr>
          <w:rFonts w:cs="Times New Roman"/>
        </w:rPr>
      </w:pPr>
    </w:p>
    <w:p w14:paraId="57BB381D" w14:textId="77777777" w:rsidR="00842AD0" w:rsidRDefault="00842AD0" w:rsidP="00842AD0">
      <w:pPr>
        <w:rPr>
          <w:rFonts w:cs="Times New Roman"/>
        </w:rPr>
      </w:pPr>
      <w:r w:rsidRPr="00343957">
        <w:rPr>
          <w:rFonts w:cs="Times New Roman"/>
        </w:rPr>
        <w:t>5.6 MMU</w:t>
      </w:r>
      <w:r w:rsidRPr="00343957">
        <w:rPr>
          <w:rFonts w:cs="Times New Roman"/>
        </w:rPr>
        <w:t>和</w:t>
      </w:r>
      <w:r w:rsidRPr="00343957">
        <w:rPr>
          <w:rFonts w:cs="Times New Roman"/>
        </w:rPr>
        <w:t>MPU</w:t>
      </w:r>
      <w:r w:rsidRPr="00343957">
        <w:rPr>
          <w:rFonts w:cs="Times New Roman"/>
        </w:rPr>
        <w:t>的功能有何异同？</w:t>
      </w:r>
    </w:p>
    <w:p w14:paraId="44648F9F" w14:textId="77777777" w:rsidR="00842AD0" w:rsidRDefault="00842AD0" w:rsidP="00842AD0">
      <w:pPr>
        <w:rPr>
          <w:rFonts w:cs="Times New Roman"/>
          <w:color w:val="0070C0"/>
          <w:szCs w:val="21"/>
        </w:rPr>
      </w:pPr>
      <w:r w:rsidRPr="00056839">
        <w:rPr>
          <w:rFonts w:cs="Times New Roman"/>
          <w:color w:val="0070C0"/>
          <w:szCs w:val="21"/>
        </w:rPr>
        <w:t>[</w:t>
      </w:r>
      <w:r w:rsidRPr="00056839">
        <w:rPr>
          <w:rFonts w:cs="Times New Roman" w:hint="eastAsia"/>
          <w:color w:val="0070C0"/>
          <w:szCs w:val="21"/>
        </w:rPr>
        <w:t>解析</w:t>
      </w:r>
      <w:r w:rsidRPr="00056839">
        <w:rPr>
          <w:rFonts w:cs="Times New Roman"/>
          <w:color w:val="0070C0"/>
          <w:szCs w:val="21"/>
        </w:rPr>
        <w:t>]</w:t>
      </w:r>
    </w:p>
    <w:p w14:paraId="60E68D7E" w14:textId="77777777" w:rsidR="00842AD0" w:rsidRPr="000D0EC2" w:rsidRDefault="00842AD0" w:rsidP="00842AD0">
      <w:pPr>
        <w:pStyle w:val="a7"/>
        <w:numPr>
          <w:ilvl w:val="0"/>
          <w:numId w:val="20"/>
        </w:numPr>
        <w:ind w:firstLineChars="0"/>
        <w:rPr>
          <w:rFonts w:cs="Times New Roman"/>
          <w:color w:val="0070C0"/>
          <w:szCs w:val="21"/>
        </w:rPr>
      </w:pPr>
      <w:r w:rsidRPr="000D0EC2">
        <w:rPr>
          <w:rFonts w:cs="Times New Roman" w:hint="eastAsia"/>
          <w:color w:val="0070C0"/>
          <w:szCs w:val="21"/>
        </w:rPr>
        <w:t>二者都服务于存储器管理。</w:t>
      </w:r>
    </w:p>
    <w:p w14:paraId="07CF0699" w14:textId="77777777" w:rsidR="00842AD0" w:rsidRPr="000D0EC2" w:rsidRDefault="00842AD0" w:rsidP="00842AD0">
      <w:pPr>
        <w:pStyle w:val="a7"/>
        <w:numPr>
          <w:ilvl w:val="0"/>
          <w:numId w:val="20"/>
        </w:numPr>
        <w:ind w:firstLineChars="0"/>
        <w:rPr>
          <w:rFonts w:cs="Times New Roman"/>
          <w:color w:val="0070C0"/>
          <w:szCs w:val="21"/>
        </w:rPr>
      </w:pPr>
      <w:r w:rsidRPr="000D0EC2">
        <w:rPr>
          <w:rFonts w:cs="Times New Roman"/>
          <w:color w:val="0070C0"/>
          <w:szCs w:val="21"/>
        </w:rPr>
        <w:t>MMU</w:t>
      </w:r>
      <w:r w:rsidRPr="000D0EC2">
        <w:rPr>
          <w:rFonts w:cs="Times New Roman"/>
          <w:color w:val="0070C0"/>
          <w:szCs w:val="21"/>
        </w:rPr>
        <w:t>：内存分页管理</w:t>
      </w:r>
      <w:r w:rsidRPr="000D0EC2">
        <w:rPr>
          <w:rFonts w:cs="Times New Roman"/>
          <w:color w:val="0070C0"/>
          <w:szCs w:val="21"/>
        </w:rPr>
        <w:t>+</w:t>
      </w:r>
      <w:r w:rsidRPr="000D0EC2">
        <w:rPr>
          <w:rFonts w:cs="Times New Roman" w:hint="eastAsia"/>
          <w:color w:val="0070C0"/>
          <w:szCs w:val="21"/>
        </w:rPr>
        <w:t>分区域访问权限管理</w:t>
      </w:r>
      <w:r w:rsidRPr="000D0EC2">
        <w:rPr>
          <w:rFonts w:cs="Times New Roman"/>
          <w:color w:val="0070C0"/>
          <w:szCs w:val="21"/>
        </w:rPr>
        <w:t>+</w:t>
      </w:r>
      <w:r w:rsidRPr="000D0EC2">
        <w:rPr>
          <w:rFonts w:cs="Times New Roman" w:hint="eastAsia"/>
          <w:color w:val="0070C0"/>
          <w:szCs w:val="21"/>
        </w:rPr>
        <w:t>虚拟地址</w:t>
      </w:r>
      <w:r w:rsidRPr="000D0EC2">
        <w:rPr>
          <w:rFonts w:cs="Times New Roman"/>
          <w:color w:val="0070C0"/>
          <w:szCs w:val="21"/>
        </w:rPr>
        <w:t>VA</w:t>
      </w:r>
      <w:r w:rsidRPr="000D0EC2">
        <w:rPr>
          <w:rFonts w:cs="Times New Roman" w:hint="eastAsia"/>
          <w:color w:val="0070C0"/>
          <w:szCs w:val="21"/>
        </w:rPr>
        <w:t>到物理地址</w:t>
      </w:r>
      <w:r w:rsidRPr="000D0EC2">
        <w:rPr>
          <w:rFonts w:cs="Times New Roman"/>
          <w:color w:val="0070C0"/>
          <w:szCs w:val="21"/>
        </w:rPr>
        <w:t>PA</w:t>
      </w:r>
      <w:r w:rsidRPr="000D0EC2">
        <w:rPr>
          <w:rFonts w:cs="Times New Roman" w:hint="eastAsia"/>
          <w:color w:val="0070C0"/>
          <w:szCs w:val="21"/>
        </w:rPr>
        <w:t>的转换，适用于多用户系统。</w:t>
      </w:r>
    </w:p>
    <w:p w14:paraId="2C3CDDAC" w14:textId="77777777" w:rsidR="00842AD0" w:rsidRPr="000D0EC2" w:rsidRDefault="00842AD0" w:rsidP="00842AD0">
      <w:pPr>
        <w:pStyle w:val="a7"/>
        <w:numPr>
          <w:ilvl w:val="0"/>
          <w:numId w:val="20"/>
        </w:numPr>
        <w:ind w:firstLineChars="0"/>
        <w:rPr>
          <w:rFonts w:cs="Times New Roman"/>
          <w:color w:val="0070C0"/>
          <w:szCs w:val="21"/>
        </w:rPr>
      </w:pPr>
      <w:r w:rsidRPr="000D0EC2">
        <w:rPr>
          <w:rFonts w:cs="Times New Roman"/>
          <w:color w:val="0070C0"/>
          <w:szCs w:val="21"/>
        </w:rPr>
        <w:t>MPU</w:t>
      </w:r>
      <w:r w:rsidRPr="000D0EC2">
        <w:rPr>
          <w:rFonts w:cs="Times New Roman" w:hint="eastAsia"/>
          <w:color w:val="0070C0"/>
          <w:szCs w:val="21"/>
        </w:rPr>
        <w:t>：内存分区域访问权限管理。</w:t>
      </w:r>
    </w:p>
    <w:p w14:paraId="3610CAE7" w14:textId="77777777" w:rsidR="00842AD0" w:rsidRDefault="00842AD0" w:rsidP="00842AD0">
      <w:pPr>
        <w:rPr>
          <w:rFonts w:cs="Times New Roman"/>
        </w:rPr>
      </w:pPr>
    </w:p>
    <w:p w14:paraId="197ACDCC" w14:textId="77777777" w:rsidR="005429C4" w:rsidRDefault="005429C4" w:rsidP="005429C4">
      <w:pPr>
        <w:rPr>
          <w:rFonts w:cs="Times New Roman"/>
        </w:rPr>
      </w:pPr>
      <w:r w:rsidRPr="00343957">
        <w:rPr>
          <w:rFonts w:cs="Times New Roman"/>
        </w:rPr>
        <w:t>5.11 Cortex-M3/M4</w:t>
      </w:r>
      <w:r w:rsidRPr="00343957">
        <w:rPr>
          <w:rFonts w:cs="Times New Roman"/>
        </w:rPr>
        <w:t>的</w:t>
      </w:r>
      <w:r w:rsidRPr="00343957">
        <w:rPr>
          <w:rFonts w:cs="Times New Roman"/>
        </w:rPr>
        <w:t>CODE</w:t>
      </w:r>
      <w:r w:rsidRPr="00343957">
        <w:rPr>
          <w:rFonts w:cs="Times New Roman"/>
        </w:rPr>
        <w:t>区选用总线互连矩阵与总线复用器有什么区别？</w:t>
      </w:r>
    </w:p>
    <w:p w14:paraId="1735C721" w14:textId="77777777" w:rsidR="005429C4" w:rsidRDefault="005429C4" w:rsidP="005429C4">
      <w:pPr>
        <w:rPr>
          <w:rFonts w:cs="Times New Roman"/>
          <w:color w:val="0070C0"/>
        </w:rPr>
      </w:pPr>
      <w:r w:rsidRPr="0088674C">
        <w:rPr>
          <w:rFonts w:cs="Times New Roman"/>
          <w:color w:val="0070C0"/>
        </w:rPr>
        <w:t>[</w:t>
      </w:r>
      <w:r w:rsidRPr="0088674C">
        <w:rPr>
          <w:rFonts w:cs="Times New Roman"/>
          <w:color w:val="0070C0"/>
        </w:rPr>
        <w:t>解析</w:t>
      </w:r>
      <w:r w:rsidRPr="0088674C">
        <w:rPr>
          <w:rFonts w:cs="Times New Roman"/>
          <w:color w:val="0070C0"/>
        </w:rPr>
        <w:t>]</w:t>
      </w:r>
    </w:p>
    <w:p w14:paraId="0525036D" w14:textId="77777777" w:rsidR="005429C4" w:rsidRDefault="005429C4" w:rsidP="005429C4">
      <w:pPr>
        <w:rPr>
          <w:rFonts w:cs="Times New Roman"/>
          <w:color w:val="0070C0"/>
        </w:rPr>
      </w:pPr>
      <w:r w:rsidRPr="005A311F">
        <w:rPr>
          <w:rFonts w:cs="Times New Roman" w:hint="eastAsia"/>
          <w:color w:val="0070C0"/>
        </w:rPr>
        <w:t>复用只能分时使用总线。</w:t>
      </w:r>
    </w:p>
    <w:p w14:paraId="7801162E" w14:textId="77777777" w:rsidR="005429C4" w:rsidRPr="0088674C" w:rsidRDefault="005429C4" w:rsidP="005429C4">
      <w:pPr>
        <w:rPr>
          <w:rFonts w:cs="Times New Roman"/>
          <w:color w:val="0070C0"/>
        </w:rPr>
      </w:pPr>
      <w:r>
        <w:rPr>
          <w:rFonts w:cs="Times New Roman" w:hint="eastAsia"/>
          <w:color w:val="0070C0"/>
        </w:rPr>
        <w:t>总线互联矩阵由于存在内部交换开关矩阵，可允许并行传输发生。</w:t>
      </w:r>
    </w:p>
    <w:p w14:paraId="5CBCDBA5" w14:textId="77777777" w:rsidR="005429C4" w:rsidRPr="00343957" w:rsidRDefault="005429C4" w:rsidP="005429C4">
      <w:pPr>
        <w:rPr>
          <w:rFonts w:cs="Times New Roman"/>
        </w:rPr>
      </w:pPr>
    </w:p>
    <w:p w14:paraId="2BB25FF3" w14:textId="77777777" w:rsidR="00554B4A" w:rsidRDefault="00554B4A" w:rsidP="00554B4A">
      <w:pPr>
        <w:rPr>
          <w:rFonts w:cs="Times New Roman"/>
        </w:rPr>
      </w:pPr>
      <w:r w:rsidRPr="00343957">
        <w:rPr>
          <w:rFonts w:cs="Times New Roman"/>
        </w:rPr>
        <w:t>5.14 I-Code</w:t>
      </w:r>
      <w:r w:rsidRPr="00343957">
        <w:rPr>
          <w:rFonts w:cs="Times New Roman"/>
        </w:rPr>
        <w:t>和</w:t>
      </w:r>
      <w:r w:rsidRPr="00343957">
        <w:rPr>
          <w:rFonts w:cs="Times New Roman"/>
        </w:rPr>
        <w:t>D-Code</w:t>
      </w:r>
      <w:r w:rsidRPr="00343957">
        <w:rPr>
          <w:rFonts w:cs="Times New Roman"/>
        </w:rPr>
        <w:t>总线全部连接到同一片</w:t>
      </w:r>
      <w:r w:rsidRPr="00343957">
        <w:rPr>
          <w:rFonts w:cs="Times New Roman"/>
        </w:rPr>
        <w:t>Flash</w:t>
      </w:r>
      <w:r w:rsidRPr="00343957">
        <w:rPr>
          <w:rFonts w:cs="Times New Roman"/>
        </w:rPr>
        <w:t>芯片上会有什么问题？</w:t>
      </w:r>
    </w:p>
    <w:p w14:paraId="7517C7DD" w14:textId="77777777" w:rsidR="00554B4A" w:rsidRPr="000E72E8" w:rsidRDefault="00554B4A" w:rsidP="00554B4A">
      <w:pPr>
        <w:rPr>
          <w:rFonts w:cs="Times New Roman"/>
          <w:color w:val="0070C0"/>
        </w:rPr>
      </w:pPr>
      <w:r w:rsidRPr="000E72E8">
        <w:rPr>
          <w:rFonts w:cs="Times New Roman"/>
          <w:color w:val="0070C0"/>
        </w:rPr>
        <w:t>[</w:t>
      </w:r>
      <w:r w:rsidRPr="000E72E8">
        <w:rPr>
          <w:rFonts w:cs="Times New Roman"/>
          <w:color w:val="0070C0"/>
        </w:rPr>
        <w:t>解析</w:t>
      </w:r>
      <w:r w:rsidRPr="000E72E8">
        <w:rPr>
          <w:rFonts w:cs="Times New Roman"/>
          <w:color w:val="0070C0"/>
        </w:rPr>
        <w:t>]</w:t>
      </w:r>
    </w:p>
    <w:p w14:paraId="2C5B5A47" w14:textId="77777777" w:rsidR="00554B4A" w:rsidRPr="000E72E8" w:rsidRDefault="00554B4A" w:rsidP="00554B4A">
      <w:pPr>
        <w:rPr>
          <w:rFonts w:cs="Times New Roman"/>
          <w:color w:val="0070C0"/>
        </w:rPr>
      </w:pPr>
      <w:r>
        <w:rPr>
          <w:rFonts w:cs="Times New Roman" w:hint="eastAsia"/>
          <w:color w:val="0070C0"/>
        </w:rPr>
        <w:t>导致</w:t>
      </w:r>
      <w:r>
        <w:rPr>
          <w:rFonts w:cs="Times New Roman" w:hint="eastAsia"/>
          <w:color w:val="0070C0"/>
        </w:rPr>
        <w:t>I-Code</w:t>
      </w:r>
      <w:r>
        <w:rPr>
          <w:rFonts w:cs="Times New Roman" w:hint="eastAsia"/>
          <w:color w:val="0070C0"/>
        </w:rPr>
        <w:t>和</w:t>
      </w:r>
      <w:r>
        <w:rPr>
          <w:rFonts w:cs="Times New Roman" w:hint="eastAsia"/>
          <w:color w:val="0070C0"/>
        </w:rPr>
        <w:t>D-Code</w:t>
      </w:r>
      <w:r w:rsidRPr="000E72E8">
        <w:rPr>
          <w:rFonts w:cs="Times New Roman" w:hint="eastAsia"/>
          <w:color w:val="0070C0"/>
        </w:rPr>
        <w:t>无法做到并行操作，降低效率。</w:t>
      </w:r>
    </w:p>
    <w:p w14:paraId="47A32C56" w14:textId="77777777" w:rsidR="00554B4A" w:rsidRPr="00343957" w:rsidRDefault="00554B4A" w:rsidP="00554B4A">
      <w:pPr>
        <w:rPr>
          <w:rFonts w:cs="Times New Roman"/>
        </w:rPr>
      </w:pPr>
    </w:p>
    <w:p w14:paraId="59E8B136" w14:textId="77777777" w:rsidR="00554B4A" w:rsidRDefault="00554B4A" w:rsidP="00554B4A">
      <w:pPr>
        <w:rPr>
          <w:rFonts w:cs="Times New Roman"/>
        </w:rPr>
      </w:pPr>
      <w:r w:rsidRPr="00343957">
        <w:rPr>
          <w:rFonts w:cs="Times New Roman"/>
        </w:rPr>
        <w:t xml:space="preserve">5.15 </w:t>
      </w:r>
      <w:r w:rsidRPr="00343957">
        <w:rPr>
          <w:rFonts w:cs="Times New Roman"/>
        </w:rPr>
        <w:t>私有外设总线（</w:t>
      </w:r>
      <w:r w:rsidRPr="00343957">
        <w:rPr>
          <w:rFonts w:cs="Times New Roman"/>
        </w:rPr>
        <w:t>Private Peripheral Bus</w:t>
      </w:r>
      <w:r w:rsidRPr="00343957">
        <w:rPr>
          <w:rFonts w:cs="Times New Roman"/>
        </w:rPr>
        <w:t>，</w:t>
      </w:r>
      <w:r w:rsidRPr="00343957">
        <w:rPr>
          <w:rFonts w:cs="Times New Roman"/>
        </w:rPr>
        <w:t>PPB</w:t>
      </w:r>
      <w:r w:rsidRPr="00343957">
        <w:rPr>
          <w:rFonts w:cs="Times New Roman"/>
        </w:rPr>
        <w:t>）基于哪种总线协议，有何特点？</w:t>
      </w:r>
    </w:p>
    <w:p w14:paraId="4EE359E1" w14:textId="77777777" w:rsidR="00554B4A" w:rsidRPr="00F74F86" w:rsidRDefault="00554B4A" w:rsidP="00554B4A">
      <w:pPr>
        <w:rPr>
          <w:rFonts w:cs="Times New Roman"/>
          <w:color w:val="0070C0"/>
        </w:rPr>
      </w:pPr>
      <w:r w:rsidRPr="00F74F86">
        <w:rPr>
          <w:rFonts w:cs="Times New Roman"/>
          <w:color w:val="0070C0"/>
        </w:rPr>
        <w:t>[</w:t>
      </w:r>
      <w:r w:rsidRPr="00F74F86">
        <w:rPr>
          <w:rFonts w:cs="Times New Roman"/>
          <w:color w:val="0070C0"/>
        </w:rPr>
        <w:t>解析</w:t>
      </w:r>
      <w:r w:rsidRPr="00F74F86">
        <w:rPr>
          <w:rFonts w:cs="Times New Roman"/>
          <w:color w:val="0070C0"/>
        </w:rPr>
        <w:t>]</w:t>
      </w:r>
    </w:p>
    <w:p w14:paraId="02FBF0D9" w14:textId="77777777" w:rsidR="00554B4A" w:rsidRPr="00F74F86" w:rsidRDefault="00554B4A" w:rsidP="00554B4A">
      <w:pPr>
        <w:rPr>
          <w:rFonts w:cs="Times New Roman"/>
          <w:color w:val="0070C0"/>
        </w:rPr>
      </w:pPr>
      <w:r w:rsidRPr="00F74F86">
        <w:rPr>
          <w:rFonts w:cs="Times New Roman"/>
          <w:color w:val="0070C0"/>
        </w:rPr>
        <w:t>32</w:t>
      </w:r>
      <w:r w:rsidRPr="00F74F86">
        <w:rPr>
          <w:rFonts w:cs="Times New Roman"/>
          <w:color w:val="0070C0"/>
        </w:rPr>
        <w:t>位</w:t>
      </w:r>
      <w:r w:rsidRPr="00F74F86">
        <w:rPr>
          <w:rFonts w:cs="Times New Roman"/>
          <w:color w:val="0070C0"/>
        </w:rPr>
        <w:t>APB</w:t>
      </w:r>
      <w:r w:rsidRPr="00F74F86">
        <w:rPr>
          <w:rFonts w:cs="Times New Roman"/>
          <w:color w:val="0070C0"/>
        </w:rPr>
        <w:t>总线</w:t>
      </w:r>
      <w:r>
        <w:rPr>
          <w:rFonts w:cs="Times New Roman" w:hint="eastAsia"/>
          <w:color w:val="0070C0"/>
        </w:rPr>
        <w:t>。</w:t>
      </w:r>
    </w:p>
    <w:p w14:paraId="16535BB9" w14:textId="77777777" w:rsidR="00554B4A" w:rsidRPr="00F74F86" w:rsidRDefault="00554B4A" w:rsidP="00554B4A">
      <w:pPr>
        <w:rPr>
          <w:rFonts w:cs="Times New Roman"/>
          <w:color w:val="0070C0"/>
        </w:rPr>
      </w:pPr>
      <w:r>
        <w:rPr>
          <w:rFonts w:cs="Times New Roman" w:hint="eastAsia"/>
          <w:color w:val="0070C0"/>
        </w:rPr>
        <w:lastRenderedPageBreak/>
        <w:t>负责连接特定的地址范围：</w:t>
      </w:r>
      <w:r w:rsidRPr="00F74F86">
        <w:rPr>
          <w:rFonts w:cs="Times New Roman" w:hint="eastAsia"/>
          <w:color w:val="0070C0"/>
        </w:rPr>
        <w:t>外部私有外设子区域</w:t>
      </w:r>
      <w:r w:rsidRPr="00F74F86">
        <w:rPr>
          <w:rFonts w:cs="Times New Roman"/>
          <w:color w:val="0070C0"/>
        </w:rPr>
        <w:t>0xE0040000~0xE00F FFFF</w:t>
      </w:r>
      <w:r>
        <w:rPr>
          <w:rFonts w:cs="Times New Roman" w:hint="eastAsia"/>
          <w:color w:val="0070C0"/>
        </w:rPr>
        <w:t>。</w:t>
      </w:r>
    </w:p>
    <w:p w14:paraId="16F2861A" w14:textId="77777777" w:rsidR="00554B4A" w:rsidRPr="00F74F86" w:rsidRDefault="00554B4A" w:rsidP="00554B4A">
      <w:pPr>
        <w:rPr>
          <w:rFonts w:cs="Times New Roman"/>
          <w:color w:val="0070C0"/>
        </w:rPr>
      </w:pPr>
    </w:p>
    <w:p w14:paraId="6EA70BC1" w14:textId="77777777" w:rsidR="005429C4" w:rsidRPr="00554B4A" w:rsidRDefault="005429C4" w:rsidP="00842AD0">
      <w:pPr>
        <w:rPr>
          <w:rFonts w:cs="Times New Roman"/>
        </w:rPr>
      </w:pPr>
    </w:p>
    <w:p w14:paraId="1C8EA4D7" w14:textId="1AA090EF" w:rsidR="00F05373" w:rsidRDefault="00F05373" w:rsidP="007C0E56">
      <w:pPr>
        <w:rPr>
          <w:rFonts w:cs="Times New Roman"/>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Pr>
          <w:rFonts w:cs="Times New Roman"/>
          <w:b/>
          <w:bCs/>
          <w:color w:val="0070C0"/>
          <w:szCs w:val="21"/>
        </w:rPr>
        <w:t>4</w:t>
      </w:r>
      <w:r w:rsidRPr="006F6FE5">
        <w:rPr>
          <w:rFonts w:cs="Times New Roman"/>
          <w:b/>
          <w:bCs/>
          <w:color w:val="0070C0"/>
          <w:szCs w:val="21"/>
        </w:rPr>
        <w:t>3]</w:t>
      </w:r>
      <w:r>
        <w:rPr>
          <w:rFonts w:cs="Times New Roman"/>
          <w:b/>
          <w:bCs/>
          <w:color w:val="0070C0"/>
          <w:szCs w:val="21"/>
        </w:rPr>
        <w:t xml:space="preserve"> </w:t>
      </w:r>
      <w:r w:rsidRPr="001C35E2">
        <w:rPr>
          <w:rFonts w:cs="Times New Roman" w:hint="eastAsia"/>
          <w:b/>
          <w:bCs/>
          <w:color w:val="FF0000"/>
          <w:szCs w:val="21"/>
        </w:rPr>
        <w:t>*</w:t>
      </w:r>
      <w:r w:rsidR="00605435">
        <w:rPr>
          <w:rFonts w:cs="Times New Roman" w:hint="eastAsia"/>
        </w:rPr>
        <w:t>寒武纪芯片</w:t>
      </w:r>
      <w:r w:rsidR="00D05F89">
        <w:rPr>
          <w:rFonts w:cs="Times New Roman" w:hint="eastAsia"/>
        </w:rPr>
        <w:t>在实现</w:t>
      </w:r>
      <w:r w:rsidR="00D05F89">
        <w:rPr>
          <w:rFonts w:cs="Times New Roman" w:hint="eastAsia"/>
        </w:rPr>
        <w:t>AI</w:t>
      </w:r>
      <w:r w:rsidR="00D05F89">
        <w:rPr>
          <w:rFonts w:cs="Times New Roman" w:hint="eastAsia"/>
        </w:rPr>
        <w:t>算法加速时</w:t>
      </w:r>
      <w:r w:rsidRPr="00A03122">
        <w:rPr>
          <w:rFonts w:cs="Times New Roman" w:hint="eastAsia"/>
        </w:rPr>
        <w:t>，</w:t>
      </w:r>
      <w:r w:rsidR="00D05F89">
        <w:rPr>
          <w:rFonts w:cs="Times New Roman" w:hint="eastAsia"/>
        </w:rPr>
        <w:t>针对</w:t>
      </w:r>
      <w:r w:rsidR="00770472" w:rsidRPr="00770472">
        <w:rPr>
          <w:rFonts w:cs="Times New Roman" w:hint="eastAsia"/>
        </w:rPr>
        <w:t>向量和矩阵操作指令</w:t>
      </w:r>
      <w:r w:rsidR="007F2939">
        <w:rPr>
          <w:rFonts w:cs="Times New Roman" w:hint="eastAsia"/>
        </w:rPr>
        <w:t>，</w:t>
      </w:r>
      <w:r w:rsidR="00770472" w:rsidRPr="00770472">
        <w:rPr>
          <w:rFonts w:cs="Times New Roman" w:hint="eastAsia"/>
        </w:rPr>
        <w:t>使用片内的</w:t>
      </w:r>
      <w:r w:rsidR="00770472" w:rsidRPr="00770472">
        <w:rPr>
          <w:rFonts w:cs="Times New Roman"/>
        </w:rPr>
        <w:t>Scratchpad Memory</w:t>
      </w:r>
      <w:r w:rsidR="00770472" w:rsidRPr="00770472">
        <w:rPr>
          <w:rFonts w:cs="Times New Roman"/>
        </w:rPr>
        <w:t>替代传统的寄存器</w:t>
      </w:r>
      <w:r w:rsidR="00770472">
        <w:rPr>
          <w:rFonts w:cs="Times New Roman" w:hint="eastAsia"/>
        </w:rPr>
        <w:t>。</w:t>
      </w:r>
      <w:r w:rsidR="00770472" w:rsidRPr="00A03122">
        <w:rPr>
          <w:rFonts w:cs="Times New Roman" w:hint="eastAsia"/>
        </w:rPr>
        <w:t>自行</w:t>
      </w:r>
      <w:r w:rsidR="00770472">
        <w:rPr>
          <w:rFonts w:cs="Times New Roman" w:hint="eastAsia"/>
        </w:rPr>
        <w:t>阅读寒武纪芯片</w:t>
      </w:r>
      <w:r w:rsidR="007F2939">
        <w:rPr>
          <w:rFonts w:cs="Times New Roman" w:hint="eastAsia"/>
        </w:rPr>
        <w:t>相关</w:t>
      </w:r>
      <w:r w:rsidR="00770472" w:rsidRPr="00A03122">
        <w:rPr>
          <w:rFonts w:cs="Times New Roman" w:hint="eastAsia"/>
        </w:rPr>
        <w:t>资料</w:t>
      </w:r>
      <w:r w:rsidR="007C0E56">
        <w:rPr>
          <w:rFonts w:cs="Times New Roman" w:hint="eastAsia"/>
        </w:rPr>
        <w:t>（如下为原始论文）</w:t>
      </w:r>
      <w:r w:rsidR="00770472" w:rsidRPr="00A03122">
        <w:rPr>
          <w:rFonts w:cs="Times New Roman" w:hint="eastAsia"/>
        </w:rPr>
        <w:t>，</w:t>
      </w:r>
      <w:r w:rsidR="007C0E56">
        <w:rPr>
          <w:rFonts w:cs="Times New Roman" w:hint="eastAsia"/>
        </w:rPr>
        <w:t>简析</w:t>
      </w:r>
      <w:r w:rsidR="007C0E56">
        <w:rPr>
          <w:rFonts w:cs="Times New Roman" w:hint="eastAsia"/>
        </w:rPr>
        <w:t>CPU</w:t>
      </w:r>
      <w:r w:rsidR="007C0E56">
        <w:rPr>
          <w:rFonts w:cs="Times New Roman" w:hint="eastAsia"/>
        </w:rPr>
        <w:t>内的</w:t>
      </w:r>
      <w:r w:rsidR="007C0E56">
        <w:rPr>
          <w:rFonts w:cs="Times New Roman" w:hint="eastAsia"/>
        </w:rPr>
        <w:t>Cache</w:t>
      </w:r>
      <w:r w:rsidR="007C0E56">
        <w:rPr>
          <w:rFonts w:cs="Times New Roman" w:hint="eastAsia"/>
        </w:rPr>
        <w:t>、</w:t>
      </w:r>
      <w:r w:rsidR="007C0E56">
        <w:rPr>
          <w:rFonts w:cs="Times New Roman" w:hint="eastAsia"/>
        </w:rPr>
        <w:t>CPU</w:t>
      </w:r>
      <w:r w:rsidR="007C0E56">
        <w:rPr>
          <w:rFonts w:cs="Times New Roman" w:hint="eastAsia"/>
        </w:rPr>
        <w:t>内的</w:t>
      </w:r>
      <w:r w:rsidR="007C0E56" w:rsidRPr="00770472">
        <w:rPr>
          <w:rFonts w:cs="Times New Roman"/>
        </w:rPr>
        <w:t>Scratchpad Memory</w:t>
      </w:r>
      <w:r w:rsidR="007C0E56">
        <w:rPr>
          <w:rFonts w:cs="Times New Roman" w:hint="eastAsia"/>
        </w:rPr>
        <w:t>和</w:t>
      </w:r>
      <w:r w:rsidR="007C0E56">
        <w:rPr>
          <w:rFonts w:cs="Times New Roman" w:hint="eastAsia"/>
        </w:rPr>
        <w:t>CPU</w:t>
      </w:r>
      <w:r w:rsidR="007C0E56">
        <w:rPr>
          <w:rFonts w:cs="Times New Roman" w:hint="eastAsia"/>
        </w:rPr>
        <w:t>内的</w:t>
      </w:r>
      <w:r w:rsidR="007C0E56">
        <w:rPr>
          <w:rFonts w:cs="Times New Roman" w:hint="eastAsia"/>
        </w:rPr>
        <w:t>Cache</w:t>
      </w:r>
      <w:r w:rsidR="00966261">
        <w:rPr>
          <w:rFonts w:cs="Times New Roman" w:hint="eastAsia"/>
        </w:rPr>
        <w:t>三者</w:t>
      </w:r>
      <w:r w:rsidR="007C0E56">
        <w:rPr>
          <w:rFonts w:cs="Times New Roman" w:hint="eastAsia"/>
        </w:rPr>
        <w:t>有何区别</w:t>
      </w:r>
      <w:r w:rsidRPr="00A03122">
        <w:rPr>
          <w:rFonts w:cs="Times New Roman"/>
        </w:rPr>
        <w:t>？</w:t>
      </w:r>
    </w:p>
    <w:p w14:paraId="244DD18F" w14:textId="4A0D56C0" w:rsidR="006A5193" w:rsidRDefault="006A5193" w:rsidP="00F05373">
      <w:pPr>
        <w:rPr>
          <w:rFonts w:cs="Times New Roman"/>
        </w:rPr>
      </w:pPr>
      <w:r w:rsidRPr="006A5193">
        <w:rPr>
          <w:rFonts w:cs="Times New Roman"/>
        </w:rPr>
        <w:t>S. Liu et al., "Cambricon: An Instruction Set Architecture for Neural Networks," 2016 ACM/IEEE 43rd Annual International Symposium on Computer Architecture (ISCA), Seoul, Korea (South), 2016, pp. 393-405, doi: 10.1109/ISCA.2016.42.</w:t>
      </w:r>
    </w:p>
    <w:p w14:paraId="4CE9E601" w14:textId="4249C1EF" w:rsidR="006A5193" w:rsidRDefault="00BF1A29" w:rsidP="00F05373">
      <w:pPr>
        <w:rPr>
          <w:rFonts w:cs="Times New Roman"/>
        </w:rPr>
      </w:pPr>
      <w:hyperlink r:id="rId7" w:history="1">
        <w:r w:rsidR="00605435" w:rsidRPr="000C0202">
          <w:rPr>
            <w:rStyle w:val="a9"/>
            <w:rFonts w:cs="Times New Roman"/>
          </w:rPr>
          <w:t>https://ieeexplore.ieee.org/document/7551409</w:t>
        </w:r>
      </w:hyperlink>
    </w:p>
    <w:p w14:paraId="31EA8D85" w14:textId="77777777" w:rsidR="00605435" w:rsidRPr="00605435" w:rsidRDefault="00605435" w:rsidP="00F05373">
      <w:pPr>
        <w:rPr>
          <w:rFonts w:cs="Times New Roman"/>
        </w:rPr>
      </w:pPr>
    </w:p>
    <w:p w14:paraId="27567E02" w14:textId="77777777" w:rsidR="00F05373" w:rsidRPr="00F74F86" w:rsidRDefault="00F05373" w:rsidP="00F05373">
      <w:pPr>
        <w:rPr>
          <w:rFonts w:cs="Times New Roman"/>
          <w:color w:val="0070C0"/>
        </w:rPr>
      </w:pPr>
      <w:r w:rsidRPr="00F74F86">
        <w:rPr>
          <w:rFonts w:cs="Times New Roman"/>
          <w:color w:val="0070C0"/>
        </w:rPr>
        <w:t>[</w:t>
      </w:r>
      <w:r w:rsidRPr="00F74F86">
        <w:rPr>
          <w:rFonts w:cs="Times New Roman"/>
          <w:color w:val="0070C0"/>
        </w:rPr>
        <w:t>解析</w:t>
      </w:r>
      <w:r w:rsidRPr="00F74F86">
        <w:rPr>
          <w:rFonts w:cs="Times New Roman"/>
          <w:color w:val="0070C0"/>
        </w:rPr>
        <w:t>]</w:t>
      </w:r>
    </w:p>
    <w:p w14:paraId="30CB1B39" w14:textId="10DEB3F7" w:rsidR="00FC2803" w:rsidRPr="007837A4" w:rsidRDefault="007F2939" w:rsidP="008A3B25">
      <w:pPr>
        <w:pStyle w:val="a7"/>
        <w:numPr>
          <w:ilvl w:val="0"/>
          <w:numId w:val="28"/>
        </w:numPr>
        <w:ind w:firstLineChars="0"/>
        <w:rPr>
          <w:rFonts w:cs="Times New Roman"/>
          <w:color w:val="0070C0"/>
        </w:rPr>
      </w:pPr>
      <w:r w:rsidRPr="007837A4">
        <w:rPr>
          <w:rFonts w:cs="Times New Roman"/>
          <w:color w:val="0070C0"/>
        </w:rPr>
        <w:t>Scratchpad Memory</w:t>
      </w:r>
      <w:r w:rsidRPr="007837A4">
        <w:rPr>
          <w:rFonts w:cs="Times New Roman" w:hint="eastAsia"/>
          <w:color w:val="0070C0"/>
        </w:rPr>
        <w:t>本质上是课程中讲得</w:t>
      </w:r>
      <w:r w:rsidRPr="007837A4">
        <w:rPr>
          <w:rFonts w:cs="Times New Roman" w:hint="eastAsia"/>
          <w:color w:val="0070C0"/>
        </w:rPr>
        <w:t>TCM</w:t>
      </w:r>
      <w:r w:rsidR="007C220D" w:rsidRPr="007837A4">
        <w:rPr>
          <w:rFonts w:cs="Times New Roman" w:hint="eastAsia"/>
          <w:color w:val="0070C0"/>
        </w:rPr>
        <w:t>，</w:t>
      </w:r>
      <w:r w:rsidR="007C220D" w:rsidRPr="007837A4">
        <w:rPr>
          <w:rFonts w:cs="Times New Roman"/>
          <w:color w:val="0070C0"/>
        </w:rPr>
        <w:t>TCM</w:t>
      </w:r>
      <w:r w:rsidR="007C220D" w:rsidRPr="007837A4">
        <w:rPr>
          <w:rFonts w:cs="Times New Roman"/>
          <w:color w:val="0070C0"/>
        </w:rPr>
        <w:t>具有物理地址，需要占用内存地址空间；</w:t>
      </w:r>
      <w:r w:rsidR="007C220D" w:rsidRPr="007837A4">
        <w:rPr>
          <w:rFonts w:cs="Times New Roman"/>
          <w:color w:val="0070C0"/>
        </w:rPr>
        <w:t>Cache</w:t>
      </w:r>
      <w:r w:rsidR="007C220D" w:rsidRPr="007837A4">
        <w:rPr>
          <w:rFonts w:cs="Times New Roman"/>
          <w:color w:val="0070C0"/>
        </w:rPr>
        <w:t>是透明的。</w:t>
      </w:r>
      <w:r w:rsidR="009C521A" w:rsidRPr="007837A4">
        <w:rPr>
          <w:rFonts w:cs="Times New Roman"/>
          <w:color w:val="0070C0"/>
        </w:rPr>
        <w:t>SPM (Scratchpad Memory)</w:t>
      </w:r>
      <w:r w:rsidR="007837A4" w:rsidRPr="007837A4">
        <w:rPr>
          <w:rFonts w:hint="eastAsia"/>
        </w:rPr>
        <w:t xml:space="preserve"> </w:t>
      </w:r>
      <w:r w:rsidR="007837A4" w:rsidRPr="007837A4">
        <w:rPr>
          <w:rFonts w:cs="Times New Roman" w:hint="eastAsia"/>
          <w:color w:val="0070C0"/>
        </w:rPr>
        <w:t>和主存统一编址，处理器可以直接访问</w:t>
      </w:r>
      <w:r w:rsidR="007837A4" w:rsidRPr="007837A4">
        <w:rPr>
          <w:rFonts w:cs="Times New Roman" w:hint="eastAsia"/>
          <w:color w:val="0070C0"/>
        </w:rPr>
        <w:t>SPM</w:t>
      </w:r>
      <w:r w:rsidR="007837A4" w:rsidRPr="007837A4">
        <w:rPr>
          <w:rFonts w:cs="Times New Roman" w:hint="eastAsia"/>
          <w:color w:val="0070C0"/>
        </w:rPr>
        <w:t>中的数据。</w:t>
      </w:r>
    </w:p>
    <w:p w14:paraId="564CFB28" w14:textId="4CC92772" w:rsidR="003554B6" w:rsidRPr="007C220D" w:rsidRDefault="003554B6" w:rsidP="007C220D">
      <w:pPr>
        <w:pStyle w:val="a7"/>
        <w:numPr>
          <w:ilvl w:val="0"/>
          <w:numId w:val="28"/>
        </w:numPr>
        <w:ind w:firstLineChars="0"/>
        <w:rPr>
          <w:rFonts w:cs="Times New Roman"/>
          <w:color w:val="0070C0"/>
        </w:rPr>
      </w:pPr>
      <w:r w:rsidRPr="007C220D">
        <w:rPr>
          <w:rFonts w:cs="Times New Roman" w:hint="eastAsia"/>
          <w:color w:val="0070C0"/>
        </w:rPr>
        <w:t>寄存器数量太少，不适合向量和矩阵计算。</w:t>
      </w:r>
      <w:r w:rsidRPr="007C220D">
        <w:rPr>
          <w:rFonts w:cs="Times New Roman"/>
          <w:color w:val="0070C0"/>
        </w:rPr>
        <w:t>Scratchpad Memory</w:t>
      </w:r>
      <w:r w:rsidRPr="007C220D">
        <w:rPr>
          <w:rFonts w:cs="Times New Roman" w:hint="eastAsia"/>
          <w:color w:val="0070C0"/>
        </w:rPr>
        <w:t>容量比寄存器组大很多。</w:t>
      </w:r>
      <w:r w:rsidR="007C220D" w:rsidRPr="007C220D">
        <w:rPr>
          <w:rFonts w:cs="Times New Roman"/>
          <w:color w:val="0070C0"/>
        </w:rPr>
        <w:t>Scratchpad Memory</w:t>
      </w:r>
      <w:r w:rsidR="007C220D" w:rsidRPr="007C220D">
        <w:rPr>
          <w:rFonts w:cs="Times New Roman" w:hint="eastAsia"/>
          <w:color w:val="0070C0"/>
        </w:rPr>
        <w:t>寻址方式和寄存器不同（</w:t>
      </w:r>
      <w:r w:rsidR="007C220D" w:rsidRPr="007C220D">
        <w:rPr>
          <w:rFonts w:cs="Times New Roman" w:hint="eastAsia"/>
          <w:color w:val="0070C0"/>
        </w:rPr>
        <w:t>Load</w:t>
      </w:r>
      <w:r w:rsidR="007C220D" w:rsidRPr="007C220D">
        <w:rPr>
          <w:rFonts w:cs="Times New Roman" w:hint="eastAsia"/>
          <w:color w:val="0070C0"/>
        </w:rPr>
        <w:t>、</w:t>
      </w:r>
      <w:r w:rsidR="007C220D" w:rsidRPr="007C220D">
        <w:rPr>
          <w:rFonts w:cs="Times New Roman" w:hint="eastAsia"/>
          <w:color w:val="0070C0"/>
        </w:rPr>
        <w:t>Store</w:t>
      </w:r>
      <w:r w:rsidR="007C220D" w:rsidRPr="007C220D">
        <w:rPr>
          <w:rFonts w:cs="Times New Roman" w:hint="eastAsia"/>
          <w:color w:val="0070C0"/>
        </w:rPr>
        <w:t>指令实现）。</w:t>
      </w:r>
    </w:p>
    <w:p w14:paraId="50CA1AFE" w14:textId="77777777" w:rsidR="00FC2803" w:rsidRPr="00EA669C" w:rsidRDefault="00FC2803" w:rsidP="00FC2803">
      <w:pPr>
        <w:rPr>
          <w:rFonts w:cs="Times New Roman"/>
        </w:rPr>
      </w:pPr>
    </w:p>
    <w:p w14:paraId="747A4FD2" w14:textId="22540A29" w:rsidR="00FC2803" w:rsidRDefault="00FC2803" w:rsidP="00FC2803">
      <w:pPr>
        <w:rPr>
          <w:rFonts w:cs="Times New Roman"/>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Pr>
          <w:rFonts w:cs="Times New Roman"/>
          <w:b/>
          <w:bCs/>
          <w:color w:val="0070C0"/>
          <w:szCs w:val="21"/>
        </w:rPr>
        <w:t>4</w:t>
      </w:r>
      <w:r w:rsidR="00F05373">
        <w:rPr>
          <w:rFonts w:cs="Times New Roman"/>
          <w:b/>
          <w:bCs/>
          <w:color w:val="0070C0"/>
          <w:szCs w:val="21"/>
        </w:rPr>
        <w:t>4</w:t>
      </w:r>
      <w:r w:rsidRPr="006F6FE5">
        <w:rPr>
          <w:rFonts w:cs="Times New Roman"/>
          <w:b/>
          <w:bCs/>
          <w:color w:val="0070C0"/>
          <w:szCs w:val="21"/>
        </w:rPr>
        <w:t>]</w:t>
      </w:r>
      <w:r>
        <w:rPr>
          <w:rFonts w:cs="Times New Roman"/>
          <w:b/>
          <w:bCs/>
          <w:color w:val="0070C0"/>
          <w:szCs w:val="21"/>
        </w:rPr>
        <w:t xml:space="preserve"> </w:t>
      </w:r>
      <w:r w:rsidRPr="001C35E2">
        <w:rPr>
          <w:rFonts w:cs="Times New Roman" w:hint="eastAsia"/>
          <w:b/>
          <w:bCs/>
          <w:color w:val="FF0000"/>
          <w:szCs w:val="21"/>
        </w:rPr>
        <w:t>*</w:t>
      </w:r>
      <w:r w:rsidRPr="00A03122">
        <w:rPr>
          <w:rFonts w:cs="Times New Roman" w:hint="eastAsia"/>
        </w:rPr>
        <w:t>自行查阅资料，</w:t>
      </w:r>
      <w:r w:rsidRPr="00A03122">
        <w:rPr>
          <w:rFonts w:cs="Times New Roman"/>
        </w:rPr>
        <w:t xml:space="preserve">Lunar Lake Architecture </w:t>
      </w:r>
      <w:r w:rsidRPr="00A03122">
        <w:rPr>
          <w:rFonts w:cs="Times New Roman"/>
        </w:rPr>
        <w:t>和</w:t>
      </w:r>
      <w:r w:rsidRPr="00A03122">
        <w:rPr>
          <w:rFonts w:cs="Times New Roman"/>
        </w:rPr>
        <w:t xml:space="preserve"> Raptor Lake Architecture </w:t>
      </w:r>
      <w:r w:rsidRPr="00A03122">
        <w:rPr>
          <w:rFonts w:cs="Times New Roman"/>
        </w:rPr>
        <w:t>这两种微架构各自用于</w:t>
      </w:r>
      <w:r w:rsidRPr="00A03122">
        <w:rPr>
          <w:rFonts w:cs="Times New Roman"/>
        </w:rPr>
        <w:t>Intel</w:t>
      </w:r>
      <w:r w:rsidRPr="00A03122">
        <w:rPr>
          <w:rFonts w:cs="Times New Roman"/>
        </w:rPr>
        <w:t>的什么产品系列？</w:t>
      </w:r>
    </w:p>
    <w:p w14:paraId="0A36C2C4" w14:textId="77777777" w:rsidR="00E80D65" w:rsidRPr="00F74F86" w:rsidRDefault="00E80D65" w:rsidP="00E80D65">
      <w:pPr>
        <w:rPr>
          <w:rFonts w:cs="Times New Roman"/>
          <w:color w:val="0070C0"/>
        </w:rPr>
      </w:pPr>
      <w:r w:rsidRPr="00F74F86">
        <w:rPr>
          <w:rFonts w:cs="Times New Roman"/>
          <w:color w:val="0070C0"/>
        </w:rPr>
        <w:t>[</w:t>
      </w:r>
      <w:r w:rsidRPr="00F74F86">
        <w:rPr>
          <w:rFonts w:cs="Times New Roman"/>
          <w:color w:val="0070C0"/>
        </w:rPr>
        <w:t>解析</w:t>
      </w:r>
      <w:r w:rsidRPr="00F74F86">
        <w:rPr>
          <w:rFonts w:cs="Times New Roman"/>
          <w:color w:val="0070C0"/>
        </w:rPr>
        <w:t>]</w:t>
      </w:r>
    </w:p>
    <w:p w14:paraId="1CBC238F" w14:textId="4E1FACC7" w:rsidR="007A4AF6" w:rsidRPr="004401BF" w:rsidRDefault="007A4AF6" w:rsidP="00FC2803">
      <w:pPr>
        <w:rPr>
          <w:rFonts w:cs="Times New Roman"/>
          <w:color w:val="0070C0"/>
        </w:rPr>
      </w:pPr>
      <w:r w:rsidRPr="004401BF">
        <w:rPr>
          <w:rFonts w:cs="Times New Roman"/>
          <w:color w:val="0070C0"/>
        </w:rPr>
        <w:t xml:space="preserve">Lunar Lake Architecture </w:t>
      </w:r>
      <w:r w:rsidRPr="004401BF">
        <w:rPr>
          <w:rFonts w:cs="Times New Roman" w:hint="eastAsia"/>
          <w:color w:val="0070C0"/>
        </w:rPr>
        <w:t>用于</w:t>
      </w:r>
      <w:r w:rsidR="004401BF" w:rsidRPr="004401BF">
        <w:rPr>
          <w:rFonts w:cs="Times New Roman" w:hint="eastAsia"/>
          <w:color w:val="0070C0"/>
        </w:rPr>
        <w:t xml:space="preserve"> </w:t>
      </w:r>
      <w:r w:rsidR="004401BF" w:rsidRPr="004401BF">
        <w:rPr>
          <w:rFonts w:cs="Times New Roman"/>
          <w:color w:val="0070C0"/>
        </w:rPr>
        <w:t>Cor Ultra</w:t>
      </w:r>
    </w:p>
    <w:p w14:paraId="13552B6B" w14:textId="01347316" w:rsidR="00FC2803" w:rsidRPr="004401BF" w:rsidRDefault="007A4AF6" w:rsidP="00FC2803">
      <w:pPr>
        <w:rPr>
          <w:rFonts w:cs="Times New Roman"/>
          <w:color w:val="0070C0"/>
        </w:rPr>
      </w:pPr>
      <w:r w:rsidRPr="004401BF">
        <w:rPr>
          <w:rFonts w:cs="Times New Roman"/>
          <w:color w:val="0070C0"/>
        </w:rPr>
        <w:t xml:space="preserve">Raptor Lake Architecture </w:t>
      </w:r>
      <w:r w:rsidRPr="004401BF">
        <w:rPr>
          <w:rFonts w:cs="Times New Roman" w:hint="eastAsia"/>
          <w:color w:val="0070C0"/>
        </w:rPr>
        <w:t>用于</w:t>
      </w:r>
      <w:r w:rsidR="004401BF" w:rsidRPr="004401BF">
        <w:rPr>
          <w:rFonts w:cs="Times New Roman" w:hint="eastAsia"/>
          <w:color w:val="0070C0"/>
        </w:rPr>
        <w:t>1</w:t>
      </w:r>
      <w:r w:rsidR="004401BF" w:rsidRPr="004401BF">
        <w:rPr>
          <w:rFonts w:cs="Times New Roman"/>
          <w:color w:val="0070C0"/>
        </w:rPr>
        <w:t>3/14</w:t>
      </w:r>
      <w:r w:rsidR="004401BF" w:rsidRPr="004401BF">
        <w:rPr>
          <w:rFonts w:cs="Times New Roman"/>
          <w:color w:val="0070C0"/>
          <w:vertAlign w:val="superscript"/>
        </w:rPr>
        <w:t>th</w:t>
      </w:r>
      <w:r w:rsidR="004401BF" w:rsidRPr="004401BF">
        <w:rPr>
          <w:rFonts w:cs="Times New Roman"/>
          <w:color w:val="0070C0"/>
        </w:rPr>
        <w:t xml:space="preserve"> </w:t>
      </w:r>
      <w:r w:rsidRPr="004401BF">
        <w:rPr>
          <w:rFonts w:cs="Times New Roman" w:hint="eastAsia"/>
          <w:color w:val="0070C0"/>
        </w:rPr>
        <w:t>Core</w:t>
      </w:r>
    </w:p>
    <w:p w14:paraId="3DADF347" w14:textId="77777777" w:rsidR="007A4AF6" w:rsidRPr="00A03122" w:rsidRDefault="007A4AF6" w:rsidP="00FC2803">
      <w:pPr>
        <w:rPr>
          <w:rFonts w:cs="Times New Roman"/>
        </w:rPr>
      </w:pPr>
    </w:p>
    <w:p w14:paraId="456F72B9" w14:textId="3535BF98" w:rsidR="00FC2803" w:rsidRDefault="00FC2803" w:rsidP="00FC2803">
      <w:pPr>
        <w:rPr>
          <w:rFonts w:cs="Times New Roman"/>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Pr>
          <w:rFonts w:cs="Times New Roman"/>
          <w:b/>
          <w:bCs/>
          <w:color w:val="0070C0"/>
          <w:szCs w:val="21"/>
        </w:rPr>
        <w:t>4</w:t>
      </w:r>
      <w:r w:rsidR="00F05373">
        <w:rPr>
          <w:rFonts w:cs="Times New Roman"/>
          <w:b/>
          <w:bCs/>
          <w:color w:val="0070C0"/>
          <w:szCs w:val="21"/>
        </w:rPr>
        <w:t>5</w:t>
      </w:r>
      <w:r w:rsidRPr="006F6FE5">
        <w:rPr>
          <w:rFonts w:cs="Times New Roman"/>
          <w:b/>
          <w:bCs/>
          <w:color w:val="0070C0"/>
          <w:szCs w:val="21"/>
        </w:rPr>
        <w:t>]</w:t>
      </w:r>
      <w:r>
        <w:rPr>
          <w:rFonts w:cs="Times New Roman"/>
          <w:b/>
          <w:bCs/>
          <w:color w:val="0070C0"/>
          <w:szCs w:val="21"/>
        </w:rPr>
        <w:t xml:space="preserve"> </w:t>
      </w:r>
      <w:r w:rsidRPr="001C35E2">
        <w:rPr>
          <w:rFonts w:cs="Times New Roman" w:hint="eastAsia"/>
          <w:b/>
          <w:bCs/>
          <w:color w:val="FF0000"/>
          <w:szCs w:val="21"/>
        </w:rPr>
        <w:t>*</w:t>
      </w:r>
      <w:r w:rsidRPr="00A03122">
        <w:rPr>
          <w:rFonts w:cs="Times New Roman" w:hint="eastAsia"/>
        </w:rPr>
        <w:t>从微架构角度，简析</w:t>
      </w:r>
      <w:r w:rsidRPr="00A03122">
        <w:rPr>
          <w:rFonts w:cs="Times New Roman"/>
        </w:rPr>
        <w:t>Intel</w:t>
      </w:r>
      <w:r w:rsidRPr="00A03122">
        <w:rPr>
          <w:rFonts w:cs="Times New Roman"/>
        </w:rPr>
        <w:t>公司</w:t>
      </w:r>
      <w:r w:rsidRPr="00A03122">
        <w:rPr>
          <w:rFonts w:cs="Times New Roman"/>
        </w:rPr>
        <w:t xml:space="preserve"> Lunar Lake Architecture </w:t>
      </w:r>
      <w:r w:rsidRPr="00A03122">
        <w:rPr>
          <w:rFonts w:cs="Times New Roman"/>
        </w:rPr>
        <w:t>和</w:t>
      </w:r>
      <w:r w:rsidRPr="00A03122">
        <w:rPr>
          <w:rFonts w:cs="Times New Roman"/>
        </w:rPr>
        <w:t xml:space="preserve"> Raptor Lake Architecture </w:t>
      </w:r>
      <w:r w:rsidR="00222392">
        <w:rPr>
          <w:rFonts w:cs="Times New Roman" w:hint="eastAsia"/>
        </w:rPr>
        <w:t>最大的</w:t>
      </w:r>
      <w:r w:rsidRPr="00A03122">
        <w:rPr>
          <w:rFonts w:cs="Times New Roman"/>
        </w:rPr>
        <w:t>差异</w:t>
      </w:r>
      <w:r w:rsidR="00222392">
        <w:rPr>
          <w:rFonts w:cs="Times New Roman" w:hint="eastAsia"/>
        </w:rPr>
        <w:t>是什么</w:t>
      </w:r>
      <w:r w:rsidRPr="00A03122">
        <w:rPr>
          <w:rFonts w:cs="Times New Roman"/>
        </w:rPr>
        <w:t>。</w:t>
      </w:r>
    </w:p>
    <w:p w14:paraId="0D7D4ED2" w14:textId="77777777" w:rsidR="00222392" w:rsidRDefault="00E80D65" w:rsidP="00E80D65">
      <w:r w:rsidRPr="00F74F86">
        <w:rPr>
          <w:rFonts w:cs="Times New Roman"/>
          <w:color w:val="0070C0"/>
        </w:rPr>
        <w:t>[</w:t>
      </w:r>
      <w:r w:rsidRPr="00F74F86">
        <w:rPr>
          <w:rFonts w:cs="Times New Roman"/>
          <w:color w:val="0070C0"/>
        </w:rPr>
        <w:t>解析</w:t>
      </w:r>
      <w:r w:rsidRPr="00F74F86">
        <w:rPr>
          <w:rFonts w:cs="Times New Roman"/>
          <w:color w:val="0070C0"/>
        </w:rPr>
        <w:t>]</w:t>
      </w:r>
      <w:r w:rsidR="00222392" w:rsidRPr="00222392">
        <w:t xml:space="preserve"> </w:t>
      </w:r>
    </w:p>
    <w:p w14:paraId="6A05E459" w14:textId="5783E831" w:rsidR="00E80D65" w:rsidRDefault="00222392" w:rsidP="00E80D65">
      <w:pPr>
        <w:rPr>
          <w:rFonts w:cs="Times New Roman"/>
          <w:color w:val="0070C0"/>
        </w:rPr>
      </w:pPr>
      <w:r w:rsidRPr="00222392">
        <w:rPr>
          <w:rFonts w:cs="Times New Roman"/>
          <w:color w:val="0070C0"/>
        </w:rPr>
        <w:t>Lunar Lake Architecture</w:t>
      </w:r>
      <w:r>
        <w:rPr>
          <w:rFonts w:cs="Times New Roman"/>
          <w:color w:val="0070C0"/>
        </w:rPr>
        <w:t xml:space="preserve"> </w:t>
      </w:r>
      <w:r w:rsidR="001025F3">
        <w:rPr>
          <w:rFonts w:cs="Times New Roman" w:hint="eastAsia"/>
          <w:color w:val="0070C0"/>
        </w:rPr>
        <w:t>集成了</w:t>
      </w:r>
      <w:r w:rsidR="001025F3">
        <w:rPr>
          <w:rFonts w:cs="Times New Roman" w:hint="eastAsia"/>
          <w:color w:val="0070C0"/>
        </w:rPr>
        <w:t>NPU</w:t>
      </w:r>
      <w:r w:rsidR="00E33E5C">
        <w:rPr>
          <w:rFonts w:cs="Times New Roman" w:hint="eastAsia"/>
          <w:color w:val="0070C0"/>
        </w:rPr>
        <w:t>、</w:t>
      </w:r>
      <w:r w:rsidR="00E33E5C">
        <w:rPr>
          <w:rFonts w:cs="Times New Roman" w:hint="eastAsia"/>
          <w:color w:val="0070C0"/>
        </w:rPr>
        <w:t>GPU</w:t>
      </w:r>
      <w:r w:rsidR="00E33E5C">
        <w:rPr>
          <w:rFonts w:cs="Times New Roman" w:hint="eastAsia"/>
          <w:color w:val="0070C0"/>
        </w:rPr>
        <w:t>核心能力更强。</w:t>
      </w:r>
    </w:p>
    <w:p w14:paraId="2B4C060F" w14:textId="77777777" w:rsidR="00A810E7" w:rsidRPr="00A810E7" w:rsidRDefault="00A810E7" w:rsidP="00A810E7">
      <w:pPr>
        <w:rPr>
          <w:rFonts w:cs="Times New Roman"/>
          <w:color w:val="0070C0"/>
        </w:rPr>
      </w:pPr>
      <w:r w:rsidRPr="00A810E7">
        <w:rPr>
          <w:rFonts w:cs="Times New Roman"/>
          <w:color w:val="0070C0"/>
        </w:rPr>
        <w:t>https://www.hwcooling.net/en/intel-lunar-lake-the-most-efficient-x86-processor-detailed/</w:t>
      </w:r>
    </w:p>
    <w:p w14:paraId="20E26287" w14:textId="1E914677" w:rsidR="00E33E5C" w:rsidRPr="00F74F86" w:rsidRDefault="00A810E7" w:rsidP="00A810E7">
      <w:pPr>
        <w:rPr>
          <w:rFonts w:cs="Times New Roman"/>
          <w:color w:val="0070C0"/>
        </w:rPr>
      </w:pPr>
      <w:r w:rsidRPr="00A810E7">
        <w:rPr>
          <w:rFonts w:cs="Times New Roman"/>
          <w:color w:val="0070C0"/>
        </w:rPr>
        <w:t>The NPU of Lunar Lake processors features a new architecture (NPU 4) compared to that of Meteor Lake processors. NPU 4 contains 3× more matrix blocks (12,000 in 6 NCE blocks), has 12× more powerful SHAVE vector units than the NPU 3 in Meteor Lake, and supports INT8 (2048 MAC operations per cycle) and FP16 operations (at half-performance compared to INT8 though, 1024 FMAC operations per cycle). This architecture is claimed to achieve 2x better power efficiency.</w:t>
      </w:r>
    </w:p>
    <w:p w14:paraId="5F910EA7" w14:textId="77777777" w:rsidR="00FC2803" w:rsidRPr="00A03122" w:rsidRDefault="00FC2803" w:rsidP="00FC2803">
      <w:pPr>
        <w:rPr>
          <w:rFonts w:cs="Times New Roman"/>
        </w:rPr>
      </w:pPr>
    </w:p>
    <w:p w14:paraId="5AEC08A3" w14:textId="36A3CA8E" w:rsidR="00FC2803" w:rsidRPr="00A03122" w:rsidRDefault="00FC2803" w:rsidP="00FC2803">
      <w:pPr>
        <w:rPr>
          <w:rFonts w:cs="Times New Roman"/>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Pr>
          <w:rFonts w:cs="Times New Roman"/>
          <w:b/>
          <w:bCs/>
          <w:color w:val="0070C0"/>
          <w:szCs w:val="21"/>
        </w:rPr>
        <w:t>4</w:t>
      </w:r>
      <w:r w:rsidR="00F05373">
        <w:rPr>
          <w:rFonts w:cs="Times New Roman"/>
          <w:b/>
          <w:bCs/>
          <w:color w:val="0070C0"/>
          <w:szCs w:val="21"/>
        </w:rPr>
        <w:t>6</w:t>
      </w:r>
      <w:r w:rsidRPr="006F6FE5">
        <w:rPr>
          <w:rFonts w:cs="Times New Roman"/>
          <w:b/>
          <w:bCs/>
          <w:color w:val="0070C0"/>
          <w:szCs w:val="21"/>
        </w:rPr>
        <w:t>]</w:t>
      </w:r>
      <w:r>
        <w:rPr>
          <w:rFonts w:cs="Times New Roman"/>
          <w:b/>
          <w:bCs/>
          <w:color w:val="0070C0"/>
          <w:szCs w:val="21"/>
        </w:rPr>
        <w:t xml:space="preserve"> </w:t>
      </w:r>
      <w:r w:rsidRPr="001C35E2">
        <w:rPr>
          <w:rFonts w:cs="Times New Roman" w:hint="eastAsia"/>
          <w:b/>
          <w:bCs/>
          <w:color w:val="FF0000"/>
          <w:szCs w:val="21"/>
        </w:rPr>
        <w:t>*</w:t>
      </w:r>
      <w:r w:rsidRPr="00A03122">
        <w:rPr>
          <w:rFonts w:cs="Times New Roman" w:hint="eastAsia"/>
        </w:rPr>
        <w:t>查阅如下资料，分析课程中</w:t>
      </w:r>
      <w:r w:rsidRPr="00A03122">
        <w:rPr>
          <w:rFonts w:cs="Times New Roman"/>
        </w:rPr>
        <w:t>ARM</w:t>
      </w:r>
      <w:r w:rsidRPr="00A03122">
        <w:rPr>
          <w:rFonts w:cs="Times New Roman"/>
        </w:rPr>
        <w:t>公司的什么技术与</w:t>
      </w:r>
      <w:r w:rsidRPr="00A03122">
        <w:rPr>
          <w:rFonts w:cs="Times New Roman"/>
        </w:rPr>
        <w:t xml:space="preserve"> “Intel </w:t>
      </w:r>
      <w:r w:rsidRPr="00A03122">
        <w:rPr>
          <w:rFonts w:cs="Times New Roman"/>
        </w:rPr>
        <w:t>从第</w:t>
      </w:r>
      <w:r w:rsidRPr="00A03122">
        <w:rPr>
          <w:rFonts w:cs="Times New Roman"/>
        </w:rPr>
        <w:t>12</w:t>
      </w:r>
      <w:r w:rsidRPr="00A03122">
        <w:rPr>
          <w:rFonts w:cs="Times New Roman"/>
        </w:rPr>
        <w:t>代酷睿处理器开始采用的</w:t>
      </w:r>
      <w:r w:rsidRPr="00A03122">
        <w:rPr>
          <w:rFonts w:cs="Times New Roman"/>
        </w:rPr>
        <w:t xml:space="preserve"> Hybrid Architecture”</w:t>
      </w:r>
      <w:r w:rsidRPr="00A03122">
        <w:rPr>
          <w:rFonts w:cs="Times New Roman"/>
        </w:rPr>
        <w:t>是同类技术。</w:t>
      </w:r>
    </w:p>
    <w:p w14:paraId="2C144B9A" w14:textId="77777777" w:rsidR="00FC2803" w:rsidRDefault="00BF1A29" w:rsidP="00FC2803">
      <w:pPr>
        <w:rPr>
          <w:rFonts w:cs="Times New Roman"/>
        </w:rPr>
      </w:pPr>
      <w:hyperlink r:id="rId8" w:history="1">
        <w:r w:rsidR="00FC2803" w:rsidRPr="000C0202">
          <w:rPr>
            <w:rStyle w:val="a9"/>
            <w:rFonts w:cs="Times New Roman"/>
          </w:rPr>
          <w:t>https://www.intel.cn/content/www/cn/zh/developer/articles/technical/hybrid-architecture.html</w:t>
        </w:r>
      </w:hyperlink>
    </w:p>
    <w:p w14:paraId="0B74149B" w14:textId="62AC2875" w:rsidR="00E80D65" w:rsidRPr="00F74F86" w:rsidRDefault="00E80D65" w:rsidP="00E80D65">
      <w:pPr>
        <w:rPr>
          <w:rFonts w:cs="Times New Roman"/>
          <w:color w:val="0070C0"/>
        </w:rPr>
      </w:pPr>
      <w:r w:rsidRPr="00F74F86">
        <w:rPr>
          <w:rFonts w:cs="Times New Roman"/>
          <w:color w:val="0070C0"/>
        </w:rPr>
        <w:t>[</w:t>
      </w:r>
      <w:r w:rsidRPr="00F74F86">
        <w:rPr>
          <w:rFonts w:cs="Times New Roman"/>
          <w:color w:val="0070C0"/>
        </w:rPr>
        <w:t>解析</w:t>
      </w:r>
      <w:r w:rsidRPr="00F74F86">
        <w:rPr>
          <w:rFonts w:cs="Times New Roman"/>
          <w:color w:val="0070C0"/>
        </w:rPr>
        <w:t>]</w:t>
      </w:r>
      <w:r w:rsidR="00A810E7">
        <w:rPr>
          <w:rFonts w:cs="Times New Roman"/>
          <w:color w:val="0070C0"/>
        </w:rPr>
        <w:t xml:space="preserve"> </w:t>
      </w:r>
      <w:r w:rsidR="00A810E7">
        <w:rPr>
          <w:rFonts w:cs="Times New Roman" w:hint="eastAsia"/>
          <w:color w:val="0070C0"/>
        </w:rPr>
        <w:t>异构多核，</w:t>
      </w:r>
      <w:r w:rsidR="00A810E7">
        <w:rPr>
          <w:rFonts w:cs="Times New Roman" w:hint="eastAsia"/>
          <w:color w:val="0070C0"/>
        </w:rPr>
        <w:t>ARM</w:t>
      </w:r>
      <w:r w:rsidR="00A810E7">
        <w:rPr>
          <w:rFonts w:cs="Times New Roman" w:hint="eastAsia"/>
          <w:color w:val="0070C0"/>
        </w:rPr>
        <w:t>公司从</w:t>
      </w:r>
      <w:r w:rsidR="00A810E7">
        <w:rPr>
          <w:rFonts w:cs="Times New Roman"/>
          <w:color w:val="0070C0"/>
        </w:rPr>
        <w:t>big</w:t>
      </w:r>
      <w:r w:rsidR="00A810E7">
        <w:rPr>
          <w:rFonts w:cs="Times New Roman" w:hint="eastAsia"/>
          <w:color w:val="0070C0"/>
        </w:rPr>
        <w:t>.LITTLE</w:t>
      </w:r>
      <w:r w:rsidR="00A810E7">
        <w:rPr>
          <w:rFonts w:cs="Times New Roman"/>
          <w:color w:val="0070C0"/>
        </w:rPr>
        <w:t xml:space="preserve"> </w:t>
      </w:r>
      <w:r w:rsidR="00A810E7">
        <w:rPr>
          <w:rFonts w:cs="Times New Roman" w:hint="eastAsia"/>
          <w:color w:val="0070C0"/>
        </w:rPr>
        <w:t>→</w:t>
      </w:r>
      <w:r w:rsidR="00A810E7">
        <w:rPr>
          <w:rFonts w:cs="Times New Roman"/>
          <w:color w:val="0070C0"/>
        </w:rPr>
        <w:t xml:space="preserve"> </w:t>
      </w:r>
      <w:r w:rsidR="00A810E7">
        <w:rPr>
          <w:rFonts w:cs="Times New Roman" w:hint="eastAsia"/>
          <w:color w:val="0070C0"/>
        </w:rPr>
        <w:t>DynamIQ</w:t>
      </w:r>
    </w:p>
    <w:p w14:paraId="21A52C7D" w14:textId="77777777" w:rsidR="00FC2803" w:rsidRDefault="00FC2803" w:rsidP="00FC2803">
      <w:pPr>
        <w:rPr>
          <w:rFonts w:cs="Times New Roman"/>
        </w:rPr>
      </w:pPr>
    </w:p>
    <w:p w14:paraId="01FBE384" w14:textId="77777777" w:rsidR="00FC2803" w:rsidRPr="00FC2803" w:rsidRDefault="00FC2803" w:rsidP="00842AD0">
      <w:pPr>
        <w:rPr>
          <w:rFonts w:cs="Times New Roman"/>
        </w:rPr>
      </w:pPr>
    </w:p>
    <w:p w14:paraId="24C8ECFB" w14:textId="77777777" w:rsidR="00842AD0" w:rsidRPr="00EB4DDB" w:rsidRDefault="00842AD0" w:rsidP="00BF1A29">
      <w:pPr>
        <w:pStyle w:val="2"/>
      </w:pPr>
      <w:r w:rsidRPr="00EB4DDB">
        <w:lastRenderedPageBreak/>
        <w:t>-----------</w:t>
      </w:r>
      <w:r>
        <w:rPr>
          <w:rFonts w:hint="eastAsia"/>
        </w:rPr>
        <w:t>PART</w:t>
      </w:r>
      <w:r>
        <w:t>2</w:t>
      </w:r>
      <w:r w:rsidRPr="00EB4DDB">
        <w:t>-----------</w:t>
      </w:r>
    </w:p>
    <w:p w14:paraId="3D44DB55" w14:textId="77777777" w:rsidR="00842AD0" w:rsidRPr="00056839" w:rsidRDefault="00842AD0" w:rsidP="00842AD0">
      <w:pPr>
        <w:rPr>
          <w:rFonts w:cs="Times New Roman"/>
        </w:rPr>
      </w:pPr>
    </w:p>
    <w:p w14:paraId="159F166F" w14:textId="77777777" w:rsidR="00842AD0" w:rsidRDefault="00842AD0" w:rsidP="00842AD0">
      <w:pPr>
        <w:rPr>
          <w:rFonts w:cs="Times New Roman"/>
        </w:rPr>
      </w:pPr>
      <w:r w:rsidRPr="00343957">
        <w:rPr>
          <w:rFonts w:cs="Times New Roman"/>
        </w:rPr>
        <w:t>5.10 Cortex-M3</w:t>
      </w:r>
      <w:r w:rsidRPr="00343957">
        <w:rPr>
          <w:rFonts w:cs="Times New Roman"/>
        </w:rPr>
        <w:t>与</w:t>
      </w:r>
      <w:r w:rsidRPr="00343957">
        <w:rPr>
          <w:rFonts w:cs="Times New Roman"/>
        </w:rPr>
        <w:t>Cortex-M4</w:t>
      </w:r>
      <w:r w:rsidRPr="00343957">
        <w:rPr>
          <w:rFonts w:cs="Times New Roman"/>
        </w:rPr>
        <w:t>使用两个堆栈的目的是什么？在中断响应时，程序断点和程序状态寄存器的内容保存在哪个堆栈中？</w:t>
      </w:r>
    </w:p>
    <w:p w14:paraId="132C6FE7" w14:textId="77777777" w:rsidR="00842AD0" w:rsidRPr="0088674C" w:rsidRDefault="00842AD0" w:rsidP="00842AD0">
      <w:pPr>
        <w:rPr>
          <w:rFonts w:cs="Times New Roman"/>
          <w:color w:val="0070C0"/>
        </w:rPr>
      </w:pPr>
      <w:r w:rsidRPr="0088674C">
        <w:rPr>
          <w:rFonts w:cs="Times New Roman"/>
          <w:color w:val="0070C0"/>
        </w:rPr>
        <w:t>[</w:t>
      </w:r>
      <w:r w:rsidRPr="0088674C">
        <w:rPr>
          <w:rFonts w:cs="Times New Roman"/>
          <w:color w:val="0070C0"/>
        </w:rPr>
        <w:t>解析</w:t>
      </w:r>
      <w:r w:rsidRPr="0088674C">
        <w:rPr>
          <w:rFonts w:cs="Times New Roman"/>
          <w:color w:val="0070C0"/>
        </w:rPr>
        <w:t>]</w:t>
      </w:r>
    </w:p>
    <w:p w14:paraId="2ACDA0A6" w14:textId="77777777" w:rsidR="00842AD0" w:rsidRPr="0088674C" w:rsidRDefault="00842AD0" w:rsidP="00842AD0">
      <w:pPr>
        <w:pStyle w:val="a7"/>
        <w:numPr>
          <w:ilvl w:val="0"/>
          <w:numId w:val="21"/>
        </w:numPr>
        <w:ind w:firstLineChars="0"/>
        <w:rPr>
          <w:rFonts w:cs="Times New Roman"/>
          <w:color w:val="0070C0"/>
        </w:rPr>
      </w:pPr>
      <w:r w:rsidRPr="0088674C">
        <w:rPr>
          <w:rFonts w:cs="Times New Roman" w:hint="eastAsia"/>
          <w:color w:val="0070C0"/>
        </w:rPr>
        <w:t>使用两个堆栈是为了服务于不同的操作模式和特权访问等级，处理模式总是使用</w:t>
      </w:r>
      <w:r w:rsidRPr="0088674C">
        <w:rPr>
          <w:rFonts w:cs="Times New Roman"/>
          <w:color w:val="0070C0"/>
        </w:rPr>
        <w:t>MSP</w:t>
      </w:r>
      <w:r w:rsidRPr="0088674C">
        <w:rPr>
          <w:rFonts w:cs="Times New Roman"/>
          <w:color w:val="0070C0"/>
        </w:rPr>
        <w:t>，线程模式可以使用</w:t>
      </w:r>
      <w:r w:rsidRPr="0088674C">
        <w:rPr>
          <w:rFonts w:cs="Times New Roman"/>
          <w:color w:val="0070C0"/>
        </w:rPr>
        <w:t>MSP</w:t>
      </w:r>
      <w:r w:rsidRPr="0088674C">
        <w:rPr>
          <w:rFonts w:cs="Times New Roman"/>
          <w:color w:val="0070C0"/>
        </w:rPr>
        <w:t>或</w:t>
      </w:r>
      <w:r w:rsidRPr="0088674C">
        <w:rPr>
          <w:rFonts w:cs="Times New Roman"/>
          <w:color w:val="0070C0"/>
        </w:rPr>
        <w:t>PSP</w:t>
      </w:r>
      <w:r w:rsidRPr="0088674C">
        <w:rPr>
          <w:rFonts w:cs="Times New Roman"/>
          <w:color w:val="0070C0"/>
        </w:rPr>
        <w:t>。</w:t>
      </w:r>
    </w:p>
    <w:p w14:paraId="2D98CED5" w14:textId="77777777" w:rsidR="00842AD0" w:rsidRPr="0088674C" w:rsidRDefault="00842AD0" w:rsidP="00842AD0">
      <w:pPr>
        <w:pStyle w:val="a7"/>
        <w:numPr>
          <w:ilvl w:val="0"/>
          <w:numId w:val="21"/>
        </w:numPr>
        <w:ind w:firstLineChars="0"/>
        <w:rPr>
          <w:rFonts w:cs="Times New Roman"/>
          <w:color w:val="0070C0"/>
        </w:rPr>
      </w:pPr>
      <w:r w:rsidRPr="0088674C">
        <w:rPr>
          <w:rFonts w:cs="Times New Roman" w:hint="eastAsia"/>
          <w:color w:val="0070C0"/>
        </w:rPr>
        <w:t>程序断点和程序状态寄存器的内容保存在</w:t>
      </w:r>
      <w:r w:rsidRPr="0088674C">
        <w:rPr>
          <w:rFonts w:cs="Times New Roman"/>
          <w:color w:val="0070C0"/>
        </w:rPr>
        <w:t>MSP</w:t>
      </w:r>
      <w:r w:rsidRPr="0088674C">
        <w:rPr>
          <w:rFonts w:cs="Times New Roman"/>
          <w:color w:val="0070C0"/>
        </w:rPr>
        <w:t>中。</w:t>
      </w:r>
    </w:p>
    <w:p w14:paraId="5A4382A4" w14:textId="77777777" w:rsidR="00842AD0" w:rsidRPr="00343957" w:rsidRDefault="00842AD0" w:rsidP="00842AD0">
      <w:pPr>
        <w:rPr>
          <w:rFonts w:cs="Times New Roman"/>
        </w:rPr>
      </w:pPr>
    </w:p>
    <w:p w14:paraId="7F58CE40" w14:textId="77777777" w:rsidR="00842AD0" w:rsidRDefault="00842AD0" w:rsidP="00842AD0">
      <w:pPr>
        <w:rPr>
          <w:rFonts w:cs="Times New Roman"/>
        </w:rPr>
      </w:pPr>
      <w:r w:rsidRPr="00343957">
        <w:rPr>
          <w:rFonts w:cs="Times New Roman"/>
        </w:rPr>
        <w:t>5.13 Cortex-M3/M4</w:t>
      </w:r>
      <w:r w:rsidRPr="00343957">
        <w:rPr>
          <w:rFonts w:cs="Times New Roman"/>
        </w:rPr>
        <w:t>从</w:t>
      </w:r>
      <w:r w:rsidRPr="00343957">
        <w:rPr>
          <w:rFonts w:cs="Times New Roman"/>
        </w:rPr>
        <w:t>SRAM</w:t>
      </w:r>
      <w:r w:rsidRPr="00343957">
        <w:rPr>
          <w:rFonts w:cs="Times New Roman"/>
        </w:rPr>
        <w:t>域读取指令执行时有什么缺点？</w:t>
      </w:r>
    </w:p>
    <w:p w14:paraId="0CED79BE" w14:textId="77777777" w:rsidR="00842AD0" w:rsidRPr="00061402" w:rsidRDefault="00842AD0" w:rsidP="00842AD0">
      <w:pPr>
        <w:rPr>
          <w:rFonts w:cs="Times New Roman"/>
          <w:color w:val="0070C0"/>
        </w:rPr>
      </w:pPr>
      <w:r w:rsidRPr="00061402">
        <w:rPr>
          <w:rFonts w:cs="Times New Roman"/>
          <w:color w:val="0070C0"/>
        </w:rPr>
        <w:t>[</w:t>
      </w:r>
      <w:r w:rsidRPr="00061402">
        <w:rPr>
          <w:rFonts w:cs="Times New Roman"/>
          <w:color w:val="0070C0"/>
        </w:rPr>
        <w:t>解析</w:t>
      </w:r>
      <w:r w:rsidRPr="00061402">
        <w:rPr>
          <w:rFonts w:cs="Times New Roman"/>
          <w:color w:val="0070C0"/>
        </w:rPr>
        <w:t>]</w:t>
      </w:r>
    </w:p>
    <w:p w14:paraId="0D6437AE" w14:textId="77777777" w:rsidR="00842AD0" w:rsidRDefault="00842AD0" w:rsidP="00842AD0">
      <w:pPr>
        <w:rPr>
          <w:rFonts w:cs="Times New Roman"/>
          <w:color w:val="0070C0"/>
        </w:rPr>
      </w:pPr>
      <w:r w:rsidRPr="00061402">
        <w:rPr>
          <w:rFonts w:cs="Times New Roman"/>
          <w:color w:val="0070C0"/>
        </w:rPr>
        <w:t>从</w:t>
      </w:r>
      <w:r w:rsidRPr="00061402">
        <w:rPr>
          <w:rFonts w:cs="Times New Roman"/>
          <w:color w:val="0070C0"/>
        </w:rPr>
        <w:t>CODE</w:t>
      </w:r>
      <w:r w:rsidRPr="00061402">
        <w:rPr>
          <w:rFonts w:cs="Times New Roman"/>
          <w:color w:val="0070C0"/>
        </w:rPr>
        <w:t>区域利用</w:t>
      </w:r>
      <w:r w:rsidRPr="00061402">
        <w:rPr>
          <w:rFonts w:cs="Times New Roman"/>
          <w:color w:val="0070C0"/>
        </w:rPr>
        <w:t>I-CODE</w:t>
      </w:r>
      <w:r w:rsidRPr="00061402">
        <w:rPr>
          <w:rFonts w:cs="Times New Roman"/>
          <w:color w:val="0070C0"/>
        </w:rPr>
        <w:t>读取指令</w:t>
      </w:r>
      <w:r>
        <w:rPr>
          <w:rFonts w:cs="Times New Roman" w:hint="eastAsia"/>
          <w:color w:val="0070C0"/>
        </w:rPr>
        <w:t>不会和从</w:t>
      </w:r>
      <w:r>
        <w:rPr>
          <w:rFonts w:cs="Times New Roman" w:hint="eastAsia"/>
          <w:color w:val="0070C0"/>
        </w:rPr>
        <w:t>SRAM</w:t>
      </w:r>
      <w:r>
        <w:rPr>
          <w:rFonts w:cs="Times New Roman" w:hint="eastAsia"/>
          <w:color w:val="0070C0"/>
        </w:rPr>
        <w:t>读取数据冲突，可并行。</w:t>
      </w:r>
    </w:p>
    <w:p w14:paraId="58B8D6E4" w14:textId="77777777" w:rsidR="00842AD0" w:rsidRPr="0004647B" w:rsidRDefault="00842AD0" w:rsidP="00842AD0">
      <w:pPr>
        <w:rPr>
          <w:rFonts w:cs="Times New Roman"/>
        </w:rPr>
      </w:pPr>
    </w:p>
    <w:p w14:paraId="5754B693" w14:textId="77777777" w:rsidR="00842AD0" w:rsidRPr="00343957" w:rsidRDefault="00842AD0" w:rsidP="00842AD0">
      <w:pPr>
        <w:rPr>
          <w:rFonts w:cs="Times New Roman"/>
        </w:rPr>
      </w:pPr>
    </w:p>
    <w:p w14:paraId="321E319A" w14:textId="77777777" w:rsidR="00842AD0" w:rsidRPr="00343957" w:rsidRDefault="00842AD0" w:rsidP="00842AD0">
      <w:pPr>
        <w:rPr>
          <w:rFonts w:cs="Times New Roman"/>
        </w:rPr>
      </w:pPr>
      <w:r w:rsidRPr="00343957">
        <w:rPr>
          <w:rFonts w:cs="Times New Roman"/>
        </w:rPr>
        <w:t xml:space="preserve">5.17 </w:t>
      </w:r>
      <w:r w:rsidRPr="00343957">
        <w:rPr>
          <w:rFonts w:cs="Times New Roman"/>
        </w:rPr>
        <w:t>在</w:t>
      </w:r>
      <w:r w:rsidRPr="00343957">
        <w:rPr>
          <w:rFonts w:cs="Times New Roman"/>
        </w:rPr>
        <w:t>Cortex-M3/M4</w:t>
      </w:r>
      <w:r w:rsidRPr="00343957">
        <w:rPr>
          <w:rFonts w:cs="Times New Roman"/>
        </w:rPr>
        <w:t>中，寄存器</w:t>
      </w:r>
      <w:r w:rsidRPr="00343957">
        <w:rPr>
          <w:rFonts w:cs="Times New Roman"/>
        </w:rPr>
        <w:t>R0~R12</w:t>
      </w:r>
      <w:r w:rsidRPr="00343957">
        <w:rPr>
          <w:rFonts w:cs="Times New Roman"/>
        </w:rPr>
        <w:t>有何异同？如果这些寄存器都是空闲的，你觉得首先使用哪些？为什么？</w:t>
      </w:r>
    </w:p>
    <w:p w14:paraId="4B61B8D6" w14:textId="77777777" w:rsidR="00842AD0" w:rsidRPr="00F024BE" w:rsidRDefault="00842AD0" w:rsidP="00842AD0">
      <w:pPr>
        <w:rPr>
          <w:rFonts w:cs="Times New Roman"/>
          <w:color w:val="0070C0"/>
        </w:rPr>
      </w:pPr>
      <w:r w:rsidRPr="00F024BE">
        <w:rPr>
          <w:rFonts w:cs="Times New Roman"/>
          <w:color w:val="0070C0"/>
        </w:rPr>
        <w:t>[</w:t>
      </w:r>
      <w:r w:rsidRPr="00F024BE">
        <w:rPr>
          <w:rFonts w:cs="Times New Roman"/>
          <w:color w:val="0070C0"/>
        </w:rPr>
        <w:t>解析</w:t>
      </w:r>
      <w:r w:rsidRPr="00F024BE">
        <w:rPr>
          <w:rFonts w:cs="Times New Roman"/>
          <w:color w:val="0070C0"/>
        </w:rPr>
        <w:t>]</w:t>
      </w:r>
    </w:p>
    <w:p w14:paraId="7EFCC60D" w14:textId="77777777" w:rsidR="00842AD0" w:rsidRPr="00EC23D3" w:rsidRDefault="00842AD0" w:rsidP="00842AD0">
      <w:pPr>
        <w:pStyle w:val="a7"/>
        <w:numPr>
          <w:ilvl w:val="0"/>
          <w:numId w:val="24"/>
        </w:numPr>
        <w:ind w:firstLineChars="0"/>
        <w:rPr>
          <w:rFonts w:cs="Times New Roman"/>
          <w:color w:val="0070C0"/>
        </w:rPr>
      </w:pPr>
      <w:r w:rsidRPr="00EC23D3">
        <w:rPr>
          <w:rFonts w:cs="Times New Roman" w:hint="eastAsia"/>
          <w:color w:val="0070C0"/>
        </w:rPr>
        <w:t>相同点：都是通用寄存器</w:t>
      </w:r>
      <w:r w:rsidRPr="00EC23D3">
        <w:rPr>
          <w:rFonts w:cs="Times New Roman"/>
          <w:color w:val="0070C0"/>
        </w:rPr>
        <w:t xml:space="preserve"> </w:t>
      </w:r>
    </w:p>
    <w:p w14:paraId="4246D888" w14:textId="77777777" w:rsidR="00842AD0" w:rsidRPr="00EC23D3" w:rsidRDefault="00842AD0" w:rsidP="00842AD0">
      <w:pPr>
        <w:pStyle w:val="a7"/>
        <w:numPr>
          <w:ilvl w:val="0"/>
          <w:numId w:val="24"/>
        </w:numPr>
        <w:ind w:firstLineChars="0"/>
        <w:rPr>
          <w:rFonts w:cs="Times New Roman"/>
          <w:color w:val="0070C0"/>
        </w:rPr>
      </w:pPr>
      <w:r w:rsidRPr="00EC23D3">
        <w:rPr>
          <w:rFonts w:cs="Times New Roman" w:hint="eastAsia"/>
          <w:color w:val="0070C0"/>
        </w:rPr>
        <w:t>不同点：为了能够实现汇编程序与</w:t>
      </w:r>
      <w:r w:rsidRPr="00EC23D3">
        <w:rPr>
          <w:rFonts w:cs="Times New Roman"/>
          <w:color w:val="0070C0"/>
        </w:rPr>
        <w:t>C</w:t>
      </w:r>
      <w:r w:rsidRPr="00EC23D3">
        <w:rPr>
          <w:rFonts w:cs="Times New Roman"/>
          <w:color w:val="0070C0"/>
        </w:rPr>
        <w:t>语言程序的相互调用，</w:t>
      </w:r>
      <w:r w:rsidRPr="00EC23D3">
        <w:rPr>
          <w:rFonts w:cs="Times New Roman"/>
          <w:color w:val="0070C0"/>
        </w:rPr>
        <w:t>ARM</w:t>
      </w:r>
      <w:r w:rsidRPr="00EC23D3">
        <w:rPr>
          <w:rFonts w:cs="Times New Roman"/>
          <w:color w:val="0070C0"/>
        </w:rPr>
        <w:t>公司制定了</w:t>
      </w:r>
      <w:r w:rsidRPr="00EC23D3">
        <w:rPr>
          <w:rFonts w:cs="Times New Roman"/>
          <w:color w:val="0070C0"/>
        </w:rPr>
        <w:t>AAPCS</w:t>
      </w:r>
      <w:r w:rsidRPr="00EC23D3">
        <w:rPr>
          <w:rFonts w:cs="Times New Roman"/>
          <w:color w:val="0070C0"/>
        </w:rPr>
        <w:t>（</w:t>
      </w:r>
      <w:r w:rsidRPr="00EC23D3">
        <w:rPr>
          <w:rFonts w:cs="Times New Roman"/>
          <w:color w:val="0070C0"/>
        </w:rPr>
        <w:t>ARM Architecture Procedure Call Standard</w:t>
      </w:r>
      <w:r w:rsidRPr="00EC23D3">
        <w:rPr>
          <w:rFonts w:cs="Times New Roman"/>
          <w:color w:val="0070C0"/>
        </w:rPr>
        <w:t>）规范：</w:t>
      </w:r>
      <w:r w:rsidRPr="00EC23D3">
        <w:rPr>
          <w:rFonts w:cs="Times New Roman"/>
          <w:color w:val="0070C0"/>
        </w:rPr>
        <w:t>R0~R3</w:t>
      </w:r>
      <w:r w:rsidRPr="00EC23D3">
        <w:rPr>
          <w:rFonts w:cs="Times New Roman"/>
          <w:color w:val="0070C0"/>
        </w:rPr>
        <w:t>用于子程序之间的参数传递；</w:t>
      </w:r>
      <w:r w:rsidRPr="00EC23D3">
        <w:rPr>
          <w:rFonts w:cs="Times New Roman"/>
          <w:color w:val="0070C0"/>
        </w:rPr>
        <w:t>R4~R11</w:t>
      </w:r>
      <w:r w:rsidRPr="00EC23D3">
        <w:rPr>
          <w:rFonts w:cs="Times New Roman"/>
          <w:color w:val="0070C0"/>
        </w:rPr>
        <w:t>用于保存子程序的局部变量；</w:t>
      </w:r>
      <w:r w:rsidRPr="00EC23D3">
        <w:rPr>
          <w:rFonts w:cs="Times New Roman"/>
          <w:color w:val="0070C0"/>
        </w:rPr>
        <w:t>R12</w:t>
      </w:r>
      <w:r w:rsidRPr="00EC23D3">
        <w:rPr>
          <w:rFonts w:cs="Times New Roman"/>
          <w:color w:val="0070C0"/>
        </w:rPr>
        <w:t>作为子程序调用中间寄存器。</w:t>
      </w:r>
    </w:p>
    <w:p w14:paraId="32EDC454" w14:textId="77777777" w:rsidR="00842AD0" w:rsidRPr="00EC23D3" w:rsidRDefault="00842AD0" w:rsidP="00842AD0">
      <w:pPr>
        <w:pStyle w:val="a7"/>
        <w:numPr>
          <w:ilvl w:val="0"/>
          <w:numId w:val="23"/>
        </w:numPr>
        <w:ind w:firstLineChars="0"/>
        <w:rPr>
          <w:rFonts w:cs="Times New Roman"/>
          <w:color w:val="0070C0"/>
        </w:rPr>
      </w:pPr>
      <w:r w:rsidRPr="00EC23D3">
        <w:rPr>
          <w:rFonts w:cs="Times New Roman" w:hint="eastAsia"/>
          <w:color w:val="0070C0"/>
        </w:rPr>
        <w:t>优先使用低位寄存器</w:t>
      </w:r>
    </w:p>
    <w:p w14:paraId="6691AC12" w14:textId="77777777" w:rsidR="00842AD0" w:rsidRPr="00EC23D3" w:rsidRDefault="00842AD0" w:rsidP="00842AD0">
      <w:pPr>
        <w:pStyle w:val="a7"/>
        <w:numPr>
          <w:ilvl w:val="1"/>
          <w:numId w:val="25"/>
        </w:numPr>
        <w:ind w:firstLineChars="0"/>
        <w:rPr>
          <w:rFonts w:cs="Times New Roman"/>
          <w:color w:val="0070C0"/>
        </w:rPr>
      </w:pPr>
      <w:r w:rsidRPr="00EC23D3">
        <w:rPr>
          <w:rFonts w:cs="Times New Roman"/>
          <w:color w:val="0070C0"/>
        </w:rPr>
        <w:t xml:space="preserve">R0~R7 </w:t>
      </w:r>
      <w:r w:rsidRPr="00EC23D3">
        <w:rPr>
          <w:rFonts w:cs="Times New Roman"/>
          <w:color w:val="0070C0"/>
        </w:rPr>
        <w:t>低位寄存器</w:t>
      </w:r>
      <w:r w:rsidRPr="00EC23D3">
        <w:rPr>
          <w:rFonts w:cs="Times New Roman"/>
          <w:color w:val="0070C0"/>
        </w:rPr>
        <w:t>(</w:t>
      </w:r>
      <w:r w:rsidRPr="00EC23D3">
        <w:rPr>
          <w:rFonts w:cs="Times New Roman"/>
          <w:color w:val="0070C0"/>
        </w:rPr>
        <w:t>许多</w:t>
      </w:r>
      <w:r w:rsidRPr="00EC23D3">
        <w:rPr>
          <w:rFonts w:cs="Times New Roman"/>
          <w:color w:val="0070C0"/>
        </w:rPr>
        <w:t>16</w:t>
      </w:r>
      <w:r w:rsidRPr="00EC23D3">
        <w:rPr>
          <w:rFonts w:cs="Times New Roman"/>
          <w:color w:val="0070C0"/>
        </w:rPr>
        <w:t>位的</w:t>
      </w:r>
      <w:r w:rsidRPr="00EC23D3">
        <w:rPr>
          <w:rFonts w:cs="Times New Roman"/>
          <w:color w:val="0070C0"/>
        </w:rPr>
        <w:t>thumb</w:t>
      </w:r>
      <w:r w:rsidRPr="00EC23D3">
        <w:rPr>
          <w:rFonts w:cs="Times New Roman"/>
          <w:color w:val="0070C0"/>
        </w:rPr>
        <w:t>指令只能访问低位寄存器</w:t>
      </w:r>
      <w:r w:rsidRPr="00EC23D3">
        <w:rPr>
          <w:rFonts w:cs="Times New Roman"/>
          <w:color w:val="0070C0"/>
        </w:rPr>
        <w:t xml:space="preserve">) </w:t>
      </w:r>
    </w:p>
    <w:p w14:paraId="7D831B68" w14:textId="77777777" w:rsidR="00842AD0" w:rsidRPr="00EC23D3" w:rsidRDefault="00842AD0" w:rsidP="00842AD0">
      <w:pPr>
        <w:pStyle w:val="a7"/>
        <w:numPr>
          <w:ilvl w:val="1"/>
          <w:numId w:val="25"/>
        </w:numPr>
        <w:ind w:firstLineChars="0"/>
        <w:rPr>
          <w:rFonts w:cs="Times New Roman"/>
          <w:color w:val="0070C0"/>
        </w:rPr>
      </w:pPr>
      <w:r w:rsidRPr="00EC23D3">
        <w:rPr>
          <w:rFonts w:cs="Times New Roman"/>
          <w:color w:val="0070C0"/>
        </w:rPr>
        <w:t>R8~R12</w:t>
      </w:r>
      <w:r w:rsidRPr="00EC23D3">
        <w:rPr>
          <w:rFonts w:cs="Times New Roman"/>
          <w:color w:val="0070C0"/>
        </w:rPr>
        <w:t>高位寄存器</w:t>
      </w:r>
      <w:r w:rsidRPr="00EC23D3">
        <w:rPr>
          <w:rFonts w:cs="Times New Roman"/>
          <w:color w:val="0070C0"/>
        </w:rPr>
        <w:t>(</w:t>
      </w:r>
      <w:r w:rsidRPr="00EC23D3">
        <w:rPr>
          <w:rFonts w:cs="Times New Roman"/>
          <w:color w:val="0070C0"/>
        </w:rPr>
        <w:t>可用于</w:t>
      </w:r>
      <w:r w:rsidRPr="00EC23D3">
        <w:rPr>
          <w:rFonts w:cs="Times New Roman"/>
          <w:color w:val="0070C0"/>
        </w:rPr>
        <w:t>32</w:t>
      </w:r>
      <w:r w:rsidRPr="00EC23D3">
        <w:rPr>
          <w:rFonts w:cs="Times New Roman"/>
          <w:color w:val="0070C0"/>
        </w:rPr>
        <w:t>位指令和少数几个</w:t>
      </w:r>
      <w:r w:rsidRPr="00EC23D3">
        <w:rPr>
          <w:rFonts w:cs="Times New Roman"/>
          <w:color w:val="0070C0"/>
        </w:rPr>
        <w:t>16</w:t>
      </w:r>
      <w:r w:rsidRPr="00EC23D3">
        <w:rPr>
          <w:rFonts w:cs="Times New Roman"/>
          <w:color w:val="0070C0"/>
        </w:rPr>
        <w:t>位指令</w:t>
      </w:r>
      <w:r w:rsidRPr="00EC23D3">
        <w:rPr>
          <w:rFonts w:cs="Times New Roman"/>
          <w:color w:val="0070C0"/>
        </w:rPr>
        <w:t xml:space="preserve">) </w:t>
      </w:r>
    </w:p>
    <w:p w14:paraId="57B37BD8" w14:textId="77777777" w:rsidR="00815878" w:rsidRDefault="00815878" w:rsidP="00343957">
      <w:pPr>
        <w:rPr>
          <w:rFonts w:cs="Times New Roman"/>
        </w:rPr>
      </w:pPr>
    </w:p>
    <w:p w14:paraId="53EE983E" w14:textId="77777777" w:rsidR="00837268" w:rsidRDefault="00837268" w:rsidP="00837268">
      <w:pPr>
        <w:rPr>
          <w:rFonts w:cs="Times New Roman"/>
        </w:rPr>
      </w:pPr>
      <w:r>
        <w:rPr>
          <w:rFonts w:cs="Times New Roman"/>
        </w:rPr>
        <w:t xml:space="preserve">5.19 </w:t>
      </w:r>
      <w:r>
        <w:rPr>
          <w:rFonts w:cs="Times New Roman"/>
        </w:rPr>
        <w:t>某段程序需要跳转到</w:t>
      </w:r>
      <w:r>
        <w:rPr>
          <w:rFonts w:cs="Times New Roman"/>
        </w:rPr>
        <w:t>0x0100 0000</w:t>
      </w:r>
      <w:r>
        <w:rPr>
          <w:rFonts w:cs="Times New Roman"/>
        </w:rPr>
        <w:t>执行，有人写了如下两行汇编指令代码：</w:t>
      </w:r>
    </w:p>
    <w:p w14:paraId="0353746B" w14:textId="77777777" w:rsidR="00837268" w:rsidRDefault="00837268" w:rsidP="00837268">
      <w:pPr>
        <w:rPr>
          <w:rFonts w:cs="Times New Roman"/>
        </w:rPr>
      </w:pPr>
      <w:r>
        <w:rPr>
          <w:rFonts w:cs="Times New Roman"/>
        </w:rPr>
        <w:t>MOV</w:t>
      </w:r>
      <w:r>
        <w:rPr>
          <w:rFonts w:cs="Times New Roman"/>
        </w:rPr>
        <w:tab/>
        <w:t>R0,</w:t>
      </w:r>
      <w:r>
        <w:rPr>
          <w:rFonts w:cs="Times New Roman"/>
        </w:rPr>
        <w:tab/>
      </w:r>
      <w:r>
        <w:rPr>
          <w:rFonts w:cs="Times New Roman"/>
        </w:rPr>
        <w:tab/>
        <w:t>#0x0100 0000</w:t>
      </w:r>
    </w:p>
    <w:p w14:paraId="33A5E3F2" w14:textId="77777777" w:rsidR="00837268" w:rsidRDefault="00837268" w:rsidP="00837268">
      <w:pPr>
        <w:rPr>
          <w:rFonts w:cs="Times New Roman"/>
        </w:rPr>
      </w:pPr>
      <w:r>
        <w:rPr>
          <w:rFonts w:cs="Times New Roman"/>
        </w:rPr>
        <w:t>MOV</w:t>
      </w:r>
      <w:r>
        <w:rPr>
          <w:rFonts w:cs="Times New Roman"/>
        </w:rPr>
        <w:tab/>
        <w:t>R15</w:t>
      </w:r>
      <w:r>
        <w:rPr>
          <w:rFonts w:cs="Times New Roman"/>
        </w:rPr>
        <w:t>，</w:t>
      </w:r>
      <w:r>
        <w:rPr>
          <w:rFonts w:cs="Times New Roman"/>
        </w:rPr>
        <w:tab/>
        <w:t>R0</w:t>
      </w:r>
    </w:p>
    <w:p w14:paraId="7E2681CC" w14:textId="77777777" w:rsidR="00837268" w:rsidRDefault="00837268" w:rsidP="00837268">
      <w:pPr>
        <w:rPr>
          <w:rFonts w:cs="Times New Roman"/>
        </w:rPr>
      </w:pPr>
      <w:r>
        <w:rPr>
          <w:rFonts w:cs="Times New Roman"/>
        </w:rPr>
        <w:t>请问这样会有什么问题？</w:t>
      </w:r>
    </w:p>
    <w:p w14:paraId="264E5982" w14:textId="77777777" w:rsidR="00837268" w:rsidRPr="007E1B0B" w:rsidRDefault="00837268" w:rsidP="00837268">
      <w:pPr>
        <w:rPr>
          <w:rFonts w:cs="Times New Roman"/>
          <w:color w:val="0070C0"/>
        </w:rPr>
      </w:pPr>
      <w:r w:rsidRPr="007E1B0B">
        <w:rPr>
          <w:rFonts w:cs="Times New Roman"/>
          <w:color w:val="0070C0"/>
        </w:rPr>
        <w:t>[</w:t>
      </w:r>
      <w:r w:rsidRPr="007E1B0B">
        <w:rPr>
          <w:rFonts w:cs="Times New Roman"/>
          <w:color w:val="0070C0"/>
        </w:rPr>
        <w:t>解析</w:t>
      </w:r>
      <w:r w:rsidRPr="007E1B0B">
        <w:rPr>
          <w:rFonts w:cs="Times New Roman"/>
          <w:color w:val="0070C0"/>
        </w:rPr>
        <w:t>]</w:t>
      </w:r>
    </w:p>
    <w:p w14:paraId="26CCA75F" w14:textId="77777777" w:rsidR="00837268" w:rsidRPr="007E1B0B" w:rsidRDefault="00837268" w:rsidP="00837268">
      <w:pPr>
        <w:rPr>
          <w:rFonts w:cs="Times New Roman"/>
          <w:color w:val="0070C0"/>
        </w:rPr>
      </w:pPr>
      <w:r w:rsidRPr="007E1B0B">
        <w:rPr>
          <w:rFonts w:cs="Times New Roman" w:hint="eastAsia"/>
          <w:color w:val="0070C0"/>
        </w:rPr>
        <w:t>无论使用跳转指令还是直接写</w:t>
      </w:r>
      <w:r w:rsidRPr="007E1B0B">
        <w:rPr>
          <w:rFonts w:cs="Times New Roman"/>
          <w:color w:val="0070C0"/>
        </w:rPr>
        <w:t>PC</w:t>
      </w:r>
      <w:r w:rsidRPr="007E1B0B">
        <w:rPr>
          <w:rFonts w:cs="Times New Roman"/>
          <w:color w:val="0070C0"/>
        </w:rPr>
        <w:t>寄存器，写入值必须是奇数，确保其最低位是</w:t>
      </w:r>
      <w:r w:rsidRPr="007E1B0B">
        <w:rPr>
          <w:rFonts w:cs="Times New Roman"/>
          <w:color w:val="0070C0"/>
        </w:rPr>
        <w:t xml:space="preserve">“1” </w:t>
      </w:r>
      <w:r w:rsidRPr="007E1B0B">
        <w:rPr>
          <w:rFonts w:cs="Times New Roman"/>
          <w:color w:val="0070C0"/>
        </w:rPr>
        <w:t>，以表示其处于</w:t>
      </w:r>
      <w:r w:rsidRPr="007E1B0B">
        <w:rPr>
          <w:rFonts w:cs="Times New Roman"/>
          <w:color w:val="0070C0"/>
        </w:rPr>
        <w:t>Thumb</w:t>
      </w:r>
      <w:r w:rsidRPr="007E1B0B">
        <w:rPr>
          <w:rFonts w:cs="Times New Roman"/>
          <w:color w:val="0070C0"/>
        </w:rPr>
        <w:t>状态，否则将被认为试图转入</w:t>
      </w:r>
      <w:r w:rsidRPr="007E1B0B">
        <w:rPr>
          <w:rFonts w:cs="Times New Roman"/>
          <w:color w:val="0070C0"/>
        </w:rPr>
        <w:t>ARM</w:t>
      </w:r>
      <w:r w:rsidRPr="007E1B0B">
        <w:rPr>
          <w:rFonts w:cs="Times New Roman"/>
          <w:color w:val="0070C0"/>
        </w:rPr>
        <w:t>模式，从而导致出现错误异常。</w:t>
      </w:r>
    </w:p>
    <w:p w14:paraId="1F63D4FC" w14:textId="77777777" w:rsidR="00837268" w:rsidRPr="00837268" w:rsidRDefault="00837268" w:rsidP="00343957">
      <w:pPr>
        <w:rPr>
          <w:rFonts w:cs="Times New Roman" w:hint="eastAsia"/>
        </w:rPr>
      </w:pPr>
    </w:p>
    <w:p w14:paraId="093A1095" w14:textId="02E2F4B0" w:rsidR="00335D04" w:rsidRPr="00AA73FC" w:rsidRDefault="00335D04" w:rsidP="00335D04">
      <w:pPr>
        <w:widowControl/>
        <w:adjustRightInd w:val="0"/>
        <w:snapToGrid w:val="0"/>
        <w:spacing w:beforeLines="20" w:before="62"/>
        <w:jc w:val="left"/>
        <w:rPr>
          <w:rFonts w:cs="Times New Roman"/>
          <w:color w:val="000000"/>
          <w:szCs w:val="21"/>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Pr>
          <w:rFonts w:cs="Times New Roman"/>
          <w:b/>
          <w:bCs/>
          <w:color w:val="0070C0"/>
          <w:szCs w:val="21"/>
        </w:rPr>
        <w:t>4</w:t>
      </w:r>
      <w:r w:rsidR="00DE7F94">
        <w:rPr>
          <w:rFonts w:cs="Times New Roman"/>
          <w:b/>
          <w:bCs/>
          <w:color w:val="0070C0"/>
          <w:szCs w:val="21"/>
        </w:rPr>
        <w:t>7</w:t>
      </w:r>
      <w:r w:rsidRPr="006F6FE5">
        <w:rPr>
          <w:rFonts w:cs="Times New Roman"/>
          <w:b/>
          <w:bCs/>
          <w:color w:val="0070C0"/>
          <w:szCs w:val="21"/>
        </w:rPr>
        <w:t>]</w:t>
      </w:r>
      <w:r>
        <w:rPr>
          <w:rFonts w:cs="Times New Roman"/>
          <w:b/>
          <w:bCs/>
          <w:color w:val="000000"/>
          <w:szCs w:val="21"/>
        </w:rPr>
        <w:t xml:space="preserve"> </w:t>
      </w:r>
      <w:r>
        <w:rPr>
          <w:rFonts w:cs="Times New Roman" w:hint="eastAsia"/>
          <w:color w:val="000000"/>
          <w:szCs w:val="21"/>
        </w:rPr>
        <w:t>以下关于</w:t>
      </w:r>
      <w:r>
        <w:rPr>
          <w:rFonts w:cs="Times New Roman" w:hint="eastAsia"/>
          <w:color w:val="000000"/>
          <w:szCs w:val="21"/>
        </w:rPr>
        <w:t>Cortex-M</w:t>
      </w:r>
      <w:r>
        <w:rPr>
          <w:rFonts w:cs="Times New Roman"/>
          <w:color w:val="000000"/>
          <w:szCs w:val="21"/>
        </w:rPr>
        <w:t>3/M4</w:t>
      </w:r>
      <w:r>
        <w:rPr>
          <w:rFonts w:cs="Times New Roman" w:hint="eastAsia"/>
          <w:color w:val="000000"/>
          <w:szCs w:val="21"/>
        </w:rPr>
        <w:t>操作状态与操作模式法正确的是</w:t>
      </w:r>
      <w:r w:rsidRPr="00AA73FC">
        <w:rPr>
          <w:rFonts w:cs="Times New Roman"/>
          <w:color w:val="000000"/>
          <w:szCs w:val="21"/>
        </w:rPr>
        <w:t>（</w:t>
      </w:r>
      <w:r w:rsidRPr="00AA73FC">
        <w:rPr>
          <w:rFonts w:cs="Times New Roman" w:hint="eastAsia"/>
          <w:color w:val="000000"/>
          <w:szCs w:val="21"/>
        </w:rPr>
        <w:t xml:space="preserve">   </w:t>
      </w:r>
      <w:r w:rsidRPr="00AA73FC">
        <w:rPr>
          <w:rFonts w:cs="Times New Roman"/>
          <w:color w:val="000000"/>
          <w:szCs w:val="21"/>
        </w:rPr>
        <w:t>）</w:t>
      </w:r>
    </w:p>
    <w:p w14:paraId="139AC879" w14:textId="77777777" w:rsidR="00335D04" w:rsidRDefault="00335D04" w:rsidP="00335D04">
      <w:pPr>
        <w:widowControl/>
        <w:numPr>
          <w:ilvl w:val="0"/>
          <w:numId w:val="3"/>
        </w:numPr>
        <w:adjustRightInd w:val="0"/>
        <w:snapToGrid w:val="0"/>
        <w:ind w:left="1214"/>
        <w:jc w:val="left"/>
        <w:rPr>
          <w:rFonts w:cs="Times New Roman"/>
          <w:color w:val="000000"/>
          <w:szCs w:val="21"/>
        </w:rPr>
      </w:pPr>
      <w:r w:rsidRPr="007F73A7">
        <w:rPr>
          <w:rFonts w:cs="Times New Roman"/>
          <w:color w:val="000000"/>
          <w:szCs w:val="21"/>
        </w:rPr>
        <w:t>特权线程模式下</w:t>
      </w:r>
      <w:r>
        <w:rPr>
          <w:rFonts w:cs="Times New Roman" w:hint="eastAsia"/>
          <w:color w:val="000000"/>
          <w:szCs w:val="21"/>
        </w:rPr>
        <w:t>可以通过置位</w:t>
      </w:r>
      <w:r w:rsidRPr="00A945E4">
        <w:rPr>
          <w:rFonts w:cs="Times New Roman"/>
          <w:color w:val="000000"/>
          <w:szCs w:val="21"/>
        </w:rPr>
        <w:t>CONTROL</w:t>
      </w:r>
      <w:r>
        <w:rPr>
          <w:rFonts w:cs="Times New Roman" w:hint="eastAsia"/>
          <w:color w:val="000000"/>
          <w:szCs w:val="21"/>
        </w:rPr>
        <w:t>寄存器</w:t>
      </w:r>
      <w:r w:rsidRPr="00A945E4">
        <w:rPr>
          <w:rFonts w:cs="Times New Roman"/>
          <w:color w:val="000000"/>
          <w:szCs w:val="21"/>
        </w:rPr>
        <w:t>nPRIV</w:t>
      </w:r>
      <w:r>
        <w:rPr>
          <w:rFonts w:cs="Times New Roman" w:hint="eastAsia"/>
          <w:color w:val="000000"/>
          <w:szCs w:val="21"/>
        </w:rPr>
        <w:t>位进入非特权模式</w:t>
      </w:r>
    </w:p>
    <w:p w14:paraId="3409811B" w14:textId="77777777" w:rsidR="00335D04" w:rsidRDefault="00335D04" w:rsidP="00335D04">
      <w:pPr>
        <w:widowControl/>
        <w:numPr>
          <w:ilvl w:val="0"/>
          <w:numId w:val="3"/>
        </w:numPr>
        <w:adjustRightInd w:val="0"/>
        <w:snapToGrid w:val="0"/>
        <w:ind w:left="1214"/>
        <w:jc w:val="left"/>
        <w:rPr>
          <w:rFonts w:cs="Times New Roman"/>
          <w:color w:val="000000"/>
          <w:szCs w:val="21"/>
        </w:rPr>
      </w:pPr>
      <w:r>
        <w:rPr>
          <w:rFonts w:cs="Times New Roman" w:hint="eastAsia"/>
          <w:color w:val="000000"/>
          <w:szCs w:val="21"/>
        </w:rPr>
        <w:t>非</w:t>
      </w:r>
      <w:r w:rsidRPr="007F73A7">
        <w:rPr>
          <w:rFonts w:cs="Times New Roman"/>
          <w:color w:val="000000"/>
          <w:szCs w:val="21"/>
        </w:rPr>
        <w:t>特权线程模式下</w:t>
      </w:r>
      <w:r>
        <w:rPr>
          <w:rFonts w:cs="Times New Roman" w:hint="eastAsia"/>
          <w:color w:val="000000"/>
          <w:szCs w:val="21"/>
        </w:rPr>
        <w:t>可以通过置零</w:t>
      </w:r>
      <w:r w:rsidRPr="00A945E4">
        <w:rPr>
          <w:rFonts w:cs="Times New Roman"/>
          <w:color w:val="000000"/>
          <w:szCs w:val="21"/>
        </w:rPr>
        <w:t>CONTROL</w:t>
      </w:r>
      <w:r>
        <w:rPr>
          <w:rFonts w:cs="Times New Roman" w:hint="eastAsia"/>
          <w:color w:val="000000"/>
          <w:szCs w:val="21"/>
        </w:rPr>
        <w:t>寄存器</w:t>
      </w:r>
      <w:r w:rsidRPr="00A945E4">
        <w:rPr>
          <w:rFonts w:cs="Times New Roman"/>
          <w:color w:val="000000"/>
          <w:szCs w:val="21"/>
        </w:rPr>
        <w:t>nPRIV</w:t>
      </w:r>
      <w:r>
        <w:rPr>
          <w:rFonts w:cs="Times New Roman" w:hint="eastAsia"/>
          <w:color w:val="000000"/>
          <w:szCs w:val="21"/>
        </w:rPr>
        <w:t>位进入特权模式</w:t>
      </w:r>
    </w:p>
    <w:p w14:paraId="6BAAB6A8" w14:textId="77777777" w:rsidR="00335D04" w:rsidRDefault="00335D04" w:rsidP="00335D04">
      <w:pPr>
        <w:widowControl/>
        <w:numPr>
          <w:ilvl w:val="0"/>
          <w:numId w:val="3"/>
        </w:numPr>
        <w:adjustRightInd w:val="0"/>
        <w:snapToGrid w:val="0"/>
        <w:ind w:left="1214"/>
        <w:jc w:val="left"/>
        <w:rPr>
          <w:rFonts w:cs="Times New Roman"/>
          <w:color w:val="000000"/>
          <w:szCs w:val="21"/>
        </w:rPr>
      </w:pPr>
      <w:r>
        <w:rPr>
          <w:rFonts w:cs="Times New Roman" w:hint="eastAsia"/>
          <w:color w:val="000000"/>
          <w:szCs w:val="21"/>
        </w:rPr>
        <w:t>处理</w:t>
      </w:r>
      <w:r w:rsidRPr="007F73A7">
        <w:rPr>
          <w:rFonts w:cs="Times New Roman"/>
          <w:color w:val="000000"/>
          <w:szCs w:val="21"/>
        </w:rPr>
        <w:t>模式下</w:t>
      </w:r>
      <w:r>
        <w:rPr>
          <w:rFonts w:cs="Times New Roman" w:hint="eastAsia"/>
          <w:color w:val="000000"/>
          <w:szCs w:val="21"/>
        </w:rPr>
        <w:t>可以通过置零</w:t>
      </w:r>
      <w:r w:rsidRPr="00A945E4">
        <w:rPr>
          <w:rFonts w:cs="Times New Roman"/>
          <w:color w:val="000000"/>
          <w:szCs w:val="21"/>
        </w:rPr>
        <w:t>CONTROL</w:t>
      </w:r>
      <w:r>
        <w:rPr>
          <w:rFonts w:cs="Times New Roman" w:hint="eastAsia"/>
          <w:color w:val="000000"/>
          <w:szCs w:val="21"/>
        </w:rPr>
        <w:t>寄存器</w:t>
      </w:r>
      <w:r w:rsidRPr="00A945E4">
        <w:rPr>
          <w:rFonts w:cs="Times New Roman"/>
          <w:color w:val="000000"/>
          <w:szCs w:val="21"/>
        </w:rPr>
        <w:t>nPRIV</w:t>
      </w:r>
      <w:r>
        <w:rPr>
          <w:rFonts w:cs="Times New Roman" w:hint="eastAsia"/>
          <w:color w:val="000000"/>
          <w:szCs w:val="21"/>
        </w:rPr>
        <w:t>位进入特权线程模式</w:t>
      </w:r>
    </w:p>
    <w:p w14:paraId="0F2E40AC" w14:textId="77777777" w:rsidR="00335D04" w:rsidRDefault="00335D04" w:rsidP="00335D04">
      <w:pPr>
        <w:widowControl/>
        <w:numPr>
          <w:ilvl w:val="0"/>
          <w:numId w:val="3"/>
        </w:numPr>
        <w:adjustRightInd w:val="0"/>
        <w:snapToGrid w:val="0"/>
        <w:ind w:left="1214"/>
        <w:jc w:val="left"/>
        <w:rPr>
          <w:rFonts w:cs="Times New Roman"/>
          <w:color w:val="000000"/>
          <w:szCs w:val="21"/>
        </w:rPr>
      </w:pPr>
      <w:r>
        <w:rPr>
          <w:rFonts w:cs="Times New Roman" w:hint="eastAsia"/>
          <w:color w:val="000000"/>
          <w:szCs w:val="21"/>
        </w:rPr>
        <w:t>非特权模式下访问</w:t>
      </w:r>
      <w:r>
        <w:rPr>
          <w:rFonts w:cs="Times New Roman" w:hint="eastAsia"/>
          <w:color w:val="000000"/>
          <w:szCs w:val="21"/>
        </w:rPr>
        <w:t>CONTROL</w:t>
      </w:r>
      <w:r>
        <w:rPr>
          <w:rFonts w:cs="Times New Roman" w:hint="eastAsia"/>
          <w:color w:val="000000"/>
          <w:szCs w:val="21"/>
        </w:rPr>
        <w:t>寄存器会触发</w:t>
      </w:r>
      <w:r>
        <w:rPr>
          <w:rFonts w:cs="Times New Roman" w:hint="eastAsia"/>
          <w:color w:val="000000"/>
          <w:szCs w:val="21"/>
        </w:rPr>
        <w:t>Usage</w:t>
      </w:r>
      <w:r>
        <w:rPr>
          <w:rFonts w:cs="Times New Roman"/>
          <w:color w:val="000000"/>
          <w:szCs w:val="21"/>
        </w:rPr>
        <w:t xml:space="preserve"> </w:t>
      </w:r>
      <w:r>
        <w:rPr>
          <w:rFonts w:cs="Times New Roman" w:hint="eastAsia"/>
          <w:color w:val="000000"/>
          <w:szCs w:val="21"/>
        </w:rPr>
        <w:t>Fault</w:t>
      </w:r>
      <w:r>
        <w:rPr>
          <w:rFonts w:cs="Times New Roman" w:hint="eastAsia"/>
          <w:color w:val="000000"/>
          <w:szCs w:val="21"/>
        </w:rPr>
        <w:t>异常</w:t>
      </w:r>
    </w:p>
    <w:p w14:paraId="7C73C0DA" w14:textId="77777777" w:rsidR="00335D04" w:rsidRDefault="00335D04" w:rsidP="00335D04">
      <w:pPr>
        <w:widowControl/>
        <w:numPr>
          <w:ilvl w:val="0"/>
          <w:numId w:val="3"/>
        </w:numPr>
        <w:adjustRightInd w:val="0"/>
        <w:snapToGrid w:val="0"/>
        <w:ind w:left="1214"/>
        <w:jc w:val="left"/>
        <w:rPr>
          <w:rFonts w:cs="Times New Roman"/>
          <w:color w:val="000000"/>
          <w:szCs w:val="21"/>
        </w:rPr>
      </w:pPr>
      <w:r>
        <w:rPr>
          <w:rFonts w:cs="Times New Roman" w:hint="eastAsia"/>
          <w:color w:val="000000"/>
          <w:szCs w:val="21"/>
        </w:rPr>
        <w:t>非</w:t>
      </w:r>
      <w:r w:rsidRPr="007F73A7">
        <w:rPr>
          <w:rFonts w:cs="Times New Roman"/>
          <w:color w:val="000000"/>
          <w:szCs w:val="21"/>
        </w:rPr>
        <w:t>特权线程模式下</w:t>
      </w:r>
      <w:r>
        <w:rPr>
          <w:rFonts w:cs="Times New Roman" w:hint="eastAsia"/>
          <w:color w:val="000000"/>
          <w:szCs w:val="21"/>
        </w:rPr>
        <w:t>访问存储器可能会触发</w:t>
      </w:r>
      <w:r>
        <w:rPr>
          <w:rFonts w:cs="Times New Roman" w:hint="eastAsia"/>
          <w:color w:val="000000"/>
          <w:szCs w:val="21"/>
        </w:rPr>
        <w:t>Mem</w:t>
      </w:r>
      <w:r>
        <w:rPr>
          <w:rFonts w:cs="Times New Roman"/>
          <w:color w:val="000000"/>
          <w:szCs w:val="21"/>
        </w:rPr>
        <w:t>Manage Fault</w:t>
      </w:r>
      <w:r>
        <w:rPr>
          <w:rFonts w:cs="Times New Roman" w:hint="eastAsia"/>
          <w:color w:val="000000"/>
          <w:szCs w:val="21"/>
        </w:rPr>
        <w:t>异常</w:t>
      </w:r>
    </w:p>
    <w:p w14:paraId="7FBA5823" w14:textId="77777777" w:rsidR="00335D04" w:rsidRDefault="00335D04" w:rsidP="00335D04">
      <w:pPr>
        <w:widowControl/>
        <w:numPr>
          <w:ilvl w:val="0"/>
          <w:numId w:val="3"/>
        </w:numPr>
        <w:adjustRightInd w:val="0"/>
        <w:snapToGrid w:val="0"/>
        <w:ind w:left="1214"/>
        <w:jc w:val="left"/>
        <w:rPr>
          <w:rFonts w:cs="Times New Roman"/>
          <w:color w:val="000000"/>
          <w:szCs w:val="21"/>
        </w:rPr>
      </w:pPr>
      <w:r>
        <w:rPr>
          <w:rFonts w:cs="Times New Roman" w:hint="eastAsia"/>
          <w:color w:val="000000"/>
          <w:szCs w:val="21"/>
        </w:rPr>
        <w:t>处理模式下可以通过置零</w:t>
      </w:r>
      <w:r w:rsidRPr="00A945E4">
        <w:rPr>
          <w:rFonts w:cs="Times New Roman"/>
          <w:color w:val="000000"/>
          <w:szCs w:val="21"/>
        </w:rPr>
        <w:t>CONTROL</w:t>
      </w:r>
      <w:r>
        <w:rPr>
          <w:rFonts w:cs="Times New Roman" w:hint="eastAsia"/>
          <w:color w:val="000000"/>
          <w:szCs w:val="21"/>
        </w:rPr>
        <w:t>寄存器</w:t>
      </w:r>
      <w:r w:rsidRPr="00A945E4">
        <w:rPr>
          <w:rFonts w:cs="Times New Roman"/>
          <w:color w:val="000000"/>
          <w:szCs w:val="21"/>
        </w:rPr>
        <w:t>nPRIV</w:t>
      </w:r>
      <w:r>
        <w:rPr>
          <w:rFonts w:cs="Times New Roman" w:hint="eastAsia"/>
          <w:color w:val="000000"/>
          <w:szCs w:val="21"/>
        </w:rPr>
        <w:t>位进入特权线程模式</w:t>
      </w:r>
    </w:p>
    <w:p w14:paraId="2AD43B1D" w14:textId="77777777" w:rsidR="00335D04" w:rsidRDefault="00335D04" w:rsidP="00335D04">
      <w:pPr>
        <w:widowControl/>
        <w:numPr>
          <w:ilvl w:val="0"/>
          <w:numId w:val="3"/>
        </w:numPr>
        <w:adjustRightInd w:val="0"/>
        <w:snapToGrid w:val="0"/>
        <w:ind w:left="1214"/>
        <w:jc w:val="left"/>
        <w:rPr>
          <w:rFonts w:cs="Times New Roman"/>
          <w:color w:val="000000"/>
          <w:szCs w:val="21"/>
        </w:rPr>
      </w:pPr>
      <w:r>
        <w:rPr>
          <w:rFonts w:cs="Times New Roman" w:hint="eastAsia"/>
          <w:color w:val="000000"/>
          <w:szCs w:val="21"/>
        </w:rPr>
        <w:t>处理模式下只能使用</w:t>
      </w:r>
      <w:r>
        <w:rPr>
          <w:rFonts w:cs="Times New Roman" w:hint="eastAsia"/>
          <w:color w:val="000000"/>
          <w:szCs w:val="21"/>
        </w:rPr>
        <w:t>MSP</w:t>
      </w:r>
      <w:r>
        <w:rPr>
          <w:rFonts w:cs="Times New Roman" w:hint="eastAsia"/>
          <w:color w:val="000000"/>
          <w:szCs w:val="21"/>
        </w:rPr>
        <w:t>而不能使用</w:t>
      </w:r>
      <w:r>
        <w:rPr>
          <w:rFonts w:cs="Times New Roman" w:hint="eastAsia"/>
          <w:color w:val="000000"/>
          <w:szCs w:val="21"/>
        </w:rPr>
        <w:t>PSP</w:t>
      </w:r>
    </w:p>
    <w:p w14:paraId="2AEC9FE1" w14:textId="77777777" w:rsidR="00335D04" w:rsidRDefault="00335D04" w:rsidP="00335D04">
      <w:pPr>
        <w:widowControl/>
        <w:numPr>
          <w:ilvl w:val="0"/>
          <w:numId w:val="3"/>
        </w:numPr>
        <w:adjustRightInd w:val="0"/>
        <w:snapToGrid w:val="0"/>
        <w:ind w:left="1214"/>
        <w:jc w:val="left"/>
        <w:rPr>
          <w:rFonts w:cs="Times New Roman"/>
          <w:color w:val="000000"/>
          <w:szCs w:val="21"/>
        </w:rPr>
      </w:pPr>
      <w:r>
        <w:rPr>
          <w:rFonts w:cs="Times New Roman" w:hint="eastAsia"/>
          <w:color w:val="000000"/>
          <w:szCs w:val="21"/>
        </w:rPr>
        <w:t>线程模式下只能使用</w:t>
      </w:r>
      <w:r>
        <w:rPr>
          <w:rFonts w:cs="Times New Roman" w:hint="eastAsia"/>
          <w:color w:val="000000"/>
          <w:szCs w:val="21"/>
        </w:rPr>
        <w:t>PSP</w:t>
      </w:r>
      <w:r>
        <w:rPr>
          <w:rFonts w:cs="Times New Roman" w:hint="eastAsia"/>
          <w:color w:val="000000"/>
          <w:szCs w:val="21"/>
        </w:rPr>
        <w:t>而不能使用</w:t>
      </w:r>
      <w:r>
        <w:rPr>
          <w:rFonts w:cs="Times New Roman" w:hint="eastAsia"/>
          <w:color w:val="000000"/>
          <w:szCs w:val="21"/>
        </w:rPr>
        <w:t>MSP</w:t>
      </w:r>
    </w:p>
    <w:p w14:paraId="52BE3422" w14:textId="77777777" w:rsidR="00335D04" w:rsidRPr="00AA73FC" w:rsidRDefault="00335D04" w:rsidP="00335D04">
      <w:pPr>
        <w:widowControl/>
        <w:numPr>
          <w:ilvl w:val="0"/>
          <w:numId w:val="4"/>
        </w:numPr>
        <w:adjustRightInd w:val="0"/>
        <w:snapToGrid w:val="0"/>
        <w:spacing w:afterLines="20" w:after="62"/>
        <w:jc w:val="left"/>
        <w:rPr>
          <w:rFonts w:cs="Times New Roman"/>
          <w:szCs w:val="21"/>
        </w:rPr>
      </w:pPr>
      <w:r w:rsidRPr="00AA73FC">
        <w:rPr>
          <w:rFonts w:cs="Times New Roman" w:hint="eastAsia"/>
          <w:szCs w:val="21"/>
        </w:rPr>
        <w:t>I</w:t>
      </w:r>
      <w:r w:rsidRPr="00AA73FC">
        <w:rPr>
          <w:rFonts w:cs="Times New Roman" w:hint="eastAsia"/>
          <w:szCs w:val="21"/>
        </w:rPr>
        <w:t>、</w:t>
      </w:r>
      <w:r w:rsidRPr="00AA73FC">
        <w:rPr>
          <w:rFonts w:cs="Times New Roman" w:hint="eastAsia"/>
          <w:szCs w:val="21"/>
        </w:rPr>
        <w:t>II</w:t>
      </w:r>
      <w:r>
        <w:rPr>
          <w:rFonts w:cs="Times New Roman" w:hint="eastAsia"/>
          <w:szCs w:val="21"/>
        </w:rPr>
        <w:t>、</w:t>
      </w:r>
      <w:r>
        <w:rPr>
          <w:rFonts w:cs="Times New Roman" w:hint="eastAsia"/>
          <w:szCs w:val="21"/>
        </w:rPr>
        <w:t>III</w:t>
      </w:r>
      <w:r>
        <w:rPr>
          <w:rFonts w:cs="Times New Roman" w:hint="eastAsia"/>
          <w:szCs w:val="21"/>
        </w:rPr>
        <w:t>、</w:t>
      </w:r>
      <w:r>
        <w:rPr>
          <w:rFonts w:cs="Times New Roman" w:hint="eastAsia"/>
          <w:szCs w:val="21"/>
        </w:rPr>
        <w:t>IV</w:t>
      </w:r>
      <w:r>
        <w:rPr>
          <w:rFonts w:cs="Times New Roman" w:hint="eastAsia"/>
          <w:szCs w:val="21"/>
        </w:rPr>
        <w:t>、</w:t>
      </w:r>
      <w:r>
        <w:rPr>
          <w:rFonts w:cs="Times New Roman" w:hint="eastAsia"/>
          <w:szCs w:val="21"/>
        </w:rPr>
        <w:t>V</w:t>
      </w:r>
    </w:p>
    <w:p w14:paraId="65E2DB6F" w14:textId="77777777" w:rsidR="00335D04" w:rsidRPr="00AA73FC" w:rsidRDefault="00335D04" w:rsidP="00335D04">
      <w:pPr>
        <w:widowControl/>
        <w:numPr>
          <w:ilvl w:val="0"/>
          <w:numId w:val="4"/>
        </w:numPr>
        <w:adjustRightInd w:val="0"/>
        <w:snapToGrid w:val="0"/>
        <w:spacing w:afterLines="20" w:after="62"/>
        <w:jc w:val="left"/>
        <w:rPr>
          <w:rFonts w:cs="Times New Roman"/>
          <w:szCs w:val="21"/>
        </w:rPr>
      </w:pPr>
      <w:r w:rsidRPr="00AA73FC">
        <w:rPr>
          <w:rFonts w:cs="Times New Roman" w:hint="eastAsia"/>
          <w:szCs w:val="21"/>
        </w:rPr>
        <w:lastRenderedPageBreak/>
        <w:t>II</w:t>
      </w:r>
      <w:r>
        <w:rPr>
          <w:rFonts w:cs="Times New Roman" w:hint="eastAsia"/>
          <w:szCs w:val="21"/>
        </w:rPr>
        <w:t>、</w:t>
      </w:r>
      <w:r>
        <w:rPr>
          <w:rFonts w:cs="Times New Roman" w:hint="eastAsia"/>
          <w:szCs w:val="21"/>
        </w:rPr>
        <w:t>III</w:t>
      </w:r>
      <w:r>
        <w:rPr>
          <w:rFonts w:cs="Times New Roman" w:hint="eastAsia"/>
          <w:szCs w:val="21"/>
        </w:rPr>
        <w:t>、</w:t>
      </w:r>
      <w:r>
        <w:rPr>
          <w:rFonts w:cs="Times New Roman" w:hint="eastAsia"/>
          <w:szCs w:val="21"/>
        </w:rPr>
        <w:t>IV</w:t>
      </w:r>
      <w:r>
        <w:rPr>
          <w:rFonts w:cs="Times New Roman" w:hint="eastAsia"/>
          <w:szCs w:val="21"/>
        </w:rPr>
        <w:t>、</w:t>
      </w:r>
      <w:r>
        <w:rPr>
          <w:rFonts w:cs="Times New Roman" w:hint="eastAsia"/>
          <w:szCs w:val="21"/>
        </w:rPr>
        <w:t>V</w:t>
      </w:r>
      <w:r>
        <w:rPr>
          <w:rFonts w:cs="Times New Roman" w:hint="eastAsia"/>
          <w:szCs w:val="21"/>
        </w:rPr>
        <w:t>、</w:t>
      </w:r>
      <w:r>
        <w:rPr>
          <w:rFonts w:cs="Times New Roman" w:hint="eastAsia"/>
          <w:szCs w:val="21"/>
        </w:rPr>
        <w:t>VI</w:t>
      </w:r>
    </w:p>
    <w:p w14:paraId="4B091E6B" w14:textId="77777777" w:rsidR="00335D04" w:rsidRPr="00AA73FC" w:rsidRDefault="00335D04" w:rsidP="00335D04">
      <w:pPr>
        <w:widowControl/>
        <w:numPr>
          <w:ilvl w:val="0"/>
          <w:numId w:val="4"/>
        </w:numPr>
        <w:adjustRightInd w:val="0"/>
        <w:snapToGrid w:val="0"/>
        <w:spacing w:afterLines="20" w:after="62"/>
        <w:jc w:val="left"/>
        <w:rPr>
          <w:rFonts w:cs="Times New Roman"/>
          <w:szCs w:val="21"/>
        </w:rPr>
      </w:pPr>
      <w:r>
        <w:rPr>
          <w:rFonts w:cs="Times New Roman" w:hint="eastAsia"/>
          <w:szCs w:val="21"/>
        </w:rPr>
        <w:t>III</w:t>
      </w:r>
      <w:r>
        <w:rPr>
          <w:rFonts w:cs="Times New Roman" w:hint="eastAsia"/>
          <w:szCs w:val="21"/>
        </w:rPr>
        <w:t>、</w:t>
      </w:r>
      <w:r>
        <w:rPr>
          <w:rFonts w:cs="Times New Roman" w:hint="eastAsia"/>
          <w:szCs w:val="21"/>
        </w:rPr>
        <w:t>IV</w:t>
      </w:r>
      <w:r>
        <w:rPr>
          <w:rFonts w:cs="Times New Roman" w:hint="eastAsia"/>
          <w:szCs w:val="21"/>
        </w:rPr>
        <w:t>、</w:t>
      </w:r>
      <w:r>
        <w:rPr>
          <w:rFonts w:cs="Times New Roman" w:hint="eastAsia"/>
          <w:szCs w:val="21"/>
        </w:rPr>
        <w:t>V</w:t>
      </w:r>
      <w:r>
        <w:rPr>
          <w:rFonts w:cs="Times New Roman" w:hint="eastAsia"/>
          <w:szCs w:val="21"/>
        </w:rPr>
        <w:t>、</w:t>
      </w:r>
      <w:r>
        <w:rPr>
          <w:rFonts w:cs="Times New Roman" w:hint="eastAsia"/>
          <w:szCs w:val="21"/>
        </w:rPr>
        <w:t>VI</w:t>
      </w:r>
      <w:r>
        <w:rPr>
          <w:rFonts w:cs="Times New Roman" w:hint="eastAsia"/>
          <w:szCs w:val="21"/>
        </w:rPr>
        <w:t>、</w:t>
      </w:r>
      <w:r>
        <w:rPr>
          <w:rFonts w:cs="Times New Roman" w:hint="eastAsia"/>
          <w:szCs w:val="21"/>
        </w:rPr>
        <w:t>VII</w:t>
      </w:r>
    </w:p>
    <w:p w14:paraId="37E0DAB2" w14:textId="77777777" w:rsidR="00335D04" w:rsidRDefault="00335D04" w:rsidP="00335D04">
      <w:pPr>
        <w:widowControl/>
        <w:numPr>
          <w:ilvl w:val="0"/>
          <w:numId w:val="4"/>
        </w:numPr>
        <w:adjustRightInd w:val="0"/>
        <w:snapToGrid w:val="0"/>
        <w:spacing w:afterLines="20" w:after="62"/>
        <w:jc w:val="left"/>
        <w:rPr>
          <w:rFonts w:cs="Times New Roman"/>
          <w:szCs w:val="21"/>
        </w:rPr>
      </w:pPr>
      <w:r>
        <w:rPr>
          <w:rFonts w:cs="Times New Roman" w:hint="eastAsia"/>
          <w:szCs w:val="21"/>
        </w:rPr>
        <w:t>IV</w:t>
      </w:r>
      <w:r>
        <w:rPr>
          <w:rFonts w:cs="Times New Roman" w:hint="eastAsia"/>
          <w:szCs w:val="21"/>
        </w:rPr>
        <w:t>、</w:t>
      </w:r>
      <w:r>
        <w:rPr>
          <w:rFonts w:cs="Times New Roman" w:hint="eastAsia"/>
          <w:szCs w:val="21"/>
        </w:rPr>
        <w:t>V</w:t>
      </w:r>
      <w:r>
        <w:rPr>
          <w:rFonts w:cs="Times New Roman" w:hint="eastAsia"/>
          <w:szCs w:val="21"/>
        </w:rPr>
        <w:t>、</w:t>
      </w:r>
      <w:r>
        <w:rPr>
          <w:rFonts w:cs="Times New Roman" w:hint="eastAsia"/>
          <w:szCs w:val="21"/>
        </w:rPr>
        <w:t>VI</w:t>
      </w:r>
      <w:r>
        <w:rPr>
          <w:rFonts w:cs="Times New Roman" w:hint="eastAsia"/>
          <w:szCs w:val="21"/>
        </w:rPr>
        <w:t>、</w:t>
      </w:r>
      <w:r>
        <w:rPr>
          <w:rFonts w:cs="Times New Roman" w:hint="eastAsia"/>
          <w:szCs w:val="21"/>
        </w:rPr>
        <w:t>VII</w:t>
      </w:r>
      <w:r>
        <w:rPr>
          <w:rFonts w:cs="Times New Roman" w:hint="eastAsia"/>
          <w:szCs w:val="21"/>
        </w:rPr>
        <w:t>、</w:t>
      </w:r>
      <w:r>
        <w:rPr>
          <w:rFonts w:cs="Times New Roman" w:hint="eastAsia"/>
          <w:szCs w:val="21"/>
        </w:rPr>
        <w:t>VIII</w:t>
      </w:r>
    </w:p>
    <w:p w14:paraId="4832A0C0" w14:textId="77777777" w:rsidR="00335D04" w:rsidRPr="00AA73FC" w:rsidRDefault="00335D04" w:rsidP="00335D04">
      <w:pPr>
        <w:widowControl/>
        <w:numPr>
          <w:ilvl w:val="0"/>
          <w:numId w:val="4"/>
        </w:numPr>
        <w:adjustRightInd w:val="0"/>
        <w:snapToGrid w:val="0"/>
        <w:spacing w:afterLines="20" w:after="62"/>
        <w:jc w:val="left"/>
        <w:rPr>
          <w:rFonts w:cs="Times New Roman"/>
          <w:szCs w:val="21"/>
        </w:rPr>
      </w:pPr>
      <w:r>
        <w:rPr>
          <w:rFonts w:cs="Times New Roman" w:hint="eastAsia"/>
          <w:szCs w:val="21"/>
        </w:rPr>
        <w:t>以上选项均不正确</w:t>
      </w:r>
    </w:p>
    <w:p w14:paraId="594DC788" w14:textId="77777777" w:rsidR="00335D04" w:rsidRPr="00AA73FC" w:rsidRDefault="00335D04" w:rsidP="00335D04">
      <w:pPr>
        <w:rPr>
          <w:szCs w:val="21"/>
        </w:rPr>
      </w:pPr>
    </w:p>
    <w:p w14:paraId="17EC87D2" w14:textId="77777777" w:rsidR="00335D04" w:rsidRDefault="00335D04" w:rsidP="00335D04">
      <w:pPr>
        <w:widowControl/>
        <w:adjustRightInd w:val="0"/>
        <w:snapToGrid w:val="0"/>
        <w:spacing w:before="124"/>
        <w:jc w:val="left"/>
        <w:rPr>
          <w:rFonts w:cs="Times New Roman"/>
          <w:color w:val="0070C0"/>
          <w:szCs w:val="21"/>
        </w:rPr>
      </w:pPr>
      <w:r w:rsidRPr="00AD3E99">
        <w:rPr>
          <w:rFonts w:cs="Times New Roman"/>
          <w:color w:val="0070C0"/>
          <w:szCs w:val="21"/>
        </w:rPr>
        <w:t>[</w:t>
      </w:r>
      <w:r w:rsidRPr="00AD3E99">
        <w:rPr>
          <w:rFonts w:cs="Times New Roman" w:hint="eastAsia"/>
          <w:color w:val="0070C0"/>
          <w:szCs w:val="21"/>
        </w:rPr>
        <w:t>解析</w:t>
      </w:r>
      <w:r w:rsidRPr="00AD3E99">
        <w:rPr>
          <w:rFonts w:cs="Times New Roman"/>
          <w:color w:val="0070C0"/>
          <w:szCs w:val="21"/>
        </w:rPr>
        <w:t>]</w:t>
      </w:r>
      <w:r>
        <w:rPr>
          <w:rFonts w:cs="Times New Roman"/>
          <w:color w:val="0070C0"/>
          <w:szCs w:val="21"/>
        </w:rPr>
        <w:t xml:space="preserve"> </w:t>
      </w:r>
      <w:r>
        <w:rPr>
          <w:rFonts w:cs="Times New Roman" w:hint="eastAsia"/>
          <w:color w:val="0070C0"/>
          <w:szCs w:val="21"/>
        </w:rPr>
        <w:t>C</w:t>
      </w:r>
    </w:p>
    <w:p w14:paraId="68234DD7" w14:textId="77777777" w:rsidR="00335D04" w:rsidRPr="009E6984" w:rsidRDefault="00335D04" w:rsidP="00335D04">
      <w:pPr>
        <w:widowControl/>
        <w:numPr>
          <w:ilvl w:val="0"/>
          <w:numId w:val="11"/>
        </w:numPr>
        <w:adjustRightInd w:val="0"/>
        <w:snapToGrid w:val="0"/>
        <w:ind w:left="1214"/>
        <w:jc w:val="left"/>
        <w:rPr>
          <w:rFonts w:cs="Times New Roman"/>
          <w:color w:val="0070C0"/>
          <w:szCs w:val="21"/>
        </w:rPr>
      </w:pPr>
      <w:r w:rsidRPr="009E6984">
        <w:rPr>
          <w:rFonts w:cs="Times New Roman"/>
          <w:color w:val="0070C0"/>
          <w:szCs w:val="21"/>
        </w:rPr>
        <w:t>特权线程模式下</w:t>
      </w:r>
      <w:r w:rsidRPr="009E6984">
        <w:rPr>
          <w:rFonts w:cs="Times New Roman" w:hint="eastAsia"/>
          <w:color w:val="0070C0"/>
          <w:szCs w:val="21"/>
        </w:rPr>
        <w:t>可以通过置位</w:t>
      </w:r>
      <w:r w:rsidRPr="009E6984">
        <w:rPr>
          <w:rFonts w:cs="Times New Roman"/>
          <w:color w:val="0070C0"/>
          <w:szCs w:val="21"/>
        </w:rPr>
        <w:t>CONTROL</w:t>
      </w:r>
      <w:r w:rsidRPr="009E6984">
        <w:rPr>
          <w:rFonts w:cs="Times New Roman" w:hint="eastAsia"/>
          <w:color w:val="0070C0"/>
          <w:szCs w:val="21"/>
        </w:rPr>
        <w:t>寄存器</w:t>
      </w:r>
      <w:r w:rsidRPr="009E6984">
        <w:rPr>
          <w:rFonts w:cs="Times New Roman"/>
          <w:color w:val="0070C0"/>
          <w:szCs w:val="21"/>
        </w:rPr>
        <w:t>nPRIV</w:t>
      </w:r>
      <w:r w:rsidRPr="009E6984">
        <w:rPr>
          <w:rFonts w:cs="Times New Roman" w:hint="eastAsia"/>
          <w:color w:val="0070C0"/>
          <w:szCs w:val="21"/>
        </w:rPr>
        <w:t>位进入非特权模式</w:t>
      </w:r>
    </w:p>
    <w:p w14:paraId="2D6E270B" w14:textId="4871FD8C" w:rsidR="00335D04" w:rsidRPr="009E6984" w:rsidRDefault="00335D04" w:rsidP="00335D04">
      <w:pPr>
        <w:widowControl/>
        <w:numPr>
          <w:ilvl w:val="0"/>
          <w:numId w:val="11"/>
        </w:numPr>
        <w:adjustRightInd w:val="0"/>
        <w:snapToGrid w:val="0"/>
        <w:ind w:left="1214"/>
        <w:jc w:val="left"/>
        <w:rPr>
          <w:rFonts w:cs="Times New Roman"/>
          <w:color w:val="0070C0"/>
          <w:szCs w:val="21"/>
        </w:rPr>
      </w:pPr>
      <w:r w:rsidRPr="009E6984">
        <w:rPr>
          <w:rFonts w:cs="Times New Roman" w:hint="eastAsia"/>
          <w:color w:val="0070C0"/>
          <w:szCs w:val="21"/>
        </w:rPr>
        <w:t>非</w:t>
      </w:r>
      <w:r w:rsidRPr="009E6984">
        <w:rPr>
          <w:rFonts w:cs="Times New Roman"/>
          <w:color w:val="0070C0"/>
          <w:szCs w:val="21"/>
        </w:rPr>
        <w:t>特权线程模式下</w:t>
      </w:r>
      <w:r>
        <w:rPr>
          <w:rFonts w:cs="Times New Roman" w:hint="eastAsia"/>
          <w:color w:val="0070C0"/>
          <w:szCs w:val="21"/>
        </w:rPr>
        <w:t>不能访问</w:t>
      </w:r>
      <w:r w:rsidRPr="009E6984">
        <w:rPr>
          <w:rFonts w:cs="Times New Roman"/>
          <w:color w:val="0070C0"/>
          <w:szCs w:val="21"/>
        </w:rPr>
        <w:t>CONTROL</w:t>
      </w:r>
      <w:r w:rsidRPr="009E6984">
        <w:rPr>
          <w:rFonts w:cs="Times New Roman" w:hint="eastAsia"/>
          <w:color w:val="0070C0"/>
          <w:szCs w:val="21"/>
        </w:rPr>
        <w:t>寄存器</w:t>
      </w:r>
    </w:p>
    <w:p w14:paraId="75DCA716" w14:textId="77777777" w:rsidR="00335D04" w:rsidRPr="009E6984" w:rsidRDefault="00335D04" w:rsidP="00335D04">
      <w:pPr>
        <w:widowControl/>
        <w:numPr>
          <w:ilvl w:val="0"/>
          <w:numId w:val="11"/>
        </w:numPr>
        <w:adjustRightInd w:val="0"/>
        <w:snapToGrid w:val="0"/>
        <w:ind w:left="1214"/>
        <w:jc w:val="left"/>
        <w:rPr>
          <w:rFonts w:cs="Times New Roman"/>
          <w:color w:val="0070C0"/>
          <w:szCs w:val="21"/>
        </w:rPr>
      </w:pPr>
      <w:r w:rsidRPr="009E6984">
        <w:rPr>
          <w:rFonts w:cs="Times New Roman" w:hint="eastAsia"/>
          <w:color w:val="0070C0"/>
          <w:szCs w:val="21"/>
        </w:rPr>
        <w:t>处理</w:t>
      </w:r>
      <w:r w:rsidRPr="009E6984">
        <w:rPr>
          <w:rFonts w:cs="Times New Roman"/>
          <w:color w:val="0070C0"/>
          <w:szCs w:val="21"/>
        </w:rPr>
        <w:t>模式下</w:t>
      </w:r>
      <w:r w:rsidRPr="009E6984">
        <w:rPr>
          <w:rFonts w:cs="Times New Roman" w:hint="eastAsia"/>
          <w:color w:val="0070C0"/>
          <w:szCs w:val="21"/>
        </w:rPr>
        <w:t>可以通过置零</w:t>
      </w:r>
      <w:r w:rsidRPr="009E6984">
        <w:rPr>
          <w:rFonts w:cs="Times New Roman"/>
          <w:color w:val="0070C0"/>
          <w:szCs w:val="21"/>
        </w:rPr>
        <w:t>CONTROL</w:t>
      </w:r>
      <w:r w:rsidRPr="009E6984">
        <w:rPr>
          <w:rFonts w:cs="Times New Roman" w:hint="eastAsia"/>
          <w:color w:val="0070C0"/>
          <w:szCs w:val="21"/>
        </w:rPr>
        <w:t>寄存器</w:t>
      </w:r>
      <w:r w:rsidRPr="009E6984">
        <w:rPr>
          <w:rFonts w:cs="Times New Roman"/>
          <w:color w:val="0070C0"/>
          <w:szCs w:val="21"/>
        </w:rPr>
        <w:t>nPRIV</w:t>
      </w:r>
      <w:r w:rsidRPr="009E6984">
        <w:rPr>
          <w:rFonts w:cs="Times New Roman" w:hint="eastAsia"/>
          <w:color w:val="0070C0"/>
          <w:szCs w:val="21"/>
        </w:rPr>
        <w:t>位进入特权线程模式</w:t>
      </w:r>
    </w:p>
    <w:p w14:paraId="2D02EBE2" w14:textId="77777777" w:rsidR="00335D04" w:rsidRPr="009E6984" w:rsidRDefault="00335D04" w:rsidP="00335D04">
      <w:pPr>
        <w:widowControl/>
        <w:numPr>
          <w:ilvl w:val="0"/>
          <w:numId w:val="11"/>
        </w:numPr>
        <w:adjustRightInd w:val="0"/>
        <w:snapToGrid w:val="0"/>
        <w:ind w:left="1214"/>
        <w:jc w:val="left"/>
        <w:rPr>
          <w:rFonts w:cs="Times New Roman"/>
          <w:color w:val="0070C0"/>
          <w:szCs w:val="21"/>
        </w:rPr>
      </w:pPr>
      <w:r w:rsidRPr="009E6984">
        <w:rPr>
          <w:rFonts w:cs="Times New Roman" w:hint="eastAsia"/>
          <w:color w:val="0070C0"/>
          <w:szCs w:val="21"/>
        </w:rPr>
        <w:t>非特权模式下访问</w:t>
      </w:r>
      <w:r w:rsidRPr="009E6984">
        <w:rPr>
          <w:rFonts w:cs="Times New Roman" w:hint="eastAsia"/>
          <w:color w:val="0070C0"/>
          <w:szCs w:val="21"/>
        </w:rPr>
        <w:t>CONTROL</w:t>
      </w:r>
      <w:r w:rsidRPr="009E6984">
        <w:rPr>
          <w:rFonts w:cs="Times New Roman" w:hint="eastAsia"/>
          <w:color w:val="0070C0"/>
          <w:szCs w:val="21"/>
        </w:rPr>
        <w:t>寄存器会触发</w:t>
      </w:r>
      <w:r w:rsidRPr="009E6984">
        <w:rPr>
          <w:rFonts w:cs="Times New Roman" w:hint="eastAsia"/>
          <w:color w:val="0070C0"/>
          <w:szCs w:val="21"/>
        </w:rPr>
        <w:t>Usage</w:t>
      </w:r>
      <w:r w:rsidRPr="009E6984">
        <w:rPr>
          <w:rFonts w:cs="Times New Roman"/>
          <w:color w:val="0070C0"/>
          <w:szCs w:val="21"/>
        </w:rPr>
        <w:t xml:space="preserve"> </w:t>
      </w:r>
      <w:r w:rsidRPr="009E6984">
        <w:rPr>
          <w:rFonts w:cs="Times New Roman" w:hint="eastAsia"/>
          <w:color w:val="0070C0"/>
          <w:szCs w:val="21"/>
        </w:rPr>
        <w:t>Fault</w:t>
      </w:r>
      <w:r w:rsidRPr="009E6984">
        <w:rPr>
          <w:rFonts w:cs="Times New Roman" w:hint="eastAsia"/>
          <w:color w:val="0070C0"/>
          <w:szCs w:val="21"/>
        </w:rPr>
        <w:t>异常</w:t>
      </w:r>
    </w:p>
    <w:p w14:paraId="641FFE5D" w14:textId="77777777" w:rsidR="00335D04" w:rsidRPr="009E6984" w:rsidRDefault="00335D04" w:rsidP="00335D04">
      <w:pPr>
        <w:widowControl/>
        <w:numPr>
          <w:ilvl w:val="0"/>
          <w:numId w:val="11"/>
        </w:numPr>
        <w:adjustRightInd w:val="0"/>
        <w:snapToGrid w:val="0"/>
        <w:ind w:left="1214"/>
        <w:jc w:val="left"/>
        <w:rPr>
          <w:rFonts w:cs="Times New Roman"/>
          <w:color w:val="0070C0"/>
          <w:szCs w:val="21"/>
        </w:rPr>
      </w:pPr>
      <w:r w:rsidRPr="009E6984">
        <w:rPr>
          <w:rFonts w:cs="Times New Roman" w:hint="eastAsia"/>
          <w:color w:val="0070C0"/>
          <w:szCs w:val="21"/>
        </w:rPr>
        <w:t>非</w:t>
      </w:r>
      <w:r w:rsidRPr="009E6984">
        <w:rPr>
          <w:rFonts w:cs="Times New Roman"/>
          <w:color w:val="0070C0"/>
          <w:szCs w:val="21"/>
        </w:rPr>
        <w:t>特权线程模式下</w:t>
      </w:r>
      <w:r w:rsidRPr="009E6984">
        <w:rPr>
          <w:rFonts w:cs="Times New Roman" w:hint="eastAsia"/>
          <w:color w:val="0070C0"/>
          <w:szCs w:val="21"/>
        </w:rPr>
        <w:t>访问存储器可能会触发</w:t>
      </w:r>
      <w:r w:rsidRPr="009E6984">
        <w:rPr>
          <w:rFonts w:cs="Times New Roman" w:hint="eastAsia"/>
          <w:color w:val="0070C0"/>
          <w:szCs w:val="21"/>
        </w:rPr>
        <w:t>Mem</w:t>
      </w:r>
      <w:r w:rsidRPr="009E6984">
        <w:rPr>
          <w:rFonts w:cs="Times New Roman"/>
          <w:color w:val="0070C0"/>
          <w:szCs w:val="21"/>
        </w:rPr>
        <w:t>Manage Fault</w:t>
      </w:r>
      <w:r w:rsidRPr="009E6984">
        <w:rPr>
          <w:rFonts w:cs="Times New Roman" w:hint="eastAsia"/>
          <w:color w:val="0070C0"/>
          <w:szCs w:val="21"/>
        </w:rPr>
        <w:t>异常</w:t>
      </w:r>
    </w:p>
    <w:p w14:paraId="3A6E17A4" w14:textId="77777777" w:rsidR="00335D04" w:rsidRPr="009E6984" w:rsidRDefault="00335D04" w:rsidP="00335D04">
      <w:pPr>
        <w:widowControl/>
        <w:numPr>
          <w:ilvl w:val="0"/>
          <w:numId w:val="11"/>
        </w:numPr>
        <w:adjustRightInd w:val="0"/>
        <w:snapToGrid w:val="0"/>
        <w:ind w:left="1214"/>
        <w:jc w:val="left"/>
        <w:rPr>
          <w:rFonts w:cs="Times New Roman"/>
          <w:color w:val="0070C0"/>
          <w:szCs w:val="21"/>
        </w:rPr>
      </w:pPr>
      <w:r w:rsidRPr="009E6984">
        <w:rPr>
          <w:rFonts w:cs="Times New Roman" w:hint="eastAsia"/>
          <w:color w:val="0070C0"/>
          <w:szCs w:val="21"/>
        </w:rPr>
        <w:t>处理模式下可以通过置零</w:t>
      </w:r>
      <w:r w:rsidRPr="009E6984">
        <w:rPr>
          <w:rFonts w:cs="Times New Roman"/>
          <w:color w:val="0070C0"/>
          <w:szCs w:val="21"/>
        </w:rPr>
        <w:t>CONTROL</w:t>
      </w:r>
      <w:r w:rsidRPr="009E6984">
        <w:rPr>
          <w:rFonts w:cs="Times New Roman" w:hint="eastAsia"/>
          <w:color w:val="0070C0"/>
          <w:szCs w:val="21"/>
        </w:rPr>
        <w:t>寄存器</w:t>
      </w:r>
      <w:r w:rsidRPr="009E6984">
        <w:rPr>
          <w:rFonts w:cs="Times New Roman"/>
          <w:color w:val="0070C0"/>
          <w:szCs w:val="21"/>
        </w:rPr>
        <w:t>nPRIV</w:t>
      </w:r>
      <w:r w:rsidRPr="009E6984">
        <w:rPr>
          <w:rFonts w:cs="Times New Roman" w:hint="eastAsia"/>
          <w:color w:val="0070C0"/>
          <w:szCs w:val="21"/>
        </w:rPr>
        <w:t>位进入特权线程模式</w:t>
      </w:r>
    </w:p>
    <w:p w14:paraId="2C8DD0F6" w14:textId="77777777" w:rsidR="00335D04" w:rsidRPr="009E6984" w:rsidRDefault="00335D04" w:rsidP="00335D04">
      <w:pPr>
        <w:widowControl/>
        <w:numPr>
          <w:ilvl w:val="0"/>
          <w:numId w:val="11"/>
        </w:numPr>
        <w:adjustRightInd w:val="0"/>
        <w:snapToGrid w:val="0"/>
        <w:ind w:left="1214"/>
        <w:jc w:val="left"/>
        <w:rPr>
          <w:rFonts w:cs="Times New Roman"/>
          <w:color w:val="0070C0"/>
          <w:szCs w:val="21"/>
        </w:rPr>
      </w:pPr>
      <w:r w:rsidRPr="009E6984">
        <w:rPr>
          <w:rFonts w:cs="Times New Roman" w:hint="eastAsia"/>
          <w:color w:val="0070C0"/>
          <w:szCs w:val="21"/>
        </w:rPr>
        <w:t>处理模式下只能使用</w:t>
      </w:r>
      <w:r w:rsidRPr="009E6984">
        <w:rPr>
          <w:rFonts w:cs="Times New Roman" w:hint="eastAsia"/>
          <w:color w:val="0070C0"/>
          <w:szCs w:val="21"/>
        </w:rPr>
        <w:t>MSP</w:t>
      </w:r>
      <w:r w:rsidRPr="009E6984">
        <w:rPr>
          <w:rFonts w:cs="Times New Roman" w:hint="eastAsia"/>
          <w:color w:val="0070C0"/>
          <w:szCs w:val="21"/>
        </w:rPr>
        <w:t>而不能使用</w:t>
      </w:r>
      <w:r w:rsidRPr="009E6984">
        <w:rPr>
          <w:rFonts w:cs="Times New Roman" w:hint="eastAsia"/>
          <w:color w:val="0070C0"/>
          <w:szCs w:val="21"/>
        </w:rPr>
        <w:t>PSP</w:t>
      </w:r>
    </w:p>
    <w:p w14:paraId="579633CC" w14:textId="603AF49C" w:rsidR="00335D04" w:rsidRPr="009E6984" w:rsidRDefault="00335D04" w:rsidP="00335D04">
      <w:pPr>
        <w:widowControl/>
        <w:numPr>
          <w:ilvl w:val="0"/>
          <w:numId w:val="11"/>
        </w:numPr>
        <w:adjustRightInd w:val="0"/>
        <w:snapToGrid w:val="0"/>
        <w:ind w:left="1214"/>
        <w:jc w:val="left"/>
        <w:rPr>
          <w:rFonts w:cs="Times New Roman"/>
          <w:color w:val="0070C0"/>
          <w:szCs w:val="21"/>
        </w:rPr>
      </w:pPr>
      <w:r w:rsidRPr="009E6984">
        <w:rPr>
          <w:rFonts w:cs="Times New Roman" w:hint="eastAsia"/>
          <w:color w:val="0070C0"/>
          <w:szCs w:val="21"/>
        </w:rPr>
        <w:t>线程模式下</w:t>
      </w:r>
      <w:r>
        <w:rPr>
          <w:rFonts w:cs="Times New Roman" w:hint="eastAsia"/>
          <w:color w:val="0070C0"/>
          <w:szCs w:val="21"/>
        </w:rPr>
        <w:t>既可以使用</w:t>
      </w:r>
      <w:r>
        <w:rPr>
          <w:rFonts w:cs="Times New Roman" w:hint="eastAsia"/>
          <w:color w:val="0070C0"/>
          <w:szCs w:val="21"/>
        </w:rPr>
        <w:t>PSP</w:t>
      </w:r>
      <w:r>
        <w:rPr>
          <w:rFonts w:cs="Times New Roman" w:hint="eastAsia"/>
          <w:color w:val="0070C0"/>
          <w:szCs w:val="21"/>
        </w:rPr>
        <w:t>也可以使用</w:t>
      </w:r>
      <w:r>
        <w:rPr>
          <w:rFonts w:cs="Times New Roman" w:hint="eastAsia"/>
          <w:color w:val="0070C0"/>
          <w:szCs w:val="21"/>
        </w:rPr>
        <w:t>MSP</w:t>
      </w:r>
    </w:p>
    <w:p w14:paraId="384E0F6C" w14:textId="77777777" w:rsidR="00335D04" w:rsidRDefault="00335D04" w:rsidP="00335D04">
      <w:pPr>
        <w:rPr>
          <w:rFonts w:cs="Times New Roman"/>
        </w:rPr>
      </w:pPr>
    </w:p>
    <w:p w14:paraId="19584E53" w14:textId="77777777" w:rsidR="00C0241C" w:rsidRDefault="00C0241C" w:rsidP="00C0241C">
      <w:pPr>
        <w:widowControl/>
        <w:adjustRightInd w:val="0"/>
        <w:snapToGrid w:val="0"/>
        <w:spacing w:beforeLines="20" w:before="62"/>
        <w:jc w:val="left"/>
        <w:rPr>
          <w:rFonts w:cs="Times New Roman" w:hint="eastAsia"/>
          <w:color w:val="000000"/>
          <w:szCs w:val="21"/>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Pr>
          <w:rFonts w:cs="Times New Roman"/>
          <w:b/>
          <w:bCs/>
          <w:color w:val="0070C0"/>
          <w:szCs w:val="21"/>
        </w:rPr>
        <w:t>48</w:t>
      </w:r>
      <w:r w:rsidRPr="006F6FE5">
        <w:rPr>
          <w:rFonts w:cs="Times New Roman"/>
          <w:b/>
          <w:bCs/>
          <w:color w:val="0070C0"/>
          <w:szCs w:val="21"/>
        </w:rPr>
        <w:t>]</w:t>
      </w:r>
      <w:r>
        <w:rPr>
          <w:rFonts w:cs="Times New Roman"/>
          <w:b/>
          <w:bCs/>
          <w:color w:val="000000"/>
          <w:szCs w:val="21"/>
        </w:rPr>
        <w:t xml:space="preserve"> </w:t>
      </w:r>
      <w:r>
        <w:rPr>
          <w:rFonts w:cs="Times New Roman" w:hint="eastAsia"/>
          <w:color w:val="000000"/>
          <w:szCs w:val="21"/>
        </w:rPr>
        <w:t>Cortex-M</w:t>
      </w:r>
      <w:r>
        <w:rPr>
          <w:rFonts w:cs="Times New Roman"/>
          <w:color w:val="000000"/>
          <w:szCs w:val="21"/>
        </w:rPr>
        <w:t>3/M4</w:t>
      </w:r>
      <w:r>
        <w:rPr>
          <w:rFonts w:cs="Times New Roman" w:hint="eastAsia"/>
          <w:color w:val="000000"/>
          <w:szCs w:val="21"/>
        </w:rPr>
        <w:t>系统中，栈存储区域放置在</w:t>
      </w:r>
      <w:r>
        <w:rPr>
          <w:rFonts w:cs="Times New Roman" w:hint="eastAsia"/>
          <w:color w:val="000000"/>
          <w:szCs w:val="21"/>
        </w:rPr>
        <w:t>4GB</w:t>
      </w:r>
      <w:r>
        <w:rPr>
          <w:rFonts w:cs="Times New Roman" w:hint="eastAsia"/>
          <w:color w:val="000000"/>
          <w:szCs w:val="21"/>
        </w:rPr>
        <w:t>地址空间的什么位置比较好？请解释原因。</w:t>
      </w:r>
    </w:p>
    <w:p w14:paraId="51054294" w14:textId="1F34AA7A" w:rsidR="00C0241C" w:rsidRPr="007E1B0B" w:rsidRDefault="00C0241C" w:rsidP="00C0241C">
      <w:pPr>
        <w:rPr>
          <w:rFonts w:cs="Times New Roman" w:hint="eastAsia"/>
          <w:color w:val="0070C0"/>
        </w:rPr>
      </w:pPr>
      <w:r w:rsidRPr="007E1B0B">
        <w:rPr>
          <w:rFonts w:cs="Times New Roman"/>
          <w:color w:val="0070C0"/>
        </w:rPr>
        <w:t>[</w:t>
      </w:r>
      <w:r w:rsidRPr="007E1B0B">
        <w:rPr>
          <w:rFonts w:cs="Times New Roman"/>
          <w:color w:val="0070C0"/>
        </w:rPr>
        <w:t>解析</w:t>
      </w:r>
      <w:r w:rsidRPr="007E1B0B">
        <w:rPr>
          <w:rFonts w:cs="Times New Roman"/>
          <w:color w:val="0070C0"/>
        </w:rPr>
        <w:t>]</w:t>
      </w:r>
      <w:r w:rsidR="0088148B">
        <w:rPr>
          <w:rFonts w:cs="Times New Roman" w:hint="eastAsia"/>
          <w:color w:val="0070C0"/>
        </w:rPr>
        <w:t>SRAM</w:t>
      </w:r>
      <w:r w:rsidR="0088148B">
        <w:rPr>
          <w:rFonts w:cs="Times New Roman" w:hint="eastAsia"/>
          <w:color w:val="0070C0"/>
        </w:rPr>
        <w:t>最低的地址范围，因为</w:t>
      </w:r>
      <w:r w:rsidR="0088148B">
        <w:rPr>
          <w:rFonts w:cs="Times New Roman" w:hint="eastAsia"/>
          <w:color w:val="0070C0"/>
        </w:rPr>
        <w:t>Cortex</w:t>
      </w:r>
      <w:r w:rsidR="0088148B">
        <w:rPr>
          <w:rFonts w:cs="Times New Roman"/>
          <w:color w:val="0070C0"/>
        </w:rPr>
        <w:t>-</w:t>
      </w:r>
      <w:r w:rsidR="0088148B">
        <w:rPr>
          <w:rFonts w:cs="Times New Roman" w:hint="eastAsia"/>
          <w:color w:val="0070C0"/>
        </w:rPr>
        <w:t>M</w:t>
      </w:r>
      <w:r w:rsidR="0088148B">
        <w:rPr>
          <w:rFonts w:cs="Times New Roman"/>
          <w:color w:val="0070C0"/>
        </w:rPr>
        <w:t>3/M4</w:t>
      </w:r>
      <w:r w:rsidR="0088148B">
        <w:rPr>
          <w:rFonts w:cs="Times New Roman" w:hint="eastAsia"/>
          <w:color w:val="0070C0"/>
        </w:rPr>
        <w:t>只支持满递减堆栈，</w:t>
      </w:r>
      <w:r w:rsidR="00D64DC7">
        <w:rPr>
          <w:rFonts w:cs="Times New Roman" w:hint="eastAsia"/>
          <w:color w:val="0070C0"/>
        </w:rPr>
        <w:t>放置在这个区域，如果发生栈溢出，不会影响到</w:t>
      </w:r>
      <w:r w:rsidR="00C93CFA">
        <w:rPr>
          <w:rFonts w:cs="Times New Roman" w:hint="eastAsia"/>
          <w:color w:val="0070C0"/>
        </w:rPr>
        <w:t>正常的数据。</w:t>
      </w:r>
    </w:p>
    <w:p w14:paraId="6BC18311" w14:textId="77777777" w:rsidR="00C0241C" w:rsidRPr="00D00DB0" w:rsidRDefault="00C0241C" w:rsidP="00C0241C">
      <w:pPr>
        <w:rPr>
          <w:rFonts w:cs="Times New Roman"/>
        </w:rPr>
      </w:pPr>
    </w:p>
    <w:p w14:paraId="6CA1E4B8" w14:textId="77777777" w:rsidR="00713098" w:rsidRDefault="00713098" w:rsidP="00713098">
      <w:pPr>
        <w:rPr>
          <w:rFonts w:cs="Times New Roman"/>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Pr>
          <w:rFonts w:cs="Times New Roman"/>
          <w:b/>
          <w:bCs/>
          <w:color w:val="0070C0"/>
          <w:szCs w:val="21"/>
        </w:rPr>
        <w:t>49</w:t>
      </w:r>
      <w:r w:rsidRPr="006F6FE5">
        <w:rPr>
          <w:rFonts w:cs="Times New Roman"/>
          <w:b/>
          <w:bCs/>
          <w:color w:val="0070C0"/>
          <w:szCs w:val="21"/>
        </w:rPr>
        <w:t>]</w:t>
      </w:r>
      <w:r>
        <w:rPr>
          <w:rFonts w:cs="Times New Roman"/>
          <w:b/>
          <w:bCs/>
          <w:color w:val="0070C0"/>
          <w:szCs w:val="21"/>
        </w:rPr>
        <w:t xml:space="preserve"> </w:t>
      </w:r>
      <w:r>
        <w:rPr>
          <w:rFonts w:cs="Times New Roman" w:hint="eastAsia"/>
        </w:rPr>
        <w:t>阅读教材</w:t>
      </w:r>
      <w:r>
        <w:rPr>
          <w:rFonts w:cs="Times New Roman" w:hint="eastAsia"/>
        </w:rPr>
        <w:t>7</w:t>
      </w:r>
      <w:r>
        <w:rPr>
          <w:rFonts w:cs="Times New Roman"/>
        </w:rPr>
        <w:t>.4.1</w:t>
      </w:r>
      <w:r>
        <w:rPr>
          <w:rFonts w:cs="Times New Roman" w:hint="eastAsia"/>
        </w:rPr>
        <w:t>（</w:t>
      </w:r>
      <w:r>
        <w:rPr>
          <w:rFonts w:cs="Times New Roman" w:hint="eastAsia"/>
        </w:rPr>
        <w:t>p</w:t>
      </w:r>
      <w:r>
        <w:rPr>
          <w:rFonts w:cs="Times New Roman"/>
        </w:rPr>
        <w:t>407~p408</w:t>
      </w:r>
      <w:r>
        <w:rPr>
          <w:rFonts w:cs="Times New Roman" w:hint="eastAsia"/>
        </w:rPr>
        <w:t>），简述</w:t>
      </w:r>
      <w:r>
        <w:rPr>
          <w:rFonts w:cs="Times New Roman" w:hint="eastAsia"/>
        </w:rPr>
        <w:t>A</w:t>
      </w:r>
      <w:r>
        <w:rPr>
          <w:rFonts w:cs="Times New Roman"/>
        </w:rPr>
        <w:t>RM</w:t>
      </w:r>
      <w:r>
        <w:rPr>
          <w:rFonts w:cs="Times New Roman" w:hint="eastAsia"/>
        </w:rPr>
        <w:t>公司</w:t>
      </w:r>
      <w:r>
        <w:rPr>
          <w:rFonts w:cs="Times New Roman" w:hint="eastAsia"/>
        </w:rPr>
        <w:t>AAPCS</w:t>
      </w:r>
      <w:r>
        <w:rPr>
          <w:rFonts w:cs="Times New Roman" w:hint="eastAsia"/>
        </w:rPr>
        <w:t>的基本内容。</w:t>
      </w:r>
    </w:p>
    <w:p w14:paraId="19D04961" w14:textId="77777777" w:rsidR="00713098" w:rsidRPr="00417DB0" w:rsidRDefault="00713098" w:rsidP="00713098">
      <w:pPr>
        <w:rPr>
          <w:rFonts w:cs="Times New Roman"/>
        </w:rPr>
      </w:pPr>
    </w:p>
    <w:p w14:paraId="669BBC51" w14:textId="77777777" w:rsidR="00713098" w:rsidRDefault="00713098" w:rsidP="00713098">
      <w:pPr>
        <w:rPr>
          <w:rFonts w:cs="Times New Roman"/>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Pr>
          <w:rFonts w:cs="Times New Roman"/>
          <w:b/>
          <w:bCs/>
          <w:color w:val="0070C0"/>
          <w:szCs w:val="21"/>
        </w:rPr>
        <w:t>50</w:t>
      </w:r>
      <w:r w:rsidRPr="006F6FE5">
        <w:rPr>
          <w:rFonts w:cs="Times New Roman"/>
          <w:b/>
          <w:bCs/>
          <w:color w:val="0070C0"/>
          <w:szCs w:val="21"/>
        </w:rPr>
        <w:t>]</w:t>
      </w:r>
      <w:r>
        <w:rPr>
          <w:rFonts w:cs="Times New Roman"/>
          <w:b/>
          <w:bCs/>
          <w:color w:val="0070C0"/>
          <w:szCs w:val="21"/>
        </w:rPr>
        <w:t xml:space="preserve"> </w:t>
      </w:r>
      <w:r w:rsidRPr="001C35E2">
        <w:rPr>
          <w:rFonts w:cs="Times New Roman" w:hint="eastAsia"/>
          <w:b/>
          <w:bCs/>
          <w:color w:val="FF0000"/>
          <w:szCs w:val="21"/>
        </w:rPr>
        <w:t>*</w:t>
      </w:r>
      <w:r w:rsidRPr="00D74965">
        <w:rPr>
          <w:rFonts w:cs="Times New Roman"/>
        </w:rPr>
        <w:t>x86</w:t>
      </w:r>
      <w:r w:rsidRPr="00D74965">
        <w:rPr>
          <w:rFonts w:cs="Times New Roman"/>
        </w:rPr>
        <w:t>架构中，函数参数传递的约定（</w:t>
      </w:r>
      <w:r w:rsidRPr="00D74965">
        <w:rPr>
          <w:rFonts w:cs="Times New Roman"/>
        </w:rPr>
        <w:t>calling conventions</w:t>
      </w:r>
      <w:r w:rsidRPr="00D74965">
        <w:rPr>
          <w:rFonts w:cs="Times New Roman"/>
        </w:rPr>
        <w:t>）规定了函数如何接收参数以及如何返回值。</w:t>
      </w:r>
      <w:r>
        <w:rPr>
          <w:rFonts w:cs="Times New Roman" w:hint="eastAsia"/>
        </w:rPr>
        <w:t>阅读相关资料（如下），简析</w:t>
      </w:r>
      <w:bookmarkStart w:id="1" w:name="_Hlk195549376"/>
      <w:r>
        <w:rPr>
          <w:rFonts w:cs="Times New Roman" w:hint="eastAsia"/>
        </w:rPr>
        <w:t xml:space="preserve"> </w:t>
      </w:r>
      <w:r w:rsidRPr="00A17497">
        <w:rPr>
          <w:rFonts w:cs="Times New Roman"/>
        </w:rPr>
        <w:t xml:space="preserve">__cdecl() </w:t>
      </w:r>
      <w:r w:rsidRPr="00A17497">
        <w:rPr>
          <w:rFonts w:cs="Times New Roman"/>
        </w:rPr>
        <w:t>和</w:t>
      </w:r>
      <w:r w:rsidRPr="00A17497">
        <w:rPr>
          <w:rFonts w:cs="Times New Roman"/>
        </w:rPr>
        <w:t xml:space="preserve"> __fastcall()</w:t>
      </w:r>
      <w:r>
        <w:rPr>
          <w:rFonts w:cs="Times New Roman"/>
        </w:rPr>
        <w:t xml:space="preserve"> </w:t>
      </w:r>
      <w:r>
        <w:rPr>
          <w:rFonts w:cs="Times New Roman" w:hint="eastAsia"/>
        </w:rPr>
        <w:t>两种调用方式</w:t>
      </w:r>
      <w:bookmarkEnd w:id="1"/>
      <w:r>
        <w:rPr>
          <w:rFonts w:cs="Times New Roman" w:hint="eastAsia"/>
        </w:rPr>
        <w:t>的差异。</w:t>
      </w:r>
    </w:p>
    <w:p w14:paraId="7F946476" w14:textId="77777777" w:rsidR="00713098" w:rsidRPr="00FC7C12" w:rsidRDefault="00713098" w:rsidP="00713098">
      <w:pPr>
        <w:rPr>
          <w:rFonts w:cs="Times New Roman"/>
        </w:rPr>
      </w:pPr>
      <w:r w:rsidRPr="00FC7C12">
        <w:rPr>
          <w:rFonts w:cs="Times New Roman"/>
        </w:rPr>
        <w:t>Argument Passing and Naming Conventions | Microsoft Learn</w:t>
      </w:r>
    </w:p>
    <w:p w14:paraId="7ADEF86D" w14:textId="77777777" w:rsidR="00713098" w:rsidRDefault="00713098" w:rsidP="00713098">
      <w:pPr>
        <w:rPr>
          <w:rStyle w:val="a9"/>
          <w:rFonts w:cs="Times New Roman"/>
        </w:rPr>
      </w:pPr>
      <w:hyperlink r:id="rId9" w:history="1">
        <w:r w:rsidRPr="000C0202">
          <w:rPr>
            <w:rStyle w:val="a9"/>
            <w:rFonts w:cs="Times New Roman"/>
          </w:rPr>
          <w:t>https://learn.microsoft.com/en-us/cpp/cpp/argument-passing-and-naming-conventions?view=msvc-170</w:t>
        </w:r>
      </w:hyperlink>
    </w:p>
    <w:p w14:paraId="56ED6DA6" w14:textId="77777777" w:rsidR="00713098" w:rsidRDefault="00713098" w:rsidP="00713098">
      <w:r w:rsidRPr="0027112F">
        <w:t>自变量传递和命名约定</w:t>
      </w:r>
      <w:r w:rsidRPr="0027112F">
        <w:t xml:space="preserve"> | Microsoft Learn</w:t>
      </w:r>
    </w:p>
    <w:p w14:paraId="6D94637A" w14:textId="77777777" w:rsidR="00713098" w:rsidRDefault="00713098" w:rsidP="00713098">
      <w:pPr>
        <w:rPr>
          <w:rFonts w:cs="Times New Roman"/>
        </w:rPr>
      </w:pPr>
      <w:hyperlink r:id="rId10" w:history="1">
        <w:r w:rsidRPr="009552A7">
          <w:rPr>
            <w:rStyle w:val="a9"/>
            <w:rFonts w:cs="Times New Roman"/>
          </w:rPr>
          <w:t>https://learn.microsoft.com/zh-cn/cpp/cpp/argument-passing-and-naming-conventions?view=msvc-170</w:t>
        </w:r>
      </w:hyperlink>
    </w:p>
    <w:p w14:paraId="70B927EB" w14:textId="77777777" w:rsidR="00713098" w:rsidRPr="0027112F" w:rsidRDefault="00713098" w:rsidP="00713098">
      <w:pPr>
        <w:rPr>
          <w:rFonts w:cs="Times New Roman"/>
        </w:rPr>
      </w:pPr>
    </w:p>
    <w:p w14:paraId="0A3D5218" w14:textId="77777777" w:rsidR="00713098" w:rsidRPr="00FC7C12" w:rsidRDefault="00713098" w:rsidP="00713098">
      <w:pPr>
        <w:rPr>
          <w:rFonts w:cs="Times New Roman"/>
        </w:rPr>
      </w:pPr>
    </w:p>
    <w:tbl>
      <w:tblPr>
        <w:tblStyle w:val="ab"/>
        <w:tblW w:w="8532" w:type="dxa"/>
        <w:tblLook w:val="04A0" w:firstRow="1" w:lastRow="0" w:firstColumn="1" w:lastColumn="0" w:noHBand="0" w:noVBand="1"/>
      </w:tblPr>
      <w:tblGrid>
        <w:gridCol w:w="1254"/>
        <w:gridCol w:w="1647"/>
        <w:gridCol w:w="5631"/>
      </w:tblGrid>
      <w:tr w:rsidR="00713098" w:rsidRPr="00BD604D" w14:paraId="6413E879" w14:textId="77777777" w:rsidTr="009D64B9">
        <w:tc>
          <w:tcPr>
            <w:tcW w:w="0" w:type="auto"/>
            <w:hideMark/>
          </w:tcPr>
          <w:p w14:paraId="6D830F99" w14:textId="77777777" w:rsidR="00713098" w:rsidRPr="00BD604D" w:rsidRDefault="00713098" w:rsidP="009D64B9">
            <w:pPr>
              <w:rPr>
                <w:rFonts w:cs="Times New Roman"/>
                <w:b/>
                <w:bCs/>
              </w:rPr>
            </w:pPr>
            <w:r w:rsidRPr="00BD604D">
              <w:rPr>
                <w:rFonts w:cs="Times New Roman"/>
                <w:b/>
                <w:bCs/>
              </w:rPr>
              <w:t>Keyword</w:t>
            </w:r>
          </w:p>
        </w:tc>
        <w:tc>
          <w:tcPr>
            <w:tcW w:w="1647" w:type="dxa"/>
            <w:hideMark/>
          </w:tcPr>
          <w:p w14:paraId="57FA5937" w14:textId="77777777" w:rsidR="00713098" w:rsidRPr="00BD604D" w:rsidRDefault="00713098" w:rsidP="009D64B9">
            <w:pPr>
              <w:rPr>
                <w:rFonts w:cs="Times New Roman"/>
                <w:b/>
                <w:bCs/>
              </w:rPr>
            </w:pPr>
            <w:r w:rsidRPr="00BD604D">
              <w:rPr>
                <w:rFonts w:cs="Times New Roman"/>
                <w:b/>
                <w:bCs/>
              </w:rPr>
              <w:t>Stack cleanup</w:t>
            </w:r>
          </w:p>
        </w:tc>
        <w:tc>
          <w:tcPr>
            <w:tcW w:w="0" w:type="auto"/>
            <w:hideMark/>
          </w:tcPr>
          <w:p w14:paraId="3A3D7DE7" w14:textId="77777777" w:rsidR="00713098" w:rsidRPr="00BD604D" w:rsidRDefault="00713098" w:rsidP="009D64B9">
            <w:pPr>
              <w:rPr>
                <w:rFonts w:cs="Times New Roman"/>
                <w:b/>
                <w:bCs/>
              </w:rPr>
            </w:pPr>
            <w:r w:rsidRPr="00BD604D">
              <w:rPr>
                <w:rFonts w:cs="Times New Roman"/>
                <w:b/>
                <w:bCs/>
              </w:rPr>
              <w:t>Parameter passing</w:t>
            </w:r>
          </w:p>
        </w:tc>
      </w:tr>
      <w:tr w:rsidR="00713098" w:rsidRPr="001B09F7" w14:paraId="27F3822A" w14:textId="77777777" w:rsidTr="009D64B9">
        <w:tc>
          <w:tcPr>
            <w:tcW w:w="0" w:type="auto"/>
            <w:hideMark/>
          </w:tcPr>
          <w:p w14:paraId="6ACA56D3" w14:textId="77777777" w:rsidR="00713098" w:rsidRPr="001B09F7" w:rsidRDefault="00713098" w:rsidP="009D64B9">
            <w:pPr>
              <w:rPr>
                <w:rFonts w:cs="Times New Roman"/>
              </w:rPr>
            </w:pPr>
            <w:hyperlink r:id="rId11" w:history="1">
              <w:r w:rsidRPr="001B09F7">
                <w:rPr>
                  <w:rStyle w:val="a9"/>
                  <w:rFonts w:cs="Times New Roman"/>
                </w:rPr>
                <w:t>__cdecl</w:t>
              </w:r>
            </w:hyperlink>
          </w:p>
        </w:tc>
        <w:tc>
          <w:tcPr>
            <w:tcW w:w="1647" w:type="dxa"/>
            <w:hideMark/>
          </w:tcPr>
          <w:p w14:paraId="6F71D9EE" w14:textId="77777777" w:rsidR="00713098" w:rsidRPr="001B09F7" w:rsidRDefault="00713098" w:rsidP="009D64B9">
            <w:pPr>
              <w:rPr>
                <w:rFonts w:cs="Times New Roman"/>
              </w:rPr>
            </w:pPr>
            <w:r w:rsidRPr="001B09F7">
              <w:rPr>
                <w:rFonts w:cs="Times New Roman"/>
              </w:rPr>
              <w:t>Caller</w:t>
            </w:r>
          </w:p>
        </w:tc>
        <w:tc>
          <w:tcPr>
            <w:tcW w:w="0" w:type="auto"/>
            <w:hideMark/>
          </w:tcPr>
          <w:p w14:paraId="7DC27445" w14:textId="77777777" w:rsidR="00713098" w:rsidRPr="001B09F7" w:rsidRDefault="00713098" w:rsidP="009D64B9">
            <w:pPr>
              <w:rPr>
                <w:rFonts w:cs="Times New Roman"/>
              </w:rPr>
            </w:pPr>
            <w:r w:rsidRPr="001B09F7">
              <w:rPr>
                <w:rFonts w:cs="Times New Roman"/>
              </w:rPr>
              <w:t>Pushes parameters on the stack, in reverse order (right to left)</w:t>
            </w:r>
          </w:p>
        </w:tc>
      </w:tr>
      <w:tr w:rsidR="00713098" w:rsidRPr="001B09F7" w14:paraId="1CEE6B2F" w14:textId="77777777" w:rsidTr="009D64B9">
        <w:tc>
          <w:tcPr>
            <w:tcW w:w="0" w:type="auto"/>
            <w:hideMark/>
          </w:tcPr>
          <w:p w14:paraId="43D54BEA" w14:textId="77777777" w:rsidR="00713098" w:rsidRPr="001B09F7" w:rsidRDefault="00713098" w:rsidP="009D64B9">
            <w:pPr>
              <w:rPr>
                <w:rFonts w:cs="Times New Roman"/>
              </w:rPr>
            </w:pPr>
            <w:hyperlink r:id="rId12" w:history="1">
              <w:r w:rsidRPr="001B09F7">
                <w:rPr>
                  <w:rStyle w:val="a9"/>
                  <w:rFonts w:cs="Times New Roman"/>
                </w:rPr>
                <w:t>__clrcall</w:t>
              </w:r>
            </w:hyperlink>
          </w:p>
        </w:tc>
        <w:tc>
          <w:tcPr>
            <w:tcW w:w="1647" w:type="dxa"/>
            <w:hideMark/>
          </w:tcPr>
          <w:p w14:paraId="68CE34DC" w14:textId="77777777" w:rsidR="00713098" w:rsidRPr="001B09F7" w:rsidRDefault="00713098" w:rsidP="009D64B9">
            <w:pPr>
              <w:rPr>
                <w:rFonts w:cs="Times New Roman"/>
              </w:rPr>
            </w:pPr>
            <w:r w:rsidRPr="001B09F7">
              <w:rPr>
                <w:rFonts w:cs="Times New Roman"/>
              </w:rPr>
              <w:t>n/a</w:t>
            </w:r>
          </w:p>
        </w:tc>
        <w:tc>
          <w:tcPr>
            <w:tcW w:w="0" w:type="auto"/>
            <w:hideMark/>
          </w:tcPr>
          <w:p w14:paraId="49CEC87E" w14:textId="77777777" w:rsidR="00713098" w:rsidRPr="001B09F7" w:rsidRDefault="00713098" w:rsidP="009D64B9">
            <w:pPr>
              <w:rPr>
                <w:rFonts w:cs="Times New Roman"/>
              </w:rPr>
            </w:pPr>
            <w:r w:rsidRPr="001B09F7">
              <w:rPr>
                <w:rFonts w:cs="Times New Roman"/>
              </w:rPr>
              <w:t>Load parameters onto CLR expression stack in order (left to right).</w:t>
            </w:r>
          </w:p>
        </w:tc>
      </w:tr>
      <w:tr w:rsidR="00713098" w:rsidRPr="001B09F7" w14:paraId="409CD0C2" w14:textId="77777777" w:rsidTr="009D64B9">
        <w:tc>
          <w:tcPr>
            <w:tcW w:w="0" w:type="auto"/>
            <w:hideMark/>
          </w:tcPr>
          <w:p w14:paraId="0192A2A6" w14:textId="77777777" w:rsidR="00713098" w:rsidRPr="001B09F7" w:rsidRDefault="00713098" w:rsidP="009D64B9">
            <w:pPr>
              <w:rPr>
                <w:rFonts w:cs="Times New Roman"/>
              </w:rPr>
            </w:pPr>
            <w:hyperlink r:id="rId13" w:history="1">
              <w:r w:rsidRPr="001B09F7">
                <w:rPr>
                  <w:rStyle w:val="a9"/>
                  <w:rFonts w:cs="Times New Roman"/>
                </w:rPr>
                <w:t>__stdcall</w:t>
              </w:r>
            </w:hyperlink>
          </w:p>
        </w:tc>
        <w:tc>
          <w:tcPr>
            <w:tcW w:w="1647" w:type="dxa"/>
            <w:hideMark/>
          </w:tcPr>
          <w:p w14:paraId="71767319" w14:textId="77777777" w:rsidR="00713098" w:rsidRPr="001B09F7" w:rsidRDefault="00713098" w:rsidP="009D64B9">
            <w:pPr>
              <w:rPr>
                <w:rFonts w:cs="Times New Roman"/>
              </w:rPr>
            </w:pPr>
            <w:r w:rsidRPr="001B09F7">
              <w:rPr>
                <w:rFonts w:cs="Times New Roman"/>
              </w:rPr>
              <w:t>Callee</w:t>
            </w:r>
          </w:p>
        </w:tc>
        <w:tc>
          <w:tcPr>
            <w:tcW w:w="0" w:type="auto"/>
            <w:hideMark/>
          </w:tcPr>
          <w:p w14:paraId="682A7A25" w14:textId="77777777" w:rsidR="00713098" w:rsidRPr="001B09F7" w:rsidRDefault="00713098" w:rsidP="009D64B9">
            <w:pPr>
              <w:rPr>
                <w:rFonts w:cs="Times New Roman"/>
              </w:rPr>
            </w:pPr>
            <w:r w:rsidRPr="001B09F7">
              <w:rPr>
                <w:rFonts w:cs="Times New Roman"/>
              </w:rPr>
              <w:t>Pushes parameters on the stack, in reverse order (right to left)</w:t>
            </w:r>
          </w:p>
        </w:tc>
      </w:tr>
      <w:tr w:rsidR="00713098" w:rsidRPr="001B09F7" w14:paraId="08A1F1F1" w14:textId="77777777" w:rsidTr="009D64B9">
        <w:tc>
          <w:tcPr>
            <w:tcW w:w="0" w:type="auto"/>
            <w:hideMark/>
          </w:tcPr>
          <w:p w14:paraId="5B016ADB" w14:textId="77777777" w:rsidR="00713098" w:rsidRPr="001B09F7" w:rsidRDefault="00713098" w:rsidP="009D64B9">
            <w:pPr>
              <w:rPr>
                <w:rFonts w:cs="Times New Roman"/>
              </w:rPr>
            </w:pPr>
            <w:hyperlink r:id="rId14" w:history="1">
              <w:r w:rsidRPr="001B09F7">
                <w:rPr>
                  <w:rStyle w:val="a9"/>
                  <w:rFonts w:cs="Times New Roman"/>
                </w:rPr>
                <w:t>__fastcall</w:t>
              </w:r>
            </w:hyperlink>
          </w:p>
        </w:tc>
        <w:tc>
          <w:tcPr>
            <w:tcW w:w="1647" w:type="dxa"/>
            <w:hideMark/>
          </w:tcPr>
          <w:p w14:paraId="606D3F3B" w14:textId="77777777" w:rsidR="00713098" w:rsidRPr="001B09F7" w:rsidRDefault="00713098" w:rsidP="009D64B9">
            <w:pPr>
              <w:rPr>
                <w:rFonts w:cs="Times New Roman"/>
              </w:rPr>
            </w:pPr>
            <w:r w:rsidRPr="001B09F7">
              <w:rPr>
                <w:rFonts w:cs="Times New Roman"/>
              </w:rPr>
              <w:t>Callee</w:t>
            </w:r>
          </w:p>
        </w:tc>
        <w:tc>
          <w:tcPr>
            <w:tcW w:w="0" w:type="auto"/>
            <w:hideMark/>
          </w:tcPr>
          <w:p w14:paraId="5A1F94F2" w14:textId="77777777" w:rsidR="00713098" w:rsidRPr="001B09F7" w:rsidRDefault="00713098" w:rsidP="009D64B9">
            <w:pPr>
              <w:rPr>
                <w:rFonts w:cs="Times New Roman"/>
              </w:rPr>
            </w:pPr>
            <w:r w:rsidRPr="001B09F7">
              <w:rPr>
                <w:rFonts w:cs="Times New Roman"/>
              </w:rPr>
              <w:t>Stored in registers, then pushed on stack</w:t>
            </w:r>
          </w:p>
        </w:tc>
      </w:tr>
      <w:tr w:rsidR="00713098" w:rsidRPr="001B09F7" w14:paraId="16A7FBF8" w14:textId="77777777" w:rsidTr="009D64B9">
        <w:tc>
          <w:tcPr>
            <w:tcW w:w="0" w:type="auto"/>
            <w:hideMark/>
          </w:tcPr>
          <w:p w14:paraId="47CB5EDA" w14:textId="77777777" w:rsidR="00713098" w:rsidRPr="001B09F7" w:rsidRDefault="00713098" w:rsidP="009D64B9">
            <w:pPr>
              <w:rPr>
                <w:rFonts w:cs="Times New Roman"/>
              </w:rPr>
            </w:pPr>
            <w:hyperlink r:id="rId15" w:history="1">
              <w:r w:rsidRPr="001B09F7">
                <w:rPr>
                  <w:rStyle w:val="a9"/>
                  <w:rFonts w:cs="Times New Roman"/>
                </w:rPr>
                <w:t>__thiscall</w:t>
              </w:r>
            </w:hyperlink>
          </w:p>
        </w:tc>
        <w:tc>
          <w:tcPr>
            <w:tcW w:w="1647" w:type="dxa"/>
            <w:hideMark/>
          </w:tcPr>
          <w:p w14:paraId="6002A2CA" w14:textId="77777777" w:rsidR="00713098" w:rsidRPr="001B09F7" w:rsidRDefault="00713098" w:rsidP="009D64B9">
            <w:pPr>
              <w:rPr>
                <w:rFonts w:cs="Times New Roman"/>
              </w:rPr>
            </w:pPr>
            <w:r w:rsidRPr="001B09F7">
              <w:rPr>
                <w:rFonts w:cs="Times New Roman"/>
              </w:rPr>
              <w:t>Callee</w:t>
            </w:r>
          </w:p>
        </w:tc>
        <w:tc>
          <w:tcPr>
            <w:tcW w:w="0" w:type="auto"/>
            <w:hideMark/>
          </w:tcPr>
          <w:p w14:paraId="602C182A" w14:textId="77777777" w:rsidR="00713098" w:rsidRPr="001B09F7" w:rsidRDefault="00713098" w:rsidP="009D64B9">
            <w:pPr>
              <w:rPr>
                <w:rFonts w:cs="Times New Roman"/>
              </w:rPr>
            </w:pPr>
            <w:r w:rsidRPr="001B09F7">
              <w:rPr>
                <w:rFonts w:cs="Times New Roman"/>
              </w:rPr>
              <w:t>Pushed on stack; this pointer stored in ECX</w:t>
            </w:r>
          </w:p>
        </w:tc>
      </w:tr>
      <w:tr w:rsidR="00713098" w:rsidRPr="001B09F7" w14:paraId="5BCF7B22" w14:textId="77777777" w:rsidTr="009D64B9">
        <w:tc>
          <w:tcPr>
            <w:tcW w:w="0" w:type="auto"/>
            <w:hideMark/>
          </w:tcPr>
          <w:p w14:paraId="457A2479" w14:textId="77777777" w:rsidR="00713098" w:rsidRPr="001B09F7" w:rsidRDefault="00713098" w:rsidP="009D64B9">
            <w:pPr>
              <w:rPr>
                <w:rFonts w:cs="Times New Roman"/>
              </w:rPr>
            </w:pPr>
            <w:hyperlink r:id="rId16" w:history="1">
              <w:r w:rsidRPr="001B09F7">
                <w:rPr>
                  <w:rStyle w:val="a9"/>
                  <w:rFonts w:cs="Times New Roman"/>
                </w:rPr>
                <w:t>__vectorcall</w:t>
              </w:r>
            </w:hyperlink>
          </w:p>
        </w:tc>
        <w:tc>
          <w:tcPr>
            <w:tcW w:w="1647" w:type="dxa"/>
            <w:hideMark/>
          </w:tcPr>
          <w:p w14:paraId="79D60574" w14:textId="77777777" w:rsidR="00713098" w:rsidRPr="001B09F7" w:rsidRDefault="00713098" w:rsidP="009D64B9">
            <w:pPr>
              <w:rPr>
                <w:rFonts w:cs="Times New Roman"/>
              </w:rPr>
            </w:pPr>
            <w:r w:rsidRPr="001B09F7">
              <w:rPr>
                <w:rFonts w:cs="Times New Roman"/>
              </w:rPr>
              <w:t>Callee</w:t>
            </w:r>
          </w:p>
        </w:tc>
        <w:tc>
          <w:tcPr>
            <w:tcW w:w="0" w:type="auto"/>
            <w:hideMark/>
          </w:tcPr>
          <w:p w14:paraId="229C28A1" w14:textId="77777777" w:rsidR="00713098" w:rsidRPr="001B09F7" w:rsidRDefault="00713098" w:rsidP="009D64B9">
            <w:pPr>
              <w:rPr>
                <w:rFonts w:cs="Times New Roman"/>
              </w:rPr>
            </w:pPr>
            <w:r w:rsidRPr="001B09F7">
              <w:rPr>
                <w:rFonts w:cs="Times New Roman"/>
              </w:rPr>
              <w:t>Stored in registers, then pushed on stack in reverse order (right to left)</w:t>
            </w:r>
          </w:p>
        </w:tc>
      </w:tr>
    </w:tbl>
    <w:p w14:paraId="41B3AE9A" w14:textId="77777777" w:rsidR="00713098" w:rsidRDefault="00713098" w:rsidP="00713098">
      <w:pPr>
        <w:rPr>
          <w:rFonts w:cs="Times New Roman"/>
        </w:rPr>
      </w:pPr>
    </w:p>
    <w:p w14:paraId="253E2F53" w14:textId="77777777" w:rsidR="00713098" w:rsidRDefault="00713098" w:rsidP="00713098">
      <w:pPr>
        <w:rPr>
          <w:rFonts w:cs="Times New Roman"/>
        </w:rPr>
      </w:pPr>
    </w:p>
    <w:p w14:paraId="5DAA53C6" w14:textId="77777777" w:rsidR="00713098" w:rsidRDefault="00713098" w:rsidP="00713098">
      <w:pPr>
        <w:rPr>
          <w:rFonts w:cs="Times New Roman"/>
          <w:color w:val="0070C0"/>
        </w:rPr>
      </w:pPr>
      <w:r>
        <w:rPr>
          <w:rFonts w:cs="Times New Roman" w:hint="eastAsia"/>
          <w:color w:val="0070C0"/>
        </w:rPr>
        <w:t>[</w:t>
      </w:r>
      <w:r>
        <w:rPr>
          <w:rFonts w:cs="Times New Roman" w:hint="eastAsia"/>
          <w:color w:val="0070C0"/>
        </w:rPr>
        <w:t>解析</w:t>
      </w:r>
      <w:r>
        <w:rPr>
          <w:rFonts w:cs="Times New Roman"/>
          <w:color w:val="0070C0"/>
        </w:rPr>
        <w:t>]</w:t>
      </w:r>
      <w:r w:rsidRPr="00FF11CD">
        <w:rPr>
          <w:rFonts w:cs="Times New Roman"/>
          <w:color w:val="0070C0"/>
        </w:rPr>
        <w:t xml:space="preserve"> </w:t>
      </w:r>
    </w:p>
    <w:p w14:paraId="6A5CBDDA" w14:textId="77777777" w:rsidR="00713098" w:rsidRDefault="00713098" w:rsidP="00713098">
      <w:pPr>
        <w:rPr>
          <w:rFonts w:cs="Times New Roman"/>
          <w:color w:val="0070C0"/>
        </w:rPr>
      </w:pPr>
      <w:r w:rsidRPr="00B05903">
        <w:rPr>
          <w:rFonts w:cs="Times New Roman"/>
          <w:color w:val="0070C0"/>
        </w:rPr>
        <w:lastRenderedPageBreak/>
        <w:t>__cdecl()</w:t>
      </w:r>
      <w:r w:rsidRPr="00B05903">
        <w:rPr>
          <w:rFonts w:cs="Times New Roman"/>
          <w:color w:val="0070C0"/>
        </w:rPr>
        <w:t>调用方式</w:t>
      </w:r>
    </w:p>
    <w:p w14:paraId="02EC35C2" w14:textId="77777777" w:rsidR="00713098" w:rsidRDefault="00713098" w:rsidP="00713098">
      <w:pPr>
        <w:rPr>
          <w:rFonts w:cs="Times New Roman"/>
          <w:color w:val="0070C0"/>
        </w:rPr>
      </w:pPr>
      <w:r>
        <w:rPr>
          <w:rFonts w:cs="Times New Roman" w:hint="eastAsia"/>
          <w:color w:val="0070C0"/>
        </w:rPr>
        <w:t>所有参数通过堆栈传递，</w:t>
      </w:r>
      <w:r w:rsidRPr="00BD604D">
        <w:rPr>
          <w:rFonts w:cs="Times New Roman"/>
          <w:color w:val="0070C0"/>
        </w:rPr>
        <w:t>Right to left.</w:t>
      </w:r>
    </w:p>
    <w:p w14:paraId="3AD6F39F" w14:textId="77777777" w:rsidR="00713098" w:rsidRPr="00FF11CD" w:rsidRDefault="00713098" w:rsidP="00713098">
      <w:pPr>
        <w:rPr>
          <w:rFonts w:cs="Times New Roman"/>
          <w:color w:val="0070C0"/>
        </w:rPr>
      </w:pPr>
    </w:p>
    <w:p w14:paraId="634CF1AE" w14:textId="77777777" w:rsidR="00713098" w:rsidRPr="00FF11CD" w:rsidRDefault="00713098" w:rsidP="00713098">
      <w:pPr>
        <w:rPr>
          <w:rFonts w:cs="Times New Roman"/>
          <w:color w:val="0070C0"/>
        </w:rPr>
      </w:pPr>
      <w:r w:rsidRPr="00B05903">
        <w:rPr>
          <w:rFonts w:cs="Times New Roman"/>
          <w:color w:val="0070C0"/>
        </w:rPr>
        <w:t xml:space="preserve">__fastcall() </w:t>
      </w:r>
      <w:r w:rsidRPr="00B05903">
        <w:rPr>
          <w:rFonts w:cs="Times New Roman"/>
          <w:color w:val="0070C0"/>
        </w:rPr>
        <w:t>两种调用方式</w:t>
      </w:r>
    </w:p>
    <w:p w14:paraId="19E085AB" w14:textId="77777777" w:rsidR="00713098" w:rsidRDefault="00713098" w:rsidP="00713098">
      <w:pPr>
        <w:rPr>
          <w:rFonts w:cs="Times New Roman"/>
          <w:color w:val="0070C0"/>
        </w:rPr>
      </w:pPr>
      <w:r w:rsidRPr="00BD604D">
        <w:rPr>
          <w:rFonts w:cs="Times New Roman"/>
          <w:color w:val="0070C0"/>
        </w:rPr>
        <w:t>The first two DWORD or smaller arguments that are found in the argument list from left to right are passed in ECX and EDX registers; all other arguments are passed on the stack from right to left.</w:t>
      </w:r>
    </w:p>
    <w:p w14:paraId="5574A259" w14:textId="77777777" w:rsidR="00713098" w:rsidRDefault="00713098" w:rsidP="00713098"/>
    <w:p w14:paraId="76851721" w14:textId="77777777" w:rsidR="00713098" w:rsidRDefault="00713098" w:rsidP="00713098"/>
    <w:p w14:paraId="6AD55548" w14:textId="77777777" w:rsidR="00713098" w:rsidRDefault="00713098" w:rsidP="00713098">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Pr>
          <w:rFonts w:cs="Times New Roman"/>
          <w:b/>
          <w:bCs/>
          <w:color w:val="0070C0"/>
          <w:szCs w:val="21"/>
        </w:rPr>
        <w:t>51</w:t>
      </w:r>
      <w:r w:rsidRPr="006F6FE5">
        <w:rPr>
          <w:rFonts w:cs="Times New Roman"/>
          <w:b/>
          <w:bCs/>
          <w:color w:val="0070C0"/>
          <w:szCs w:val="21"/>
        </w:rPr>
        <w:t>]</w:t>
      </w:r>
      <w:r>
        <w:rPr>
          <w:rFonts w:cs="Times New Roman"/>
          <w:b/>
          <w:bCs/>
          <w:color w:val="0070C0"/>
          <w:szCs w:val="21"/>
        </w:rPr>
        <w:t xml:space="preserve"> </w:t>
      </w:r>
      <w:r w:rsidRPr="001C35E2">
        <w:rPr>
          <w:rFonts w:cs="Times New Roman" w:hint="eastAsia"/>
          <w:b/>
          <w:bCs/>
          <w:color w:val="FF0000"/>
          <w:szCs w:val="21"/>
        </w:rPr>
        <w:t>*</w:t>
      </w:r>
      <w:r>
        <w:rPr>
          <w:rFonts w:cs="Times New Roman" w:hint="eastAsia"/>
        </w:rPr>
        <w:t>阅读相关资料（如下），简析</w:t>
      </w:r>
      <w:r w:rsidRPr="00EC0864">
        <w:rPr>
          <w:rFonts w:cs="Times New Roman"/>
        </w:rPr>
        <w:t>RISC-V calling convention</w:t>
      </w:r>
      <w:r>
        <w:rPr>
          <w:rFonts w:cs="Times New Roman" w:hint="eastAsia"/>
        </w:rPr>
        <w:t>中函数参数为</w:t>
      </w:r>
      <w:r>
        <w:rPr>
          <w:rFonts w:cs="Times New Roman" w:hint="eastAsia"/>
        </w:rPr>
        <w:t>int</w:t>
      </w:r>
      <w:r>
        <w:rPr>
          <w:rFonts w:cs="Times New Roman" w:hint="eastAsia"/>
        </w:rPr>
        <w:t>类型情形，和参数为</w:t>
      </w:r>
      <w:r>
        <w:rPr>
          <w:rFonts w:cs="Times New Roman" w:hint="eastAsia"/>
        </w:rPr>
        <w:t>double</w:t>
      </w:r>
      <w:r>
        <w:rPr>
          <w:rFonts w:cs="Times New Roman" w:hint="eastAsia"/>
        </w:rPr>
        <w:t>类型情形有何不同。</w:t>
      </w:r>
    </w:p>
    <w:p w14:paraId="15359495" w14:textId="77777777" w:rsidR="00713098" w:rsidRDefault="00713098" w:rsidP="00713098">
      <w:pPr>
        <w:rPr>
          <w:rFonts w:cs="Times New Roman"/>
        </w:rPr>
      </w:pPr>
      <w:hyperlink r:id="rId17" w:history="1">
        <w:r w:rsidRPr="000C0202">
          <w:rPr>
            <w:rStyle w:val="a9"/>
            <w:rFonts w:cs="Times New Roman"/>
          </w:rPr>
          <w:t>https://riscv.org/wp-content/uploads/2024/12/riscv-calling.pdf</w:t>
        </w:r>
      </w:hyperlink>
    </w:p>
    <w:p w14:paraId="4391E17C" w14:textId="77777777" w:rsidR="00713098" w:rsidRDefault="00713098" w:rsidP="00713098">
      <w:pPr>
        <w:rPr>
          <w:rFonts w:cs="Times New Roman"/>
          <w:color w:val="0070C0"/>
        </w:rPr>
      </w:pPr>
      <w:r>
        <w:rPr>
          <w:rFonts w:cs="Times New Roman" w:hint="eastAsia"/>
          <w:color w:val="0070C0"/>
        </w:rPr>
        <w:t>[</w:t>
      </w:r>
      <w:r>
        <w:rPr>
          <w:rFonts w:cs="Times New Roman" w:hint="eastAsia"/>
          <w:color w:val="0070C0"/>
        </w:rPr>
        <w:t>解析</w:t>
      </w:r>
      <w:r>
        <w:rPr>
          <w:rFonts w:cs="Times New Roman"/>
          <w:color w:val="0070C0"/>
        </w:rPr>
        <w:t>]</w:t>
      </w:r>
      <w:r w:rsidRPr="00FF11CD">
        <w:rPr>
          <w:rFonts w:cs="Times New Roman"/>
          <w:color w:val="0070C0"/>
        </w:rPr>
        <w:t xml:space="preserve"> </w:t>
      </w:r>
    </w:p>
    <w:p w14:paraId="4E842537" w14:textId="77777777" w:rsidR="00713098" w:rsidRPr="00A9008F" w:rsidRDefault="00713098" w:rsidP="00713098">
      <w:pPr>
        <w:rPr>
          <w:rFonts w:cs="Times New Roman"/>
        </w:rPr>
      </w:pPr>
    </w:p>
    <w:p w14:paraId="3E94A0A6" w14:textId="77777777" w:rsidR="00713098" w:rsidRDefault="00713098" w:rsidP="00713098">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Pr>
          <w:rFonts w:cs="Times New Roman"/>
          <w:b/>
          <w:bCs/>
          <w:color w:val="0070C0"/>
          <w:szCs w:val="21"/>
        </w:rPr>
        <w:t>52</w:t>
      </w:r>
      <w:r w:rsidRPr="006F6FE5">
        <w:rPr>
          <w:rFonts w:cs="Times New Roman"/>
          <w:b/>
          <w:bCs/>
          <w:color w:val="0070C0"/>
          <w:szCs w:val="21"/>
        </w:rPr>
        <w:t>]</w:t>
      </w:r>
      <w:r>
        <w:rPr>
          <w:rFonts w:cs="Times New Roman"/>
          <w:b/>
          <w:bCs/>
          <w:color w:val="0070C0"/>
          <w:szCs w:val="21"/>
        </w:rPr>
        <w:t xml:space="preserve"> </w:t>
      </w:r>
      <w:r w:rsidRPr="001C35E2">
        <w:rPr>
          <w:rFonts w:cs="Times New Roman" w:hint="eastAsia"/>
          <w:b/>
          <w:bCs/>
          <w:color w:val="FF0000"/>
          <w:szCs w:val="21"/>
        </w:rPr>
        <w:t>*</w:t>
      </w:r>
      <w:r>
        <w:rPr>
          <w:rFonts w:cs="Times New Roman" w:hint="eastAsia"/>
          <w:b/>
          <w:bCs/>
          <w:color w:val="FF0000"/>
          <w:szCs w:val="21"/>
        </w:rPr>
        <w:t>*</w:t>
      </w:r>
      <w:r w:rsidRPr="00292CF9">
        <w:t>ABI</w:t>
      </w:r>
      <w:r w:rsidRPr="00292CF9">
        <w:t>（</w:t>
      </w:r>
      <w:r w:rsidRPr="00292CF9">
        <w:t>Application Binary Interface</w:t>
      </w:r>
      <w:r w:rsidRPr="00292CF9">
        <w:t>）：应用程序二进制接口，描述了应用程序和操作系统之间，一个应用和它的库之间，或者应用的组成部分之间的接口。</w:t>
      </w:r>
      <w:r>
        <w:rPr>
          <w:rFonts w:hint="eastAsia"/>
        </w:rPr>
        <w:t>查阅</w:t>
      </w:r>
      <w:r>
        <w:rPr>
          <w:rFonts w:hint="eastAsia"/>
        </w:rPr>
        <w:t>Windows</w:t>
      </w:r>
      <w:r>
        <w:t xml:space="preserve"> </w:t>
      </w:r>
      <w:r>
        <w:rPr>
          <w:rFonts w:hint="eastAsia"/>
        </w:rPr>
        <w:t>ABI</w:t>
      </w:r>
      <w:r>
        <w:rPr>
          <w:rFonts w:hint="eastAsia"/>
        </w:rPr>
        <w:t>资料，了解</w:t>
      </w:r>
      <w:r>
        <w:rPr>
          <w:rFonts w:hint="eastAsia"/>
        </w:rPr>
        <w:t>ABI</w:t>
      </w:r>
      <w:r>
        <w:rPr>
          <w:rFonts w:hint="eastAsia"/>
        </w:rPr>
        <w:t>主要约定的内容包括哪些？</w:t>
      </w:r>
    </w:p>
    <w:p w14:paraId="66E3C8D5" w14:textId="77777777" w:rsidR="00713098" w:rsidRDefault="00713098" w:rsidP="00713098">
      <w:r w:rsidRPr="006E019A">
        <w:t>x64 ABI conventions | Microsoft Learn</w:t>
      </w:r>
    </w:p>
    <w:p w14:paraId="4B9C8CFD" w14:textId="77777777" w:rsidR="00713098" w:rsidRDefault="00713098" w:rsidP="00713098">
      <w:hyperlink r:id="rId18" w:history="1">
        <w:r w:rsidRPr="000C0202">
          <w:rPr>
            <w:rStyle w:val="a9"/>
          </w:rPr>
          <w:t>https://learn.microsoft.com/en-us/cpp/build/x64-software-conventions?view=msvc-170</w:t>
        </w:r>
      </w:hyperlink>
    </w:p>
    <w:p w14:paraId="0A5FD418" w14:textId="77777777" w:rsidR="00C0241C" w:rsidRPr="00713098" w:rsidRDefault="00C0241C" w:rsidP="00335D04">
      <w:pPr>
        <w:rPr>
          <w:rFonts w:cs="Times New Roman" w:hint="eastAsia"/>
        </w:rPr>
      </w:pPr>
    </w:p>
    <w:p w14:paraId="16670511" w14:textId="77777777" w:rsidR="00335D04" w:rsidRPr="00D74545" w:rsidRDefault="00335D04" w:rsidP="00343957">
      <w:pPr>
        <w:rPr>
          <w:rFonts w:cs="Times New Roman"/>
        </w:rPr>
      </w:pPr>
    </w:p>
    <w:p w14:paraId="02710913" w14:textId="16B0CFEB" w:rsidR="00FC4C1A" w:rsidRPr="00EB4DDB" w:rsidRDefault="00FC4C1A" w:rsidP="00713098">
      <w:pPr>
        <w:pStyle w:val="2"/>
      </w:pPr>
      <w:r w:rsidRPr="00EB4DDB">
        <w:t>-----------</w:t>
      </w:r>
      <w:r>
        <w:rPr>
          <w:rFonts w:hint="eastAsia"/>
        </w:rPr>
        <w:t>PART</w:t>
      </w:r>
      <w:r>
        <w:t>3</w:t>
      </w:r>
      <w:r w:rsidRPr="00EB4DDB">
        <w:t>-----------</w:t>
      </w:r>
    </w:p>
    <w:p w14:paraId="5642E3CA" w14:textId="77777777" w:rsidR="00DB7D51" w:rsidRDefault="00DB7D51" w:rsidP="005B7332">
      <w:pPr>
        <w:rPr>
          <w:rFonts w:cs="Times New Roman"/>
          <w:color w:val="808080" w:themeColor="background1" w:themeShade="80"/>
        </w:rPr>
      </w:pPr>
    </w:p>
    <w:p w14:paraId="5F298FB4" w14:textId="77777777" w:rsidR="00DB7D51" w:rsidRDefault="00DB7D51" w:rsidP="00DB7D51">
      <w:pPr>
        <w:rPr>
          <w:rFonts w:cs="Times New Roman"/>
        </w:rPr>
      </w:pPr>
      <w:r w:rsidRPr="00343957">
        <w:rPr>
          <w:rFonts w:cs="Times New Roman"/>
        </w:rPr>
        <w:t xml:space="preserve">5.16 </w:t>
      </w:r>
      <w:r w:rsidRPr="00343957">
        <w:rPr>
          <w:rFonts w:cs="Times New Roman"/>
        </w:rPr>
        <w:t>如果非特权线程试图访问内核私有区域，将会导致哪一类异常？如果</w:t>
      </w:r>
      <w:r w:rsidRPr="00343957">
        <w:rPr>
          <w:rFonts w:cs="Times New Roman"/>
        </w:rPr>
        <w:t>Cortex-M3</w:t>
      </w:r>
      <w:r w:rsidRPr="00343957">
        <w:rPr>
          <w:rFonts w:cs="Times New Roman"/>
        </w:rPr>
        <w:t>使用了一条</w:t>
      </w:r>
      <w:r w:rsidRPr="00343957">
        <w:rPr>
          <w:rFonts w:cs="Times New Roman"/>
        </w:rPr>
        <w:t>SIMD</w:t>
      </w:r>
      <w:r w:rsidRPr="00343957">
        <w:rPr>
          <w:rFonts w:cs="Times New Roman"/>
        </w:rPr>
        <w:t>运算指令，结果又将如何？</w:t>
      </w:r>
    </w:p>
    <w:p w14:paraId="587AC5A1" w14:textId="77777777" w:rsidR="00DB7D51" w:rsidRPr="0007397E" w:rsidRDefault="00DB7D51" w:rsidP="00DB7D51">
      <w:pPr>
        <w:rPr>
          <w:rFonts w:cs="Times New Roman"/>
          <w:color w:val="0070C0"/>
        </w:rPr>
      </w:pPr>
      <w:r w:rsidRPr="0007397E">
        <w:rPr>
          <w:rFonts w:cs="Times New Roman"/>
          <w:color w:val="0070C0"/>
        </w:rPr>
        <w:t>[</w:t>
      </w:r>
      <w:r w:rsidRPr="0007397E">
        <w:rPr>
          <w:rFonts w:cs="Times New Roman"/>
          <w:color w:val="0070C0"/>
        </w:rPr>
        <w:t>解析</w:t>
      </w:r>
      <w:r w:rsidRPr="0007397E">
        <w:rPr>
          <w:rFonts w:cs="Times New Roman"/>
          <w:color w:val="0070C0"/>
        </w:rPr>
        <w:t>]</w:t>
      </w:r>
    </w:p>
    <w:p w14:paraId="78FC9823" w14:textId="77777777" w:rsidR="00DB7D51" w:rsidRPr="0007397E" w:rsidRDefault="00DB7D51" w:rsidP="00DB7D51">
      <w:pPr>
        <w:pStyle w:val="a7"/>
        <w:numPr>
          <w:ilvl w:val="0"/>
          <w:numId w:val="22"/>
        </w:numPr>
        <w:ind w:firstLineChars="0"/>
        <w:rPr>
          <w:rFonts w:cs="Times New Roman"/>
          <w:color w:val="0070C0"/>
        </w:rPr>
      </w:pPr>
      <w:r>
        <w:rPr>
          <w:rFonts w:cs="Times New Roman" w:hint="eastAsia"/>
          <w:color w:val="0070C0"/>
        </w:rPr>
        <w:t>访问内存的行为违反了</w:t>
      </w:r>
      <w:r>
        <w:rPr>
          <w:rFonts w:cs="Times New Roman" w:hint="eastAsia"/>
          <w:color w:val="0070C0"/>
        </w:rPr>
        <w:t>MPU</w:t>
      </w:r>
      <w:r>
        <w:rPr>
          <w:rFonts w:cs="Times New Roman" w:hint="eastAsia"/>
          <w:color w:val="0070C0"/>
        </w:rPr>
        <w:t>定义的规则，触发</w:t>
      </w:r>
      <w:r w:rsidRPr="0007397E">
        <w:rPr>
          <w:rFonts w:cs="Times New Roman"/>
          <w:color w:val="0070C0"/>
        </w:rPr>
        <w:t>MemManage</w:t>
      </w:r>
      <w:r w:rsidRPr="0007397E">
        <w:rPr>
          <w:rFonts w:cs="Times New Roman"/>
          <w:color w:val="0070C0"/>
        </w:rPr>
        <w:t>错误</w:t>
      </w:r>
      <w:r w:rsidRPr="0007397E">
        <w:rPr>
          <w:rFonts w:cs="Times New Roman"/>
          <w:color w:val="0070C0"/>
        </w:rPr>
        <w:t xml:space="preserve"> </w:t>
      </w:r>
    </w:p>
    <w:p w14:paraId="0D657113" w14:textId="77777777" w:rsidR="00DB7D51" w:rsidRPr="0007397E" w:rsidRDefault="00DB7D51" w:rsidP="00DB7D51">
      <w:pPr>
        <w:pStyle w:val="a7"/>
        <w:numPr>
          <w:ilvl w:val="0"/>
          <w:numId w:val="22"/>
        </w:numPr>
        <w:ind w:firstLineChars="0"/>
        <w:rPr>
          <w:rFonts w:cs="Times New Roman"/>
          <w:color w:val="0070C0"/>
        </w:rPr>
      </w:pPr>
      <w:r w:rsidRPr="0007397E">
        <w:rPr>
          <w:rFonts w:cs="Times New Roman" w:hint="eastAsia"/>
          <w:color w:val="0070C0"/>
        </w:rPr>
        <w:t>由于</w:t>
      </w:r>
      <w:r w:rsidRPr="0007397E">
        <w:rPr>
          <w:rFonts w:cs="Times New Roman"/>
          <w:color w:val="0070C0"/>
        </w:rPr>
        <w:t>cortex-M3</w:t>
      </w:r>
      <w:r w:rsidRPr="0007397E">
        <w:rPr>
          <w:rFonts w:cs="Times New Roman"/>
          <w:color w:val="0070C0"/>
        </w:rPr>
        <w:t>没有浮点运算，</w:t>
      </w:r>
      <w:r w:rsidRPr="0007397E">
        <w:rPr>
          <w:rFonts w:cs="Times New Roman"/>
          <w:color w:val="0070C0"/>
        </w:rPr>
        <w:t>DSP</w:t>
      </w:r>
      <w:r w:rsidRPr="0007397E">
        <w:rPr>
          <w:rFonts w:cs="Times New Roman"/>
          <w:color w:val="0070C0"/>
        </w:rPr>
        <w:t>等协处理器，</w:t>
      </w:r>
      <w:r>
        <w:rPr>
          <w:rFonts w:cs="Times New Roman" w:hint="eastAsia"/>
          <w:color w:val="0070C0"/>
        </w:rPr>
        <w:t>访问位配置的部件，</w:t>
      </w:r>
      <w:r w:rsidRPr="0007397E">
        <w:rPr>
          <w:rFonts w:cs="Times New Roman"/>
          <w:color w:val="0070C0"/>
        </w:rPr>
        <w:t>触发用法错误</w:t>
      </w:r>
    </w:p>
    <w:p w14:paraId="07AFB136" w14:textId="77777777" w:rsidR="00DB7D51" w:rsidRPr="00343957" w:rsidRDefault="00DB7D51" w:rsidP="00DB7D51">
      <w:pPr>
        <w:rPr>
          <w:rFonts w:cs="Times New Roman"/>
        </w:rPr>
      </w:pPr>
    </w:p>
    <w:p w14:paraId="1073FE48" w14:textId="0A68C91F" w:rsidR="005B7332" w:rsidRDefault="005B7332" w:rsidP="005B7332">
      <w:pPr>
        <w:rPr>
          <w:rFonts w:cs="Times New Roman"/>
          <w:color w:val="808080" w:themeColor="background1" w:themeShade="80"/>
        </w:rPr>
      </w:pPr>
      <w:r w:rsidRPr="003E62A7">
        <w:rPr>
          <w:rFonts w:cs="Times New Roman"/>
          <w:color w:val="808080" w:themeColor="background1" w:themeShade="80"/>
        </w:rPr>
        <w:t xml:space="preserve">5.22 </w:t>
      </w:r>
      <w:r w:rsidRPr="003E62A7">
        <w:rPr>
          <w:rFonts w:cs="Times New Roman"/>
          <w:color w:val="808080" w:themeColor="background1" w:themeShade="80"/>
        </w:rPr>
        <w:t>某基于</w:t>
      </w:r>
      <w:r w:rsidRPr="003E62A7">
        <w:rPr>
          <w:rFonts w:cs="Times New Roman"/>
          <w:color w:val="808080" w:themeColor="background1" w:themeShade="80"/>
        </w:rPr>
        <w:t>Cortex-M4</w:t>
      </w:r>
      <w:r w:rsidRPr="003E62A7">
        <w:rPr>
          <w:rFonts w:cs="Times New Roman"/>
          <w:color w:val="808080" w:themeColor="background1" w:themeShade="80"/>
        </w:rPr>
        <w:t>的</w:t>
      </w:r>
      <w:r w:rsidRPr="003E62A7">
        <w:rPr>
          <w:rFonts w:cs="Times New Roman"/>
          <w:color w:val="808080" w:themeColor="background1" w:themeShade="80"/>
        </w:rPr>
        <w:t>SOC</w:t>
      </w:r>
      <w:r w:rsidRPr="003E62A7">
        <w:rPr>
          <w:rFonts w:cs="Times New Roman"/>
          <w:color w:val="808080" w:themeColor="background1" w:themeShade="80"/>
        </w:rPr>
        <w:t>芯片共有</w:t>
      </w:r>
      <w:r w:rsidRPr="003E62A7">
        <w:rPr>
          <w:rFonts w:cs="Times New Roman"/>
          <w:color w:val="808080" w:themeColor="background1" w:themeShade="80"/>
        </w:rPr>
        <w:t>64</w:t>
      </w:r>
      <w:r w:rsidRPr="003E62A7">
        <w:rPr>
          <w:rFonts w:cs="Times New Roman"/>
          <w:color w:val="808080" w:themeColor="background1" w:themeShade="80"/>
        </w:rPr>
        <w:t>级外部中断，</w:t>
      </w:r>
      <w:r w:rsidRPr="003E62A7">
        <w:rPr>
          <w:rFonts w:cs="Times New Roman"/>
          <w:color w:val="808080" w:themeColor="background1" w:themeShade="80"/>
        </w:rPr>
        <w:t>BASEPRI</w:t>
      </w:r>
      <w:r w:rsidRPr="003E62A7">
        <w:rPr>
          <w:rFonts w:cs="Times New Roman"/>
          <w:color w:val="808080" w:themeColor="background1" w:themeShade="80"/>
        </w:rPr>
        <w:t>寄存器的宽度共有几位？如果想屏蔽所有优先级大于</w:t>
      </w:r>
      <w:r w:rsidRPr="003E62A7">
        <w:rPr>
          <w:rFonts w:cs="Times New Roman"/>
          <w:color w:val="808080" w:themeColor="background1" w:themeShade="80"/>
        </w:rPr>
        <w:t>16</w:t>
      </w:r>
      <w:r w:rsidRPr="003E62A7">
        <w:rPr>
          <w:rFonts w:cs="Times New Roman"/>
          <w:color w:val="808080" w:themeColor="background1" w:themeShade="80"/>
        </w:rPr>
        <w:t>的中断，请写出对</w:t>
      </w:r>
      <w:r w:rsidRPr="003E62A7">
        <w:rPr>
          <w:rFonts w:cs="Times New Roman"/>
          <w:color w:val="808080" w:themeColor="background1" w:themeShade="80"/>
        </w:rPr>
        <w:t>BASEPRI</w:t>
      </w:r>
      <w:r w:rsidRPr="003E62A7">
        <w:rPr>
          <w:rFonts w:cs="Times New Roman"/>
          <w:color w:val="808080" w:themeColor="background1" w:themeShade="80"/>
        </w:rPr>
        <w:t>寄存器进行设置的汇编指令。如果想屏蔽所有优先级大于</w:t>
      </w:r>
      <w:r w:rsidRPr="003E62A7">
        <w:rPr>
          <w:rFonts w:cs="Times New Roman"/>
          <w:color w:val="808080" w:themeColor="background1" w:themeShade="80"/>
        </w:rPr>
        <w:t>0</w:t>
      </w:r>
      <w:r w:rsidRPr="003E62A7">
        <w:rPr>
          <w:rFonts w:cs="Times New Roman"/>
          <w:color w:val="808080" w:themeColor="background1" w:themeShade="80"/>
        </w:rPr>
        <w:t>的中断，又该如何设置？</w:t>
      </w:r>
    </w:p>
    <w:p w14:paraId="6DAA0720" w14:textId="77777777" w:rsidR="00575899" w:rsidRPr="00575899" w:rsidRDefault="00575899" w:rsidP="00575899">
      <w:pPr>
        <w:rPr>
          <w:rFonts w:cs="Times New Roman"/>
          <w:color w:val="0070C0"/>
          <w:szCs w:val="21"/>
        </w:rPr>
      </w:pPr>
      <w:r w:rsidRPr="00575899">
        <w:rPr>
          <w:rFonts w:cs="Times New Roman"/>
          <w:color w:val="0070C0"/>
          <w:szCs w:val="21"/>
        </w:rPr>
        <w:t>[</w:t>
      </w:r>
      <w:r w:rsidRPr="00575899">
        <w:rPr>
          <w:rFonts w:cs="Times New Roman"/>
          <w:color w:val="0070C0"/>
          <w:szCs w:val="21"/>
        </w:rPr>
        <w:t>解析</w:t>
      </w:r>
      <w:r w:rsidRPr="00575899">
        <w:rPr>
          <w:rFonts w:cs="Times New Roman"/>
          <w:color w:val="0070C0"/>
          <w:szCs w:val="21"/>
        </w:rPr>
        <w:t>]</w:t>
      </w:r>
    </w:p>
    <w:p w14:paraId="2EE03D94" w14:textId="77777777" w:rsidR="00575899" w:rsidRPr="00575899" w:rsidRDefault="00575899" w:rsidP="00575899">
      <w:pPr>
        <w:rPr>
          <w:rFonts w:cs="Times New Roman"/>
          <w:color w:val="0070C0"/>
          <w:szCs w:val="21"/>
        </w:rPr>
      </w:pPr>
      <w:r w:rsidRPr="00575899">
        <w:rPr>
          <w:rFonts w:cs="Times New Roman"/>
          <w:color w:val="0070C0"/>
          <w:szCs w:val="21"/>
        </w:rPr>
        <w:t>由题知芯片配置了</w:t>
      </w:r>
      <w:r w:rsidRPr="00575899">
        <w:rPr>
          <w:rFonts w:cs="Times New Roman"/>
          <w:color w:val="0070C0"/>
          <w:szCs w:val="21"/>
        </w:rPr>
        <w:t>64=2</w:t>
      </w:r>
      <w:r w:rsidRPr="00575899">
        <w:rPr>
          <w:rFonts w:cs="Times New Roman"/>
          <w:color w:val="0070C0"/>
          <w:szCs w:val="21"/>
          <w:vertAlign w:val="superscript"/>
        </w:rPr>
        <w:t>6</w:t>
      </w:r>
      <w:r w:rsidRPr="00575899">
        <w:rPr>
          <w:rFonts w:cs="Times New Roman"/>
          <w:color w:val="0070C0"/>
          <w:szCs w:val="21"/>
        </w:rPr>
        <w:t>级外部中断，故</w:t>
      </w:r>
      <w:r w:rsidRPr="00575899">
        <w:rPr>
          <w:rFonts w:cs="Times New Roman"/>
          <w:color w:val="0070C0"/>
          <w:szCs w:val="21"/>
        </w:rPr>
        <w:t>BASEPRI:7:2</w:t>
      </w:r>
      <w:r w:rsidRPr="00575899">
        <w:rPr>
          <w:rFonts w:cs="Times New Roman"/>
          <w:color w:val="0070C0"/>
          <w:szCs w:val="21"/>
        </w:rPr>
        <w:t>共</w:t>
      </w:r>
      <w:r w:rsidRPr="00575899">
        <w:rPr>
          <w:rFonts w:cs="Times New Roman"/>
          <w:color w:val="0070C0"/>
          <w:szCs w:val="21"/>
        </w:rPr>
        <w:t>6</w:t>
      </w:r>
      <w:r w:rsidRPr="00575899">
        <w:rPr>
          <w:rFonts w:cs="Times New Roman"/>
          <w:color w:val="0070C0"/>
          <w:szCs w:val="21"/>
        </w:rPr>
        <w:t>位</w:t>
      </w:r>
      <w:r w:rsidRPr="00575899">
        <w:rPr>
          <w:rFonts w:cs="Times New Roman"/>
          <w:color w:val="0070C0"/>
          <w:szCs w:val="21"/>
        </w:rPr>
        <w:t xml:space="preserve"> </w:t>
      </w:r>
    </w:p>
    <w:p w14:paraId="6BA7206B" w14:textId="77777777" w:rsidR="00575899" w:rsidRPr="00575899" w:rsidRDefault="00575899" w:rsidP="00575899">
      <w:pPr>
        <w:rPr>
          <w:rFonts w:cs="Times New Roman"/>
          <w:color w:val="0070C0"/>
          <w:szCs w:val="21"/>
        </w:rPr>
      </w:pPr>
      <w:r w:rsidRPr="00575899">
        <w:rPr>
          <w:rFonts w:cs="Times New Roman"/>
          <w:color w:val="0070C0"/>
          <w:szCs w:val="21"/>
        </w:rPr>
        <w:t>屏蔽所有优先级大于</w:t>
      </w:r>
      <w:r w:rsidRPr="00575899">
        <w:rPr>
          <w:rFonts w:cs="Times New Roman"/>
          <w:color w:val="0070C0"/>
          <w:szCs w:val="21"/>
        </w:rPr>
        <w:t>16</w:t>
      </w:r>
      <w:r w:rsidRPr="00575899">
        <w:rPr>
          <w:rFonts w:cs="Times New Roman"/>
          <w:color w:val="0070C0"/>
          <w:szCs w:val="21"/>
        </w:rPr>
        <w:t>的中断：</w:t>
      </w:r>
    </w:p>
    <w:p w14:paraId="059397EB" w14:textId="77777777" w:rsidR="00575899" w:rsidRPr="00575899" w:rsidRDefault="00575899" w:rsidP="00575899">
      <w:pPr>
        <w:widowControl/>
        <w:jc w:val="left"/>
        <w:rPr>
          <w:rFonts w:cs="Times New Roman"/>
        </w:rPr>
      </w:pPr>
      <w:r w:rsidRPr="00575899">
        <w:rPr>
          <w:rFonts w:cs="Times New Roman"/>
          <w:color w:val="770088"/>
          <w:kern w:val="0"/>
          <w:sz w:val="17"/>
          <w:szCs w:val="17"/>
          <w:lang w:bidi="ar"/>
        </w:rPr>
        <w:t xml:space="preserve">MOV </w:t>
      </w:r>
      <w:r w:rsidRPr="00575899">
        <w:rPr>
          <w:rFonts w:cs="Times New Roman"/>
          <w:color w:val="000000"/>
          <w:kern w:val="0"/>
          <w:sz w:val="17"/>
          <w:szCs w:val="17"/>
          <w:lang w:bidi="ar"/>
        </w:rPr>
        <w:t>R0</w:t>
      </w:r>
      <w:r w:rsidRPr="00575899">
        <w:rPr>
          <w:rFonts w:cs="Times New Roman"/>
          <w:color w:val="333333"/>
          <w:kern w:val="0"/>
          <w:sz w:val="17"/>
          <w:szCs w:val="17"/>
          <w:lang w:bidi="ar"/>
        </w:rPr>
        <w:t xml:space="preserve">, </w:t>
      </w:r>
      <w:r w:rsidRPr="00575899">
        <w:rPr>
          <w:rFonts w:cs="Times New Roman"/>
          <w:color w:val="AA5500"/>
          <w:kern w:val="0"/>
          <w:sz w:val="17"/>
          <w:szCs w:val="17"/>
          <w:lang w:bidi="ar"/>
        </w:rPr>
        <w:t xml:space="preserve">#0x0000 0044 </w:t>
      </w:r>
      <w:r w:rsidRPr="00575899">
        <w:rPr>
          <w:rFonts w:cs="Times New Roman"/>
          <w:color w:val="AA5500"/>
          <w:kern w:val="0"/>
          <w:sz w:val="17"/>
          <w:szCs w:val="17"/>
          <w:lang w:bidi="ar"/>
        </w:rPr>
        <w:t>或者</w:t>
      </w:r>
      <w:r w:rsidRPr="00575899">
        <w:rPr>
          <w:rFonts w:cs="Times New Roman"/>
          <w:color w:val="AA5500"/>
          <w:kern w:val="0"/>
          <w:sz w:val="17"/>
          <w:szCs w:val="17"/>
          <w:lang w:bidi="ar"/>
        </w:rPr>
        <w:t xml:space="preserve"> MOV R0, #0b 010001(00) </w:t>
      </w:r>
    </w:p>
    <w:p w14:paraId="0A37CD58" w14:textId="77777777" w:rsidR="00575899" w:rsidRPr="00575899" w:rsidRDefault="00575899" w:rsidP="00575899">
      <w:pPr>
        <w:widowControl/>
        <w:jc w:val="left"/>
        <w:rPr>
          <w:rFonts w:cs="Times New Roman"/>
          <w:color w:val="000000"/>
          <w:kern w:val="0"/>
          <w:sz w:val="17"/>
          <w:szCs w:val="17"/>
          <w:lang w:bidi="ar"/>
        </w:rPr>
      </w:pPr>
      <w:r w:rsidRPr="00575899">
        <w:rPr>
          <w:rFonts w:cs="Times New Roman"/>
          <w:color w:val="770088"/>
          <w:kern w:val="0"/>
          <w:sz w:val="17"/>
          <w:szCs w:val="17"/>
          <w:lang w:bidi="ar"/>
        </w:rPr>
        <w:t>MSR BASEPRI</w:t>
      </w:r>
      <w:r w:rsidRPr="00575899">
        <w:rPr>
          <w:rFonts w:cs="Times New Roman"/>
          <w:color w:val="333333"/>
          <w:kern w:val="0"/>
          <w:sz w:val="17"/>
          <w:szCs w:val="17"/>
          <w:lang w:bidi="ar"/>
        </w:rPr>
        <w:t xml:space="preserve">, </w:t>
      </w:r>
      <w:r w:rsidRPr="00575899">
        <w:rPr>
          <w:rFonts w:cs="Times New Roman"/>
          <w:color w:val="000000"/>
          <w:kern w:val="0"/>
          <w:sz w:val="17"/>
          <w:szCs w:val="17"/>
          <w:lang w:bidi="ar"/>
        </w:rPr>
        <w:t xml:space="preserve">R0 </w:t>
      </w:r>
    </w:p>
    <w:p w14:paraId="19CD5A93" w14:textId="77777777" w:rsidR="00575899" w:rsidRPr="00575899" w:rsidRDefault="00575899" w:rsidP="00575899">
      <w:pPr>
        <w:rPr>
          <w:rFonts w:cs="Times New Roman"/>
          <w:color w:val="0070C0"/>
          <w:szCs w:val="21"/>
        </w:rPr>
      </w:pPr>
      <w:r w:rsidRPr="00575899">
        <w:rPr>
          <w:rFonts w:cs="Times New Roman"/>
          <w:color w:val="0070C0"/>
          <w:szCs w:val="21"/>
        </w:rPr>
        <w:t>屏蔽所有优先级大于</w:t>
      </w:r>
      <w:r w:rsidRPr="00575899">
        <w:rPr>
          <w:rFonts w:cs="Times New Roman"/>
          <w:color w:val="0070C0"/>
          <w:szCs w:val="21"/>
        </w:rPr>
        <w:t>0</w:t>
      </w:r>
      <w:r w:rsidRPr="00575899">
        <w:rPr>
          <w:rFonts w:cs="Times New Roman"/>
          <w:color w:val="0070C0"/>
          <w:szCs w:val="21"/>
        </w:rPr>
        <w:t>的中断：</w:t>
      </w:r>
    </w:p>
    <w:p w14:paraId="76187651" w14:textId="77777777" w:rsidR="00575899" w:rsidRPr="00575899" w:rsidRDefault="00575899" w:rsidP="00575899">
      <w:pPr>
        <w:widowControl/>
        <w:jc w:val="left"/>
        <w:rPr>
          <w:rFonts w:cs="Times New Roman"/>
        </w:rPr>
      </w:pPr>
      <w:r w:rsidRPr="00575899">
        <w:rPr>
          <w:rFonts w:cs="Times New Roman"/>
          <w:color w:val="770088"/>
          <w:kern w:val="0"/>
          <w:sz w:val="17"/>
          <w:szCs w:val="17"/>
          <w:lang w:bidi="ar"/>
        </w:rPr>
        <w:t xml:space="preserve">MOV </w:t>
      </w:r>
      <w:r w:rsidRPr="00575899">
        <w:rPr>
          <w:rFonts w:cs="Times New Roman"/>
          <w:color w:val="000000"/>
          <w:kern w:val="0"/>
          <w:sz w:val="17"/>
          <w:szCs w:val="17"/>
          <w:lang w:bidi="ar"/>
        </w:rPr>
        <w:t>R0</w:t>
      </w:r>
      <w:r w:rsidRPr="00575899">
        <w:rPr>
          <w:rFonts w:cs="Times New Roman"/>
          <w:color w:val="333333"/>
          <w:kern w:val="0"/>
          <w:sz w:val="17"/>
          <w:szCs w:val="17"/>
          <w:lang w:bidi="ar"/>
        </w:rPr>
        <w:t>,</w:t>
      </w:r>
      <w:r w:rsidRPr="00575899">
        <w:rPr>
          <w:rFonts w:cs="Times New Roman"/>
          <w:color w:val="AA5500"/>
          <w:kern w:val="0"/>
          <w:sz w:val="17"/>
          <w:szCs w:val="17"/>
          <w:lang w:bidi="ar"/>
        </w:rPr>
        <w:t xml:space="preserve">#0x 0000 0004 </w:t>
      </w:r>
      <w:r w:rsidRPr="00575899">
        <w:rPr>
          <w:rFonts w:cs="Times New Roman"/>
          <w:color w:val="AA5500"/>
          <w:kern w:val="0"/>
          <w:sz w:val="17"/>
          <w:szCs w:val="17"/>
          <w:lang w:bidi="ar"/>
        </w:rPr>
        <w:t>或者</w:t>
      </w:r>
      <w:r w:rsidRPr="00575899">
        <w:rPr>
          <w:rFonts w:cs="Times New Roman"/>
          <w:color w:val="AA5500"/>
          <w:kern w:val="0"/>
          <w:sz w:val="17"/>
          <w:szCs w:val="17"/>
          <w:lang w:bidi="ar"/>
        </w:rPr>
        <w:t xml:space="preserve"> MOV R0, #0b 000001(00)</w:t>
      </w:r>
    </w:p>
    <w:p w14:paraId="237FF51E" w14:textId="77777777" w:rsidR="00575899" w:rsidRPr="00575899" w:rsidRDefault="00575899" w:rsidP="00575899">
      <w:pPr>
        <w:widowControl/>
        <w:jc w:val="left"/>
        <w:rPr>
          <w:rFonts w:cs="Times New Roman"/>
          <w:color w:val="0070C0"/>
          <w:szCs w:val="21"/>
        </w:rPr>
      </w:pPr>
      <w:r w:rsidRPr="00575899">
        <w:rPr>
          <w:rFonts w:cs="Times New Roman"/>
          <w:color w:val="770088"/>
          <w:kern w:val="0"/>
          <w:sz w:val="17"/>
          <w:szCs w:val="17"/>
          <w:lang w:bidi="ar"/>
        </w:rPr>
        <w:t>MSR BASEPRI</w:t>
      </w:r>
      <w:r w:rsidRPr="00575899">
        <w:rPr>
          <w:rFonts w:cs="Times New Roman"/>
          <w:color w:val="333333"/>
          <w:kern w:val="0"/>
          <w:sz w:val="17"/>
          <w:szCs w:val="17"/>
          <w:lang w:bidi="ar"/>
        </w:rPr>
        <w:t>,</w:t>
      </w:r>
      <w:r w:rsidRPr="00575899">
        <w:rPr>
          <w:rFonts w:cs="Times New Roman"/>
          <w:color w:val="000000"/>
          <w:kern w:val="0"/>
          <w:sz w:val="17"/>
          <w:szCs w:val="17"/>
          <w:lang w:bidi="ar"/>
        </w:rPr>
        <w:t xml:space="preserve">R0 </w:t>
      </w:r>
    </w:p>
    <w:p w14:paraId="144D94B9" w14:textId="77777777" w:rsidR="007E1B0B" w:rsidRPr="003E62A7" w:rsidRDefault="007E1B0B" w:rsidP="005B7332">
      <w:pPr>
        <w:rPr>
          <w:rFonts w:cs="Times New Roman"/>
          <w:color w:val="808080" w:themeColor="background1" w:themeShade="80"/>
        </w:rPr>
      </w:pPr>
    </w:p>
    <w:p w14:paraId="4CEECF05" w14:textId="77777777" w:rsidR="005B7332" w:rsidRPr="00343957" w:rsidRDefault="005B7332" w:rsidP="005B7332">
      <w:pPr>
        <w:rPr>
          <w:rFonts w:cs="Times New Roman"/>
        </w:rPr>
      </w:pPr>
      <w:r w:rsidRPr="00343957">
        <w:rPr>
          <w:rFonts w:cs="Times New Roman"/>
        </w:rPr>
        <w:t xml:space="preserve">5.23 </w:t>
      </w:r>
      <w:r w:rsidRPr="00343957">
        <w:rPr>
          <w:rFonts w:cs="Times New Roman"/>
        </w:rPr>
        <w:t>有人写了一段对</w:t>
      </w:r>
      <w:r w:rsidRPr="00343957">
        <w:rPr>
          <w:rFonts w:cs="Times New Roman"/>
        </w:rPr>
        <w:t>Cortex-M4</w:t>
      </w:r>
      <w:r w:rsidRPr="00343957">
        <w:rPr>
          <w:rFonts w:cs="Times New Roman"/>
        </w:rPr>
        <w:t>的进程栈进行初始化的代码，其中</w:t>
      </w:r>
      <w:r w:rsidRPr="00343957">
        <w:rPr>
          <w:rFonts w:cs="Times New Roman"/>
        </w:rPr>
        <w:t>PSP</w:t>
      </w:r>
      <w:r w:rsidRPr="00343957">
        <w:rPr>
          <w:rFonts w:cs="Times New Roman"/>
        </w:rPr>
        <w:t>的初始值设为</w:t>
      </w:r>
      <w:r w:rsidRPr="00343957">
        <w:rPr>
          <w:rFonts w:cs="Times New Roman"/>
        </w:rPr>
        <w:t xml:space="preserve">0x8765 </w:t>
      </w:r>
      <w:r w:rsidRPr="00343957">
        <w:rPr>
          <w:rFonts w:cs="Times New Roman"/>
        </w:rPr>
        <w:lastRenderedPageBreak/>
        <w:t>4321</w:t>
      </w:r>
      <w:r w:rsidRPr="00343957">
        <w:rPr>
          <w:rFonts w:cs="Times New Roman"/>
        </w:rPr>
        <w:t>，并且使用了如下一条语句：</w:t>
      </w:r>
      <w:r w:rsidRPr="00343957">
        <w:rPr>
          <w:rFonts w:cs="Times New Roman"/>
        </w:rPr>
        <w:t>“MOV</w:t>
      </w:r>
      <w:r w:rsidRPr="00343957">
        <w:rPr>
          <w:rFonts w:cs="Times New Roman"/>
        </w:rPr>
        <w:tab/>
        <w:t>PSP,</w:t>
      </w:r>
      <w:r w:rsidRPr="00343957">
        <w:rPr>
          <w:rFonts w:cs="Times New Roman"/>
        </w:rPr>
        <w:tab/>
        <w:t xml:space="preserve"> R0”</w:t>
      </w:r>
      <w:r w:rsidRPr="00343957">
        <w:rPr>
          <w:rFonts w:cs="Times New Roman"/>
        </w:rPr>
        <w:t>对</w:t>
      </w:r>
      <w:r w:rsidRPr="00343957">
        <w:rPr>
          <w:rFonts w:cs="Times New Roman"/>
        </w:rPr>
        <w:t>PSP</w:t>
      </w:r>
      <w:r w:rsidRPr="00343957">
        <w:rPr>
          <w:rFonts w:cs="Times New Roman"/>
        </w:rPr>
        <w:t>进行赋值（其中</w:t>
      </w:r>
      <w:r w:rsidRPr="00343957">
        <w:rPr>
          <w:rFonts w:cs="Times New Roman"/>
        </w:rPr>
        <w:t>R0=0x8765 4321</w:t>
      </w:r>
      <w:r w:rsidRPr="00343957">
        <w:rPr>
          <w:rFonts w:cs="Times New Roman"/>
        </w:rPr>
        <w:t>）。这样做存在哪些问题？请逐一说明。</w:t>
      </w:r>
    </w:p>
    <w:p w14:paraId="5E6D4325" w14:textId="77777777" w:rsidR="00F84402" w:rsidRPr="00F84402" w:rsidRDefault="00F84402" w:rsidP="00F84402">
      <w:pPr>
        <w:rPr>
          <w:rFonts w:cs="Times New Roman"/>
          <w:color w:val="0070C0"/>
          <w:szCs w:val="21"/>
        </w:rPr>
      </w:pPr>
      <w:r w:rsidRPr="00F84402">
        <w:rPr>
          <w:rFonts w:cs="Times New Roman"/>
          <w:color w:val="0070C0"/>
          <w:szCs w:val="21"/>
        </w:rPr>
        <w:t>[</w:t>
      </w:r>
      <w:r w:rsidRPr="00F84402">
        <w:rPr>
          <w:rFonts w:cs="Times New Roman" w:hint="eastAsia"/>
          <w:color w:val="0070C0"/>
          <w:szCs w:val="21"/>
        </w:rPr>
        <w:t>解析</w:t>
      </w:r>
      <w:r w:rsidRPr="00F84402">
        <w:rPr>
          <w:rFonts w:cs="Times New Roman"/>
          <w:color w:val="0070C0"/>
          <w:szCs w:val="21"/>
        </w:rPr>
        <w:t>]</w:t>
      </w:r>
    </w:p>
    <w:p w14:paraId="20B5C367" w14:textId="4C633452" w:rsidR="00F84402" w:rsidRPr="00F84402" w:rsidRDefault="00F84402" w:rsidP="00F84402">
      <w:pPr>
        <w:pStyle w:val="a7"/>
        <w:numPr>
          <w:ilvl w:val="0"/>
          <w:numId w:val="17"/>
        </w:numPr>
        <w:ind w:firstLineChars="0"/>
        <w:rPr>
          <w:rFonts w:cs="Times New Roman"/>
          <w:color w:val="0070C0"/>
          <w:szCs w:val="21"/>
        </w:rPr>
      </w:pPr>
      <w:r w:rsidRPr="00F84402">
        <w:rPr>
          <w:rFonts w:cs="Times New Roman"/>
          <w:color w:val="0070C0"/>
          <w:szCs w:val="21"/>
        </w:rPr>
        <w:t>由于堆栈操作是以字为单位的，所以堆栈要字对齐，而</w:t>
      </w:r>
      <w:r w:rsidRPr="00F84402">
        <w:rPr>
          <w:rFonts w:cs="Times New Roman"/>
          <w:color w:val="0070C0"/>
          <w:szCs w:val="21"/>
        </w:rPr>
        <w:t>PSP</w:t>
      </w:r>
      <w:r w:rsidRPr="00F84402">
        <w:rPr>
          <w:rFonts w:cs="Times New Roman" w:hint="eastAsia"/>
          <w:color w:val="0070C0"/>
          <w:szCs w:val="21"/>
        </w:rPr>
        <w:t>的初始值并没有做到字对齐</w:t>
      </w:r>
      <w:r w:rsidRPr="00F84402">
        <w:rPr>
          <w:rFonts w:cs="Times New Roman" w:hint="eastAsia"/>
          <w:color w:val="0070C0"/>
          <w:szCs w:val="21"/>
        </w:rPr>
        <w:t xml:space="preserve"> </w:t>
      </w:r>
    </w:p>
    <w:p w14:paraId="7815FB8A" w14:textId="14DB1053" w:rsidR="00F84402" w:rsidRPr="00F84402" w:rsidRDefault="00F84402" w:rsidP="00F84402">
      <w:pPr>
        <w:pStyle w:val="a7"/>
        <w:numPr>
          <w:ilvl w:val="0"/>
          <w:numId w:val="17"/>
        </w:numPr>
        <w:ind w:firstLineChars="0"/>
        <w:rPr>
          <w:rFonts w:cs="Times New Roman"/>
          <w:color w:val="0070C0"/>
          <w:szCs w:val="21"/>
        </w:rPr>
      </w:pPr>
      <w:r w:rsidRPr="00F84402">
        <w:rPr>
          <w:rFonts w:cs="Times New Roman"/>
          <w:color w:val="0070C0"/>
          <w:szCs w:val="21"/>
        </w:rPr>
        <w:t>MSP</w:t>
      </w:r>
      <w:r w:rsidRPr="00F84402">
        <w:rPr>
          <w:rFonts w:cs="Times New Roman" w:hint="eastAsia"/>
          <w:color w:val="0070C0"/>
          <w:szCs w:val="21"/>
        </w:rPr>
        <w:t>和</w:t>
      </w:r>
      <w:r w:rsidRPr="00F84402">
        <w:rPr>
          <w:rFonts w:cs="Times New Roman"/>
          <w:color w:val="0070C0"/>
          <w:szCs w:val="21"/>
        </w:rPr>
        <w:t>PSP</w:t>
      </w:r>
      <w:r w:rsidRPr="00F84402">
        <w:rPr>
          <w:rFonts w:cs="Times New Roman" w:hint="eastAsia"/>
          <w:color w:val="0070C0"/>
          <w:szCs w:val="21"/>
        </w:rPr>
        <w:t>只能用特殊寄存器指令</w:t>
      </w:r>
      <w:r w:rsidRPr="00F84402">
        <w:rPr>
          <w:rFonts w:cs="Times New Roman"/>
          <w:color w:val="0070C0"/>
          <w:szCs w:val="21"/>
        </w:rPr>
        <w:t>MRS</w:t>
      </w:r>
      <w:r w:rsidRPr="00F84402">
        <w:rPr>
          <w:rFonts w:cs="Times New Roman" w:hint="eastAsia"/>
          <w:color w:val="0070C0"/>
          <w:szCs w:val="21"/>
        </w:rPr>
        <w:t>、</w:t>
      </w:r>
      <w:r w:rsidRPr="00F84402">
        <w:rPr>
          <w:rFonts w:cs="Times New Roman"/>
          <w:color w:val="0070C0"/>
          <w:szCs w:val="21"/>
        </w:rPr>
        <w:t>MSR</w:t>
      </w:r>
      <w:r w:rsidRPr="00F84402">
        <w:rPr>
          <w:rFonts w:cs="Times New Roman" w:hint="eastAsia"/>
          <w:color w:val="0070C0"/>
          <w:szCs w:val="21"/>
        </w:rPr>
        <w:t>指令访问</w:t>
      </w:r>
      <w:r w:rsidRPr="00F84402">
        <w:rPr>
          <w:rFonts w:cs="Times New Roman" w:hint="eastAsia"/>
          <w:color w:val="0070C0"/>
          <w:szCs w:val="21"/>
        </w:rPr>
        <w:t xml:space="preserve"> </w:t>
      </w:r>
    </w:p>
    <w:p w14:paraId="7734D26D" w14:textId="77777777" w:rsidR="007E1B0B" w:rsidRDefault="007E1B0B" w:rsidP="007E1B0B">
      <w:pPr>
        <w:rPr>
          <w:rFonts w:cs="Times New Roman"/>
        </w:rPr>
      </w:pPr>
    </w:p>
    <w:p w14:paraId="1BA2EB48" w14:textId="77777777" w:rsidR="00343957" w:rsidRDefault="00343957" w:rsidP="00343957">
      <w:pPr>
        <w:rPr>
          <w:rFonts w:cs="Times New Roman"/>
        </w:rPr>
      </w:pPr>
      <w:r w:rsidRPr="00343957">
        <w:rPr>
          <w:rFonts w:cs="Times New Roman"/>
        </w:rPr>
        <w:t>5.29 Cortex-M3</w:t>
      </w:r>
      <w:r w:rsidRPr="00343957">
        <w:rPr>
          <w:rFonts w:cs="Times New Roman"/>
        </w:rPr>
        <w:t>存储空间的哪些区域支持位段（</w:t>
      </w:r>
      <w:r w:rsidRPr="00343957">
        <w:rPr>
          <w:rFonts w:cs="Times New Roman"/>
        </w:rPr>
        <w:t>bit-band</w:t>
      </w:r>
      <w:r w:rsidRPr="00343957">
        <w:rPr>
          <w:rFonts w:cs="Times New Roman"/>
        </w:rPr>
        <w:t>）操作？</w:t>
      </w:r>
    </w:p>
    <w:p w14:paraId="31F76602" w14:textId="77777777" w:rsidR="00DB658F" w:rsidRDefault="00FB4C8E" w:rsidP="00FB4C8E">
      <w:pPr>
        <w:widowControl/>
        <w:adjustRightInd w:val="0"/>
        <w:snapToGrid w:val="0"/>
        <w:spacing w:before="124"/>
        <w:jc w:val="left"/>
        <w:rPr>
          <w:rFonts w:cs="Times New Roman"/>
          <w:color w:val="0070C0"/>
          <w:szCs w:val="21"/>
        </w:rPr>
      </w:pPr>
      <w:r w:rsidRPr="00AD3E99">
        <w:rPr>
          <w:rFonts w:cs="Times New Roman"/>
          <w:color w:val="0070C0"/>
          <w:szCs w:val="21"/>
        </w:rPr>
        <w:t>[</w:t>
      </w:r>
      <w:r w:rsidRPr="00AD3E99">
        <w:rPr>
          <w:rFonts w:cs="Times New Roman" w:hint="eastAsia"/>
          <w:color w:val="0070C0"/>
          <w:szCs w:val="21"/>
        </w:rPr>
        <w:t>解析</w:t>
      </w:r>
      <w:r w:rsidRPr="00AD3E99">
        <w:rPr>
          <w:rFonts w:cs="Times New Roman"/>
          <w:color w:val="0070C0"/>
          <w:szCs w:val="21"/>
        </w:rPr>
        <w:t>]</w:t>
      </w:r>
      <w:r>
        <w:rPr>
          <w:rFonts w:cs="Times New Roman"/>
          <w:color w:val="0070C0"/>
          <w:szCs w:val="21"/>
        </w:rPr>
        <w:t xml:space="preserve"> </w:t>
      </w:r>
    </w:p>
    <w:p w14:paraId="52794BFF" w14:textId="77777777" w:rsidR="00854EAA" w:rsidRPr="00854EAA" w:rsidRDefault="00854EAA" w:rsidP="00854EAA">
      <w:pPr>
        <w:widowControl/>
        <w:adjustRightInd w:val="0"/>
        <w:snapToGrid w:val="0"/>
        <w:jc w:val="left"/>
        <w:rPr>
          <w:rFonts w:cs="Times New Roman"/>
          <w:color w:val="0070C0"/>
          <w:szCs w:val="21"/>
        </w:rPr>
      </w:pPr>
      <w:r w:rsidRPr="00854EAA">
        <w:rPr>
          <w:rFonts w:cs="Times New Roman"/>
          <w:color w:val="0070C0"/>
          <w:szCs w:val="21"/>
        </w:rPr>
        <w:t>SRAM</w:t>
      </w:r>
      <w:r w:rsidRPr="00854EAA">
        <w:rPr>
          <w:rFonts w:cs="Times New Roman"/>
          <w:color w:val="0070C0"/>
          <w:szCs w:val="21"/>
        </w:rPr>
        <w:t>区域的最低</w:t>
      </w:r>
      <w:r w:rsidRPr="00854EAA">
        <w:rPr>
          <w:rFonts w:cs="Times New Roman"/>
          <w:color w:val="0070C0"/>
          <w:szCs w:val="21"/>
        </w:rPr>
        <w:t>1MB</w:t>
      </w:r>
      <w:r w:rsidRPr="00854EAA">
        <w:rPr>
          <w:rFonts w:cs="Times New Roman"/>
          <w:color w:val="0070C0"/>
          <w:szCs w:val="21"/>
        </w:rPr>
        <w:t>（</w:t>
      </w:r>
      <w:r w:rsidRPr="00854EAA">
        <w:rPr>
          <w:rFonts w:cs="Times New Roman"/>
          <w:color w:val="0070C0"/>
          <w:szCs w:val="21"/>
        </w:rPr>
        <w:t>0x20000000 ~ 0x200FFFFF)</w:t>
      </w:r>
    </w:p>
    <w:p w14:paraId="70BC0F31" w14:textId="12654477" w:rsidR="00854EAA" w:rsidRDefault="00854EAA" w:rsidP="00854EAA">
      <w:pPr>
        <w:widowControl/>
        <w:adjustRightInd w:val="0"/>
        <w:snapToGrid w:val="0"/>
        <w:jc w:val="left"/>
        <w:rPr>
          <w:rFonts w:cs="Times New Roman"/>
          <w:color w:val="0070C0"/>
          <w:szCs w:val="21"/>
        </w:rPr>
      </w:pPr>
      <w:r w:rsidRPr="00854EAA">
        <w:rPr>
          <w:rFonts w:cs="Times New Roman" w:hint="eastAsia"/>
          <w:color w:val="0070C0"/>
          <w:szCs w:val="21"/>
        </w:rPr>
        <w:t>外设区域的最低</w:t>
      </w:r>
      <w:r w:rsidRPr="00854EAA">
        <w:rPr>
          <w:rFonts w:cs="Times New Roman"/>
          <w:color w:val="0070C0"/>
          <w:szCs w:val="21"/>
        </w:rPr>
        <w:t>1MB</w:t>
      </w:r>
      <w:r w:rsidRPr="00854EAA">
        <w:rPr>
          <w:rFonts w:cs="Times New Roman"/>
          <w:color w:val="0070C0"/>
          <w:szCs w:val="21"/>
        </w:rPr>
        <w:t>（</w:t>
      </w:r>
      <w:r w:rsidRPr="00854EAA">
        <w:rPr>
          <w:rFonts w:cs="Times New Roman"/>
          <w:color w:val="0070C0"/>
          <w:szCs w:val="21"/>
        </w:rPr>
        <w:t>0x40000000 ~ 0x400FFFFF</w:t>
      </w:r>
      <w:r w:rsidRPr="00854EAA">
        <w:rPr>
          <w:rFonts w:cs="Times New Roman"/>
          <w:color w:val="0070C0"/>
          <w:szCs w:val="21"/>
        </w:rPr>
        <w:t>）</w:t>
      </w:r>
    </w:p>
    <w:p w14:paraId="19DF8318" w14:textId="77777777" w:rsidR="00FB4C8E" w:rsidRPr="00FB4C8E" w:rsidRDefault="00FB4C8E" w:rsidP="00343957">
      <w:pPr>
        <w:rPr>
          <w:rFonts w:cs="Times New Roman"/>
        </w:rPr>
      </w:pPr>
    </w:p>
    <w:p w14:paraId="5428EC84" w14:textId="77777777" w:rsidR="00343957" w:rsidRDefault="00343957" w:rsidP="00343957">
      <w:pPr>
        <w:rPr>
          <w:rFonts w:cs="Times New Roman"/>
        </w:rPr>
      </w:pPr>
      <w:r w:rsidRPr="00343957">
        <w:rPr>
          <w:rFonts w:cs="Times New Roman"/>
        </w:rPr>
        <w:t xml:space="preserve">5.31 </w:t>
      </w:r>
      <w:r w:rsidRPr="00343957">
        <w:rPr>
          <w:rFonts w:cs="Times New Roman"/>
        </w:rPr>
        <w:t>写出利用位段操作读取</w:t>
      </w:r>
      <w:r w:rsidRPr="00343957">
        <w:rPr>
          <w:rFonts w:cs="Times New Roman"/>
        </w:rPr>
        <w:t>0x4000 1000</w:t>
      </w:r>
      <w:r w:rsidRPr="00343957">
        <w:rPr>
          <w:rFonts w:cs="Times New Roman"/>
        </w:rPr>
        <w:t>的第</w:t>
      </w:r>
      <w:r w:rsidRPr="00343957">
        <w:rPr>
          <w:rFonts w:cs="Times New Roman"/>
        </w:rPr>
        <w:t>3</w:t>
      </w:r>
      <w:r w:rsidRPr="00343957">
        <w:rPr>
          <w:rFonts w:cs="Times New Roman"/>
        </w:rPr>
        <w:t>位的代码。</w:t>
      </w:r>
    </w:p>
    <w:p w14:paraId="63C245C6" w14:textId="168587C4" w:rsidR="00153E3A" w:rsidRDefault="00153E3A" w:rsidP="00153E3A">
      <w:pPr>
        <w:widowControl/>
        <w:adjustRightInd w:val="0"/>
        <w:snapToGrid w:val="0"/>
        <w:spacing w:before="124"/>
        <w:jc w:val="left"/>
        <w:rPr>
          <w:rFonts w:cs="Times New Roman"/>
          <w:color w:val="0070C0"/>
          <w:szCs w:val="21"/>
        </w:rPr>
      </w:pPr>
      <w:r w:rsidRPr="00AD3E99">
        <w:rPr>
          <w:rFonts w:cs="Times New Roman"/>
          <w:color w:val="0070C0"/>
          <w:szCs w:val="21"/>
        </w:rPr>
        <w:t>[</w:t>
      </w:r>
      <w:r w:rsidRPr="00AD3E99">
        <w:rPr>
          <w:rFonts w:cs="Times New Roman" w:hint="eastAsia"/>
          <w:color w:val="0070C0"/>
          <w:szCs w:val="21"/>
        </w:rPr>
        <w:t>解析</w:t>
      </w:r>
      <w:r w:rsidRPr="00AD3E99">
        <w:rPr>
          <w:rFonts w:cs="Times New Roman"/>
          <w:color w:val="0070C0"/>
          <w:szCs w:val="21"/>
        </w:rPr>
        <w:t>]</w:t>
      </w:r>
      <w:r>
        <w:rPr>
          <w:rFonts w:cs="Times New Roman"/>
          <w:color w:val="0070C0"/>
          <w:szCs w:val="21"/>
        </w:rPr>
        <w:t xml:space="preserve"> </w:t>
      </w:r>
      <w:r w:rsidR="0077709C">
        <w:rPr>
          <w:rFonts w:cs="Times New Roman" w:hint="eastAsia"/>
          <w:color w:val="0070C0"/>
          <w:szCs w:val="21"/>
        </w:rPr>
        <w:t>此处第</w:t>
      </w:r>
      <w:r w:rsidR="0077709C">
        <w:rPr>
          <w:rFonts w:cs="Times New Roman" w:hint="eastAsia"/>
          <w:color w:val="0070C0"/>
          <w:szCs w:val="21"/>
        </w:rPr>
        <w:t>3</w:t>
      </w:r>
      <w:r w:rsidR="0077709C">
        <w:rPr>
          <w:rFonts w:cs="Times New Roman" w:hint="eastAsia"/>
          <w:color w:val="0070C0"/>
          <w:szCs w:val="21"/>
        </w:rPr>
        <w:t>位的理解可能有歧义，一种是理解为</w:t>
      </w:r>
      <w:r w:rsidR="0077709C">
        <w:rPr>
          <w:rFonts w:cs="Times New Roman" w:hint="eastAsia"/>
          <w:color w:val="0070C0"/>
          <w:szCs w:val="21"/>
        </w:rPr>
        <w:t>bit</w:t>
      </w:r>
      <w:r w:rsidR="0077709C">
        <w:rPr>
          <w:rFonts w:cs="Times New Roman"/>
          <w:color w:val="0070C0"/>
          <w:szCs w:val="21"/>
        </w:rPr>
        <w:t>[2]</w:t>
      </w:r>
      <w:r w:rsidR="0077709C">
        <w:rPr>
          <w:rFonts w:cs="Times New Roman" w:hint="eastAsia"/>
          <w:color w:val="0070C0"/>
          <w:szCs w:val="21"/>
        </w:rPr>
        <w:t>、一种是理解为</w:t>
      </w:r>
      <w:r w:rsidR="0077709C">
        <w:rPr>
          <w:rFonts w:cs="Times New Roman" w:hint="eastAsia"/>
          <w:color w:val="0070C0"/>
          <w:szCs w:val="21"/>
        </w:rPr>
        <w:t>bit</w:t>
      </w:r>
      <w:r w:rsidR="0077709C">
        <w:rPr>
          <w:rFonts w:cs="Times New Roman"/>
          <w:color w:val="0070C0"/>
          <w:szCs w:val="21"/>
        </w:rPr>
        <w:t>[3]</w:t>
      </w:r>
      <w:r w:rsidR="006F476A">
        <w:rPr>
          <w:rFonts w:cs="Times New Roman" w:hint="eastAsia"/>
          <w:color w:val="0070C0"/>
          <w:szCs w:val="21"/>
        </w:rPr>
        <w:t>，以下按照</w:t>
      </w:r>
      <w:r w:rsidR="006F476A">
        <w:rPr>
          <w:rFonts w:cs="Times New Roman" w:hint="eastAsia"/>
          <w:color w:val="0070C0"/>
          <w:szCs w:val="21"/>
        </w:rPr>
        <w:t>b</w:t>
      </w:r>
      <w:r w:rsidR="006F476A">
        <w:rPr>
          <w:rFonts w:cs="Times New Roman"/>
          <w:color w:val="0070C0"/>
          <w:szCs w:val="21"/>
        </w:rPr>
        <w:t>it[3]</w:t>
      </w:r>
      <w:r w:rsidR="006F476A">
        <w:rPr>
          <w:rFonts w:cs="Times New Roman" w:hint="eastAsia"/>
          <w:color w:val="0070C0"/>
          <w:szCs w:val="21"/>
        </w:rPr>
        <w:t>给出参考代码</w:t>
      </w:r>
    </w:p>
    <w:p w14:paraId="111B054D" w14:textId="3CC580FE" w:rsidR="00210F2C" w:rsidRDefault="00210F2C" w:rsidP="00153E3A">
      <w:pPr>
        <w:widowControl/>
        <w:adjustRightInd w:val="0"/>
        <w:snapToGrid w:val="0"/>
        <w:spacing w:before="124"/>
        <w:jc w:val="left"/>
        <w:rPr>
          <w:rFonts w:cs="Times New Roman"/>
          <w:color w:val="0070C0"/>
          <w:szCs w:val="21"/>
        </w:rPr>
      </w:pPr>
      <w:r>
        <w:rPr>
          <w:rFonts w:cs="Times New Roman" w:hint="eastAsia"/>
          <w:color w:val="0070C0"/>
          <w:szCs w:val="21"/>
        </w:rPr>
        <w:t>汇编实现：</w:t>
      </w:r>
    </w:p>
    <w:p w14:paraId="42ECAD65" w14:textId="09820E46" w:rsidR="009A60EF" w:rsidRPr="007F6027" w:rsidRDefault="009A60EF" w:rsidP="009A60EF">
      <w:pPr>
        <w:widowControl/>
        <w:jc w:val="left"/>
        <w:rPr>
          <w:rFonts w:cs="Times New Roman"/>
          <w:sz w:val="24"/>
          <w:szCs w:val="28"/>
        </w:rPr>
      </w:pPr>
      <w:r w:rsidRPr="007F6027">
        <w:rPr>
          <w:rFonts w:eastAsia="Consolas" w:cs="Times New Roman"/>
          <w:color w:val="770088"/>
          <w:kern w:val="0"/>
          <w:sz w:val="20"/>
          <w:szCs w:val="20"/>
          <w:lang w:bidi="ar"/>
        </w:rPr>
        <w:t xml:space="preserve">LDR </w:t>
      </w:r>
      <w:r w:rsidRPr="007F6027">
        <w:rPr>
          <w:rFonts w:eastAsia="Consolas" w:cs="Times New Roman"/>
          <w:color w:val="000000"/>
          <w:kern w:val="0"/>
          <w:sz w:val="20"/>
          <w:szCs w:val="20"/>
          <w:lang w:bidi="ar"/>
        </w:rPr>
        <w:t>R0</w:t>
      </w:r>
      <w:r w:rsidRPr="007F6027">
        <w:rPr>
          <w:rFonts w:eastAsia="新宋体" w:cs="Times New Roman"/>
          <w:color w:val="333333"/>
          <w:kern w:val="0"/>
          <w:sz w:val="20"/>
          <w:szCs w:val="20"/>
          <w:lang w:bidi="ar"/>
        </w:rPr>
        <w:t>，</w:t>
      </w:r>
      <w:r w:rsidRPr="007F6027">
        <w:rPr>
          <w:rFonts w:eastAsia="Consolas" w:cs="Times New Roman"/>
          <w:color w:val="117700"/>
          <w:kern w:val="0"/>
          <w:sz w:val="20"/>
          <w:szCs w:val="20"/>
          <w:lang w:bidi="ar"/>
        </w:rPr>
        <w:t xml:space="preserve">=0x4202 </w:t>
      </w:r>
      <w:r w:rsidRPr="007F6027">
        <w:rPr>
          <w:rFonts w:eastAsia="Consolas" w:cs="Times New Roman"/>
          <w:color w:val="333333"/>
          <w:kern w:val="0"/>
          <w:sz w:val="20"/>
          <w:szCs w:val="20"/>
          <w:lang w:bidi="ar"/>
        </w:rPr>
        <w:t>000</w:t>
      </w:r>
      <w:r w:rsidR="007F6027" w:rsidRPr="007F6027">
        <w:rPr>
          <w:rFonts w:cs="Times New Roman"/>
          <w:color w:val="333333"/>
          <w:kern w:val="0"/>
          <w:sz w:val="20"/>
          <w:szCs w:val="20"/>
          <w:lang w:bidi="ar"/>
        </w:rPr>
        <w:t>C</w:t>
      </w:r>
      <w:r w:rsidRPr="007F6027">
        <w:rPr>
          <w:rFonts w:eastAsia="Consolas" w:cs="Times New Roman"/>
          <w:color w:val="333333"/>
          <w:kern w:val="0"/>
          <w:sz w:val="20"/>
          <w:szCs w:val="20"/>
          <w:lang w:bidi="ar"/>
        </w:rPr>
        <w:t xml:space="preserve"> </w:t>
      </w:r>
    </w:p>
    <w:p w14:paraId="0CC4E4E5" w14:textId="77777777" w:rsidR="009A60EF" w:rsidRPr="009A60EF" w:rsidRDefault="009A60EF" w:rsidP="009A60EF">
      <w:pPr>
        <w:widowControl/>
        <w:jc w:val="left"/>
        <w:rPr>
          <w:rFonts w:cs="Times New Roman"/>
          <w:color w:val="0070C0"/>
          <w:sz w:val="24"/>
          <w:szCs w:val="24"/>
        </w:rPr>
      </w:pPr>
      <w:r w:rsidRPr="009A60EF">
        <w:rPr>
          <w:rFonts w:eastAsia="Consolas" w:cs="Times New Roman"/>
          <w:color w:val="770088"/>
          <w:kern w:val="0"/>
          <w:sz w:val="20"/>
          <w:szCs w:val="20"/>
          <w:lang w:bidi="ar"/>
        </w:rPr>
        <w:t xml:space="preserve">LDR </w:t>
      </w:r>
      <w:r w:rsidRPr="009A60EF">
        <w:rPr>
          <w:rFonts w:eastAsia="Consolas" w:cs="Times New Roman"/>
          <w:color w:val="000000"/>
          <w:kern w:val="0"/>
          <w:sz w:val="20"/>
          <w:szCs w:val="20"/>
          <w:lang w:bidi="ar"/>
        </w:rPr>
        <w:t>R1</w:t>
      </w:r>
      <w:r w:rsidRPr="009A60EF">
        <w:rPr>
          <w:rFonts w:eastAsia="新宋体" w:cs="Times New Roman"/>
          <w:color w:val="333333"/>
          <w:kern w:val="0"/>
          <w:sz w:val="20"/>
          <w:szCs w:val="20"/>
          <w:lang w:bidi="ar"/>
        </w:rPr>
        <w:t>，</w:t>
      </w:r>
      <w:r w:rsidRPr="009A60EF">
        <w:rPr>
          <w:rFonts w:eastAsia="Consolas" w:cs="Times New Roman"/>
          <w:color w:val="333333"/>
          <w:kern w:val="0"/>
          <w:sz w:val="20"/>
          <w:szCs w:val="20"/>
          <w:lang w:bidi="ar"/>
        </w:rPr>
        <w:t>[</w:t>
      </w:r>
      <w:r w:rsidRPr="009A60EF">
        <w:rPr>
          <w:rFonts w:eastAsia="Consolas" w:cs="Times New Roman"/>
          <w:color w:val="000000"/>
          <w:kern w:val="0"/>
          <w:sz w:val="20"/>
          <w:szCs w:val="20"/>
          <w:lang w:bidi="ar"/>
        </w:rPr>
        <w:t>R0</w:t>
      </w:r>
      <w:r w:rsidRPr="009A60EF">
        <w:rPr>
          <w:rFonts w:eastAsia="Consolas" w:cs="Times New Roman"/>
          <w:color w:val="333333"/>
          <w:kern w:val="0"/>
          <w:sz w:val="20"/>
          <w:szCs w:val="20"/>
          <w:lang w:bidi="ar"/>
        </w:rPr>
        <w:t xml:space="preserve">] </w:t>
      </w:r>
    </w:p>
    <w:p w14:paraId="75D577ED" w14:textId="60A30150" w:rsidR="003B2C7C" w:rsidRDefault="002751F7" w:rsidP="003B2C7C">
      <w:pPr>
        <w:widowControl/>
        <w:adjustRightInd w:val="0"/>
        <w:snapToGrid w:val="0"/>
        <w:spacing w:before="124"/>
        <w:jc w:val="left"/>
        <w:rPr>
          <w:rFonts w:cs="Times New Roman"/>
          <w:color w:val="0070C0"/>
          <w:szCs w:val="21"/>
        </w:rPr>
      </w:pPr>
      <w:r>
        <w:rPr>
          <w:rFonts w:cs="Times New Roman" w:hint="eastAsia"/>
          <w:color w:val="0070C0"/>
          <w:szCs w:val="21"/>
        </w:rPr>
        <w:t>C</w:t>
      </w:r>
      <w:r w:rsidR="003B2C7C">
        <w:rPr>
          <w:rFonts w:cs="Times New Roman" w:hint="eastAsia"/>
          <w:color w:val="0070C0"/>
          <w:szCs w:val="21"/>
        </w:rPr>
        <w:t>实现</w:t>
      </w:r>
      <w:r w:rsidR="006F476A">
        <w:rPr>
          <w:rFonts w:cs="Times New Roman" w:hint="eastAsia"/>
          <w:color w:val="0070C0"/>
          <w:szCs w:val="21"/>
        </w:rPr>
        <w:t>（</w:t>
      </w:r>
      <w:r w:rsidR="00BC7EF9" w:rsidRPr="00BC7EF9">
        <w:rPr>
          <w:rFonts w:cs="Times New Roman"/>
          <w:color w:val="0070C0"/>
          <w:szCs w:val="21"/>
        </w:rPr>
        <w:t>volatile</w:t>
      </w:r>
      <w:r w:rsidR="00BC7EF9">
        <w:rPr>
          <w:rFonts w:cs="Times New Roman" w:hint="eastAsia"/>
          <w:color w:val="0070C0"/>
          <w:szCs w:val="21"/>
        </w:rPr>
        <w:t>关键字非必须</w:t>
      </w:r>
      <w:r w:rsidR="006F476A">
        <w:rPr>
          <w:rFonts w:cs="Times New Roman" w:hint="eastAsia"/>
          <w:color w:val="0070C0"/>
          <w:szCs w:val="21"/>
        </w:rPr>
        <w:t>）</w:t>
      </w:r>
      <w:r w:rsidR="003B2C7C">
        <w:rPr>
          <w:rFonts w:cs="Times New Roman" w:hint="eastAsia"/>
          <w:color w:val="0070C0"/>
          <w:szCs w:val="21"/>
        </w:rPr>
        <w:t>：</w:t>
      </w:r>
    </w:p>
    <w:p w14:paraId="3C10565F" w14:textId="25FBDF63" w:rsidR="002751F7" w:rsidRDefault="002751F7" w:rsidP="00343957">
      <w:pPr>
        <w:rPr>
          <w:rFonts w:cs="Times New Roman"/>
          <w:color w:val="000000"/>
          <w:position w:val="1"/>
          <w:szCs w:val="21"/>
        </w:rPr>
      </w:pPr>
      <w:r>
        <w:rPr>
          <w:rFonts w:cs="Times New Roman" w:hint="eastAsia"/>
          <w:color w:val="000000"/>
          <w:position w:val="1"/>
          <w:szCs w:val="21"/>
        </w:rPr>
        <w:t>i</w:t>
      </w:r>
      <w:r>
        <w:rPr>
          <w:rFonts w:cs="Times New Roman"/>
          <w:color w:val="000000"/>
          <w:position w:val="1"/>
          <w:szCs w:val="21"/>
        </w:rPr>
        <w:t>nt x;</w:t>
      </w:r>
    </w:p>
    <w:p w14:paraId="1B9950ED" w14:textId="64E3C61C" w:rsidR="00153E3A" w:rsidRPr="003B2C7C" w:rsidRDefault="002751F7" w:rsidP="00343957">
      <w:pPr>
        <w:rPr>
          <w:rFonts w:cs="Times New Roman"/>
          <w:szCs w:val="21"/>
        </w:rPr>
      </w:pPr>
      <w:r>
        <w:rPr>
          <w:rFonts w:cs="Times New Roman"/>
          <w:color w:val="000000"/>
          <w:position w:val="1"/>
          <w:szCs w:val="21"/>
        </w:rPr>
        <w:t xml:space="preserve">x = </w:t>
      </w:r>
      <w:r w:rsidR="003B2C7C" w:rsidRPr="003B2C7C">
        <w:rPr>
          <w:rFonts w:cs="Times New Roman"/>
          <w:color w:val="000000"/>
          <w:position w:val="1"/>
          <w:szCs w:val="21"/>
        </w:rPr>
        <w:t xml:space="preserve">*(( </w:t>
      </w:r>
      <w:r w:rsidR="003B2C7C" w:rsidRPr="003B2C7C">
        <w:rPr>
          <w:rFonts w:cs="Times New Roman"/>
          <w:color w:val="1818FF"/>
          <w:position w:val="1"/>
          <w:szCs w:val="21"/>
        </w:rPr>
        <w:t>volatile</w:t>
      </w:r>
      <w:r w:rsidR="003B2C7C" w:rsidRPr="003B2C7C">
        <w:rPr>
          <w:rFonts w:cs="Times New Roman"/>
          <w:color w:val="000000"/>
          <w:position w:val="1"/>
          <w:szCs w:val="21"/>
        </w:rPr>
        <w:t xml:space="preserve"> unsigned long*) (0x420</w:t>
      </w:r>
      <w:r>
        <w:rPr>
          <w:rFonts w:cs="Times New Roman"/>
          <w:color w:val="000000"/>
          <w:position w:val="1"/>
          <w:szCs w:val="21"/>
        </w:rPr>
        <w:t>2</w:t>
      </w:r>
      <w:r w:rsidR="006F476A">
        <w:rPr>
          <w:rFonts w:cs="Times New Roman"/>
          <w:color w:val="000000"/>
          <w:position w:val="1"/>
          <w:szCs w:val="21"/>
        </w:rPr>
        <w:t xml:space="preserve"> </w:t>
      </w:r>
      <w:r w:rsidR="003B2C7C" w:rsidRPr="003B2C7C">
        <w:rPr>
          <w:rFonts w:cs="Times New Roman"/>
          <w:color w:val="000000"/>
          <w:position w:val="1"/>
          <w:szCs w:val="21"/>
        </w:rPr>
        <w:t>000</w:t>
      </w:r>
      <w:r>
        <w:rPr>
          <w:rFonts w:cs="Times New Roman"/>
          <w:color w:val="000000"/>
          <w:position w:val="1"/>
          <w:szCs w:val="21"/>
        </w:rPr>
        <w:t>C</w:t>
      </w:r>
      <w:r w:rsidR="003B2C7C" w:rsidRPr="003B2C7C">
        <w:rPr>
          <w:rFonts w:cs="Times New Roman"/>
          <w:color w:val="000000"/>
          <w:position w:val="1"/>
          <w:szCs w:val="21"/>
        </w:rPr>
        <w:t>))</w:t>
      </w:r>
      <w:r>
        <w:rPr>
          <w:rFonts w:cs="Times New Roman"/>
          <w:color w:val="000000"/>
          <w:position w:val="1"/>
          <w:szCs w:val="21"/>
        </w:rPr>
        <w:t>;</w:t>
      </w:r>
    </w:p>
    <w:p w14:paraId="12A3C2BB" w14:textId="77777777" w:rsidR="003B2C7C" w:rsidRDefault="003B2C7C" w:rsidP="00343957">
      <w:pPr>
        <w:rPr>
          <w:rFonts w:cs="Times New Roman"/>
        </w:rPr>
      </w:pPr>
    </w:p>
    <w:p w14:paraId="4106691B" w14:textId="1966AA66" w:rsidR="00343957" w:rsidRPr="00343957" w:rsidRDefault="00343957" w:rsidP="00343957">
      <w:pPr>
        <w:rPr>
          <w:rFonts w:cs="Times New Roman"/>
        </w:rPr>
      </w:pPr>
      <w:r w:rsidRPr="00343957">
        <w:rPr>
          <w:rFonts w:cs="Times New Roman"/>
        </w:rPr>
        <w:t xml:space="preserve">5.32 </w:t>
      </w:r>
      <w:r w:rsidRPr="00343957">
        <w:rPr>
          <w:rFonts w:cs="Times New Roman"/>
        </w:rPr>
        <w:t>存储器访问属性包括哪些？</w:t>
      </w:r>
    </w:p>
    <w:p w14:paraId="02497010" w14:textId="77777777" w:rsidR="003072A3" w:rsidRDefault="003072A3" w:rsidP="003072A3">
      <w:pPr>
        <w:widowControl/>
        <w:adjustRightInd w:val="0"/>
        <w:snapToGrid w:val="0"/>
        <w:spacing w:before="124"/>
        <w:jc w:val="left"/>
        <w:rPr>
          <w:rFonts w:cs="Times New Roman"/>
          <w:color w:val="0070C0"/>
          <w:szCs w:val="21"/>
        </w:rPr>
      </w:pPr>
      <w:r w:rsidRPr="00AD3E99">
        <w:rPr>
          <w:rFonts w:cs="Times New Roman"/>
          <w:color w:val="0070C0"/>
          <w:szCs w:val="21"/>
        </w:rPr>
        <w:t>[</w:t>
      </w:r>
      <w:r w:rsidRPr="00AD3E99">
        <w:rPr>
          <w:rFonts w:cs="Times New Roman" w:hint="eastAsia"/>
          <w:color w:val="0070C0"/>
          <w:szCs w:val="21"/>
        </w:rPr>
        <w:t>解析</w:t>
      </w:r>
      <w:r w:rsidRPr="00AD3E99">
        <w:rPr>
          <w:rFonts w:cs="Times New Roman"/>
          <w:color w:val="0070C0"/>
          <w:szCs w:val="21"/>
        </w:rPr>
        <w:t>]</w:t>
      </w:r>
      <w:r>
        <w:rPr>
          <w:rFonts w:cs="Times New Roman"/>
          <w:color w:val="0070C0"/>
          <w:szCs w:val="21"/>
        </w:rPr>
        <w:t xml:space="preserve"> </w:t>
      </w:r>
    </w:p>
    <w:p w14:paraId="305CDA54" w14:textId="1A5728F8" w:rsidR="003072A3" w:rsidRPr="003072A3" w:rsidRDefault="003072A3" w:rsidP="003072A3">
      <w:pPr>
        <w:pStyle w:val="a7"/>
        <w:numPr>
          <w:ilvl w:val="0"/>
          <w:numId w:val="18"/>
        </w:numPr>
        <w:ind w:firstLineChars="0"/>
        <w:rPr>
          <w:rFonts w:cs="Times New Roman"/>
          <w:color w:val="0070C0"/>
        </w:rPr>
      </w:pPr>
      <w:r w:rsidRPr="003072A3">
        <w:rPr>
          <w:rFonts w:cs="Times New Roman" w:hint="eastAsia"/>
          <w:color w:val="0070C0"/>
        </w:rPr>
        <w:t>可缓冲：当处理器继续执行下一条指令时，对存储器的写操作可以由写缓冲执行</w:t>
      </w:r>
      <w:r w:rsidRPr="003072A3">
        <w:rPr>
          <w:rFonts w:cs="Times New Roman"/>
          <w:color w:val="0070C0"/>
        </w:rPr>
        <w:t xml:space="preserve"> </w:t>
      </w:r>
    </w:p>
    <w:p w14:paraId="75308FEB" w14:textId="1CCB741C" w:rsidR="003072A3" w:rsidRPr="003072A3" w:rsidRDefault="003072A3" w:rsidP="003072A3">
      <w:pPr>
        <w:pStyle w:val="a7"/>
        <w:numPr>
          <w:ilvl w:val="0"/>
          <w:numId w:val="18"/>
        </w:numPr>
        <w:ind w:firstLineChars="0"/>
        <w:rPr>
          <w:rFonts w:cs="Times New Roman"/>
          <w:color w:val="0070C0"/>
        </w:rPr>
      </w:pPr>
      <w:r w:rsidRPr="003072A3">
        <w:rPr>
          <w:rFonts w:cs="Times New Roman" w:hint="eastAsia"/>
          <w:color w:val="0070C0"/>
        </w:rPr>
        <w:t>可缓存：读存储器所得到的数据可被复制到缓存，下次再访问时可以从缓存中取出这个数值，从而加快程序执行</w:t>
      </w:r>
      <w:r w:rsidRPr="003072A3">
        <w:rPr>
          <w:rFonts w:cs="Times New Roman"/>
          <w:color w:val="0070C0"/>
        </w:rPr>
        <w:t xml:space="preserve"> </w:t>
      </w:r>
    </w:p>
    <w:p w14:paraId="630E2E8B" w14:textId="443221A0" w:rsidR="003072A3" w:rsidRPr="003072A3" w:rsidRDefault="003072A3" w:rsidP="003072A3">
      <w:pPr>
        <w:pStyle w:val="a7"/>
        <w:numPr>
          <w:ilvl w:val="0"/>
          <w:numId w:val="18"/>
        </w:numPr>
        <w:ind w:firstLineChars="0"/>
        <w:rPr>
          <w:rFonts w:cs="Times New Roman"/>
          <w:color w:val="0070C0"/>
        </w:rPr>
      </w:pPr>
      <w:r w:rsidRPr="003072A3">
        <w:rPr>
          <w:rFonts w:cs="Times New Roman" w:hint="eastAsia"/>
          <w:color w:val="0070C0"/>
        </w:rPr>
        <w:t>可执行：所得到的数据可被复制到缓存，下次再访问时可以从缓存中取出这个数值从而加快程序执行</w:t>
      </w:r>
      <w:r w:rsidRPr="003072A3">
        <w:rPr>
          <w:rFonts w:cs="Times New Roman"/>
          <w:color w:val="0070C0"/>
        </w:rPr>
        <w:t xml:space="preserve"> </w:t>
      </w:r>
    </w:p>
    <w:p w14:paraId="141085C1" w14:textId="5240CD97" w:rsidR="00F93A82" w:rsidRPr="003072A3" w:rsidRDefault="003072A3" w:rsidP="003072A3">
      <w:pPr>
        <w:pStyle w:val="a7"/>
        <w:numPr>
          <w:ilvl w:val="0"/>
          <w:numId w:val="18"/>
        </w:numPr>
        <w:ind w:firstLineChars="0"/>
        <w:rPr>
          <w:rFonts w:cs="Times New Roman"/>
          <w:color w:val="0070C0"/>
        </w:rPr>
      </w:pPr>
      <w:r w:rsidRPr="003072A3">
        <w:rPr>
          <w:rFonts w:cs="Times New Roman" w:hint="eastAsia"/>
          <w:color w:val="0070C0"/>
        </w:rPr>
        <w:t>可共享：这种存储器区域的数据可被多个总线主设备共用。存储器系统需要在不同总线主设备之间确保可共享存储器区域数据的一致性</w:t>
      </w:r>
    </w:p>
    <w:p w14:paraId="37064BE9" w14:textId="77777777" w:rsidR="003072A3" w:rsidRPr="00343957" w:rsidRDefault="003072A3" w:rsidP="003072A3">
      <w:pPr>
        <w:rPr>
          <w:rFonts w:cs="Times New Roman"/>
        </w:rPr>
      </w:pPr>
    </w:p>
    <w:p w14:paraId="58E7F72E" w14:textId="77777777" w:rsidR="00343957" w:rsidRDefault="00343957" w:rsidP="00343957">
      <w:pPr>
        <w:rPr>
          <w:rFonts w:cs="Times New Roman"/>
        </w:rPr>
      </w:pPr>
      <w:r w:rsidRPr="00343957">
        <w:rPr>
          <w:rFonts w:cs="Times New Roman"/>
        </w:rPr>
        <w:t xml:space="preserve">5.36 </w:t>
      </w:r>
      <w:r w:rsidRPr="00343957">
        <w:rPr>
          <w:rFonts w:cs="Times New Roman"/>
        </w:rPr>
        <w:t>处理器进入异常处理子程序之前保护现场需要把哪些寄存器的值保护起来？</w:t>
      </w:r>
    </w:p>
    <w:p w14:paraId="749FABD4" w14:textId="77777777" w:rsidR="00F22274" w:rsidRDefault="00F22274" w:rsidP="00F22274">
      <w:pPr>
        <w:rPr>
          <w:rFonts w:cs="Times New Roman"/>
          <w:color w:val="0070C0"/>
          <w:szCs w:val="21"/>
        </w:rPr>
      </w:pPr>
      <w:r>
        <w:rPr>
          <w:rFonts w:cs="Times New Roman"/>
          <w:color w:val="0070C0"/>
          <w:szCs w:val="21"/>
        </w:rPr>
        <w:t>[</w:t>
      </w:r>
      <w:r>
        <w:rPr>
          <w:rFonts w:cs="Times New Roman" w:hint="eastAsia"/>
          <w:color w:val="0070C0"/>
          <w:szCs w:val="21"/>
        </w:rPr>
        <w:t>解析</w:t>
      </w:r>
      <w:r>
        <w:rPr>
          <w:rFonts w:cs="Times New Roman"/>
          <w:color w:val="0070C0"/>
          <w:szCs w:val="21"/>
        </w:rPr>
        <w:t>]</w:t>
      </w:r>
    </w:p>
    <w:p w14:paraId="2C8FEBDD" w14:textId="77777777" w:rsidR="00F22274" w:rsidRDefault="00F22274" w:rsidP="00F22274">
      <w:pPr>
        <w:rPr>
          <w:rFonts w:cs="Times New Roman"/>
          <w:color w:val="0070C0"/>
          <w:szCs w:val="21"/>
        </w:rPr>
      </w:pPr>
      <w:r>
        <w:rPr>
          <w:rFonts w:cs="Times New Roman"/>
          <w:color w:val="0070C0"/>
          <w:szCs w:val="21"/>
        </w:rPr>
        <w:t>PSR</w:t>
      </w:r>
      <w:r>
        <w:rPr>
          <w:rFonts w:cs="Times New Roman"/>
          <w:color w:val="0070C0"/>
          <w:szCs w:val="21"/>
        </w:rPr>
        <w:t>，</w:t>
      </w:r>
      <w:r>
        <w:rPr>
          <w:rFonts w:cs="Times New Roman"/>
          <w:color w:val="0070C0"/>
          <w:szCs w:val="21"/>
        </w:rPr>
        <w:t>PC</w:t>
      </w:r>
      <w:r>
        <w:rPr>
          <w:rFonts w:cs="Times New Roman" w:hint="eastAsia"/>
          <w:color w:val="0070C0"/>
          <w:szCs w:val="21"/>
        </w:rPr>
        <w:t>，</w:t>
      </w:r>
      <w:r>
        <w:rPr>
          <w:rFonts w:cs="Times New Roman"/>
          <w:color w:val="0070C0"/>
          <w:szCs w:val="21"/>
        </w:rPr>
        <w:t>LR</w:t>
      </w:r>
      <w:r>
        <w:rPr>
          <w:rFonts w:cs="Times New Roman" w:hint="eastAsia"/>
          <w:color w:val="0070C0"/>
          <w:szCs w:val="21"/>
        </w:rPr>
        <w:t>，</w:t>
      </w:r>
      <w:r>
        <w:rPr>
          <w:rFonts w:cs="Times New Roman"/>
          <w:color w:val="0070C0"/>
          <w:szCs w:val="21"/>
        </w:rPr>
        <w:t>R0~R3</w:t>
      </w:r>
      <w:r>
        <w:rPr>
          <w:rFonts w:cs="Times New Roman" w:hint="eastAsia"/>
          <w:color w:val="0070C0"/>
          <w:szCs w:val="21"/>
        </w:rPr>
        <w:t>，</w:t>
      </w:r>
      <w:r>
        <w:rPr>
          <w:rFonts w:cs="Times New Roman"/>
          <w:color w:val="0070C0"/>
          <w:szCs w:val="21"/>
        </w:rPr>
        <w:t>R12</w:t>
      </w:r>
      <w:r>
        <w:rPr>
          <w:rFonts w:cs="Times New Roman" w:hint="eastAsia"/>
          <w:color w:val="0070C0"/>
          <w:szCs w:val="21"/>
        </w:rPr>
        <w:t>。</w:t>
      </w:r>
    </w:p>
    <w:p w14:paraId="5A4D4BB7" w14:textId="77777777" w:rsidR="00F22274" w:rsidRPr="00F22274" w:rsidRDefault="00F22274" w:rsidP="00343957">
      <w:pPr>
        <w:rPr>
          <w:rFonts w:cs="Times New Roman"/>
        </w:rPr>
      </w:pPr>
    </w:p>
    <w:p w14:paraId="5E9AD30E" w14:textId="77777777" w:rsidR="00F22274" w:rsidRPr="00343957" w:rsidRDefault="00F22274" w:rsidP="00343957">
      <w:pPr>
        <w:rPr>
          <w:rFonts w:cs="Times New Roman"/>
        </w:rPr>
      </w:pPr>
    </w:p>
    <w:p w14:paraId="56029725" w14:textId="77777777" w:rsidR="00343957" w:rsidRDefault="00343957" w:rsidP="00343957">
      <w:pPr>
        <w:rPr>
          <w:rFonts w:cs="Times New Roman"/>
        </w:rPr>
      </w:pPr>
      <w:r w:rsidRPr="00343957">
        <w:rPr>
          <w:rFonts w:cs="Times New Roman"/>
        </w:rPr>
        <w:t xml:space="preserve">5.38 </w:t>
      </w:r>
      <w:r w:rsidRPr="00343957">
        <w:rPr>
          <w:rFonts w:cs="Times New Roman"/>
        </w:rPr>
        <w:t>解释</w:t>
      </w:r>
      <w:r w:rsidRPr="00343957">
        <w:rPr>
          <w:rFonts w:cs="Times New Roman"/>
        </w:rPr>
        <w:t>Cortex-M</w:t>
      </w:r>
      <w:r w:rsidRPr="00343957">
        <w:rPr>
          <w:rFonts w:cs="Times New Roman"/>
        </w:rPr>
        <w:t>处理器的中断优先级分组机制。</w:t>
      </w:r>
    </w:p>
    <w:p w14:paraId="6D4D9F15" w14:textId="77777777" w:rsidR="00A57B17" w:rsidRDefault="00A57B17" w:rsidP="00A57B17">
      <w:pPr>
        <w:rPr>
          <w:rFonts w:cs="Times New Roman"/>
          <w:color w:val="0070C0"/>
          <w:szCs w:val="21"/>
        </w:rPr>
      </w:pPr>
      <w:r>
        <w:rPr>
          <w:rFonts w:cs="Times New Roman"/>
          <w:color w:val="0070C0"/>
          <w:szCs w:val="21"/>
        </w:rPr>
        <w:t>[</w:t>
      </w:r>
      <w:r>
        <w:rPr>
          <w:rFonts w:cs="Times New Roman" w:hint="eastAsia"/>
          <w:color w:val="0070C0"/>
          <w:szCs w:val="21"/>
        </w:rPr>
        <w:t>解析</w:t>
      </w:r>
      <w:r>
        <w:rPr>
          <w:rFonts w:cs="Times New Roman"/>
          <w:color w:val="0070C0"/>
          <w:szCs w:val="21"/>
        </w:rPr>
        <w:t>]</w:t>
      </w:r>
    </w:p>
    <w:p w14:paraId="170B030F" w14:textId="42BB17A2" w:rsidR="00A57B17" w:rsidRDefault="00A57B17" w:rsidP="00A57B17">
      <w:pPr>
        <w:pStyle w:val="a7"/>
        <w:numPr>
          <w:ilvl w:val="0"/>
          <w:numId w:val="19"/>
        </w:numPr>
        <w:ind w:firstLineChars="0"/>
        <w:rPr>
          <w:rFonts w:cs="Times New Roman"/>
          <w:color w:val="0070C0"/>
          <w:szCs w:val="21"/>
        </w:rPr>
      </w:pPr>
      <w:r w:rsidRPr="00A57B17">
        <w:rPr>
          <w:rFonts w:cs="Times New Roman"/>
          <w:color w:val="0070C0"/>
          <w:szCs w:val="21"/>
        </w:rPr>
        <w:t>8</w:t>
      </w:r>
      <w:r w:rsidRPr="00A57B17">
        <w:rPr>
          <w:rFonts w:cs="Times New Roman"/>
          <w:color w:val="0070C0"/>
          <w:szCs w:val="21"/>
        </w:rPr>
        <w:t>位的优先级配置寄存器分为两部分：分组优先级和（组内）子优先级</w:t>
      </w:r>
      <w:r w:rsidRPr="00A57B17">
        <w:rPr>
          <w:rFonts w:cs="Times New Roman" w:hint="eastAsia"/>
          <w:color w:val="0070C0"/>
          <w:szCs w:val="21"/>
        </w:rPr>
        <w:t>。由于分组优先级和子优先级可以配置不同宽度的组合，因此可有效提高中断优先级配置的灵活度。</w:t>
      </w:r>
    </w:p>
    <w:p w14:paraId="26611CB4" w14:textId="10B96529" w:rsidR="00A57B17" w:rsidRPr="00A57B17" w:rsidRDefault="00A57B17" w:rsidP="00A57B17">
      <w:pPr>
        <w:pStyle w:val="a7"/>
        <w:numPr>
          <w:ilvl w:val="0"/>
          <w:numId w:val="19"/>
        </w:numPr>
        <w:ind w:firstLineChars="0"/>
        <w:rPr>
          <w:rFonts w:cs="Times New Roman"/>
          <w:color w:val="0070C0"/>
          <w:szCs w:val="21"/>
        </w:rPr>
      </w:pPr>
      <w:r>
        <w:rPr>
          <w:rFonts w:cs="Times New Roman" w:hint="eastAsia"/>
          <w:color w:val="0070C0"/>
          <w:szCs w:val="21"/>
        </w:rPr>
        <w:t>分组优先级即抢占优先级，高分组优先级的中断可打断低分组优先级的中断。</w:t>
      </w:r>
    </w:p>
    <w:p w14:paraId="1C811B3C" w14:textId="336A9C67" w:rsidR="00A57B17" w:rsidRPr="00A57B17" w:rsidRDefault="00A57B17" w:rsidP="00A57B17">
      <w:pPr>
        <w:pStyle w:val="a7"/>
        <w:numPr>
          <w:ilvl w:val="0"/>
          <w:numId w:val="19"/>
        </w:numPr>
        <w:ind w:firstLineChars="0"/>
        <w:rPr>
          <w:rFonts w:cs="Times New Roman"/>
          <w:color w:val="0070C0"/>
          <w:szCs w:val="21"/>
        </w:rPr>
      </w:pPr>
      <w:r w:rsidRPr="00A57B17">
        <w:rPr>
          <w:rFonts w:cs="Times New Roman" w:hint="eastAsia"/>
          <w:color w:val="0070C0"/>
          <w:szCs w:val="21"/>
        </w:rPr>
        <w:lastRenderedPageBreak/>
        <w:t>在相同的分组优先级下，具有更高子优先级的异常会被优先处理。</w:t>
      </w:r>
    </w:p>
    <w:p w14:paraId="73F3DC0C" w14:textId="77777777" w:rsidR="00A57B17" w:rsidRPr="00A57B17" w:rsidRDefault="00A57B17" w:rsidP="00343957">
      <w:pPr>
        <w:rPr>
          <w:rFonts w:cs="Times New Roman"/>
        </w:rPr>
      </w:pPr>
    </w:p>
    <w:p w14:paraId="3C6D54D0" w14:textId="77777777" w:rsidR="00343957" w:rsidRPr="00343957" w:rsidRDefault="00343957" w:rsidP="00343957">
      <w:pPr>
        <w:rPr>
          <w:rFonts w:cs="Times New Roman"/>
        </w:rPr>
      </w:pPr>
      <w:r w:rsidRPr="00343957">
        <w:rPr>
          <w:rFonts w:cs="Times New Roman"/>
        </w:rPr>
        <w:t xml:space="preserve">5.39 </w:t>
      </w:r>
      <w:r w:rsidRPr="00343957">
        <w:rPr>
          <w:rFonts w:cs="Times New Roman"/>
        </w:rPr>
        <w:t>解释向量表重定位机制。</w:t>
      </w:r>
    </w:p>
    <w:p w14:paraId="521F55AB" w14:textId="77777777" w:rsidR="00984E88" w:rsidRDefault="00984E88" w:rsidP="00984E88">
      <w:pPr>
        <w:rPr>
          <w:rFonts w:cs="Times New Roman"/>
          <w:color w:val="0070C0"/>
          <w:szCs w:val="21"/>
        </w:rPr>
      </w:pPr>
      <w:r>
        <w:rPr>
          <w:rFonts w:cs="Times New Roman"/>
          <w:color w:val="0070C0"/>
          <w:szCs w:val="21"/>
        </w:rPr>
        <w:t>[</w:t>
      </w:r>
      <w:r>
        <w:rPr>
          <w:rFonts w:cs="Times New Roman" w:hint="eastAsia"/>
          <w:color w:val="0070C0"/>
          <w:szCs w:val="21"/>
        </w:rPr>
        <w:t>解析</w:t>
      </w:r>
      <w:r>
        <w:rPr>
          <w:rFonts w:cs="Times New Roman"/>
          <w:color w:val="0070C0"/>
          <w:szCs w:val="21"/>
        </w:rPr>
        <w:t>]</w:t>
      </w:r>
    </w:p>
    <w:p w14:paraId="172651F9" w14:textId="308DB7BC" w:rsidR="00984E88" w:rsidRDefault="00984E88" w:rsidP="00984E88">
      <w:pPr>
        <w:rPr>
          <w:rFonts w:cs="Times New Roman"/>
          <w:color w:val="0070C0"/>
          <w:szCs w:val="21"/>
        </w:rPr>
      </w:pPr>
      <w:r>
        <w:rPr>
          <w:rFonts w:cs="Times New Roman"/>
          <w:color w:val="0070C0"/>
          <w:szCs w:val="21"/>
        </w:rPr>
        <w:t>向量表重定位使用</w:t>
      </w:r>
      <w:r>
        <w:rPr>
          <w:rFonts w:cs="Times New Roman"/>
          <w:color w:val="0070C0"/>
          <w:szCs w:val="21"/>
        </w:rPr>
        <w:t>VTOR</w:t>
      </w:r>
      <w:r>
        <w:rPr>
          <w:rFonts w:cs="Times New Roman" w:hint="eastAsia"/>
          <w:color w:val="0070C0"/>
          <w:szCs w:val="21"/>
        </w:rPr>
        <w:t>指示向量表的位置，保存向量表相对于存储器的偏移量，处理器通过修改</w:t>
      </w:r>
      <w:r>
        <w:rPr>
          <w:rFonts w:cs="Times New Roman"/>
          <w:color w:val="0070C0"/>
          <w:szCs w:val="21"/>
        </w:rPr>
        <w:t>VTOR</w:t>
      </w:r>
      <w:r>
        <w:rPr>
          <w:rFonts w:cs="Times New Roman" w:hint="eastAsia"/>
          <w:color w:val="0070C0"/>
          <w:szCs w:val="21"/>
        </w:rPr>
        <w:t>值修改向量表的起始位置，从而实现向量表重定位。</w:t>
      </w:r>
    </w:p>
    <w:p w14:paraId="495B7864" w14:textId="77777777" w:rsidR="00343957" w:rsidRPr="00984E88" w:rsidRDefault="00343957" w:rsidP="002656A7">
      <w:pPr>
        <w:rPr>
          <w:rFonts w:cs="Times New Roman"/>
        </w:rPr>
      </w:pPr>
    </w:p>
    <w:p w14:paraId="39CC66D4" w14:textId="77777777" w:rsidR="003E62A7" w:rsidRDefault="003E62A7" w:rsidP="003E62A7">
      <w:pPr>
        <w:rPr>
          <w:rFonts w:cs="Times New Roman"/>
        </w:rPr>
      </w:pPr>
    </w:p>
    <w:p w14:paraId="7191A9C8" w14:textId="21100E09" w:rsidR="003E62A7" w:rsidRPr="00AA73FC" w:rsidRDefault="003E62A7" w:rsidP="003E62A7">
      <w:pPr>
        <w:widowControl/>
        <w:adjustRightInd w:val="0"/>
        <w:snapToGrid w:val="0"/>
        <w:spacing w:beforeLines="20" w:before="62"/>
        <w:jc w:val="left"/>
        <w:rPr>
          <w:rFonts w:cs="Times New Roman"/>
          <w:color w:val="000000"/>
          <w:szCs w:val="21"/>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sidR="00BF1A29">
        <w:rPr>
          <w:rFonts w:cs="Times New Roman"/>
          <w:b/>
          <w:bCs/>
          <w:color w:val="0070C0"/>
          <w:szCs w:val="21"/>
        </w:rPr>
        <w:t>53</w:t>
      </w:r>
      <w:r w:rsidRPr="006F6FE5">
        <w:rPr>
          <w:rFonts w:cs="Times New Roman"/>
          <w:b/>
          <w:bCs/>
          <w:color w:val="0070C0"/>
          <w:szCs w:val="21"/>
        </w:rPr>
        <w:t>]</w:t>
      </w:r>
      <w:r>
        <w:rPr>
          <w:rFonts w:cs="Times New Roman"/>
          <w:b/>
          <w:bCs/>
          <w:color w:val="000000"/>
          <w:szCs w:val="21"/>
        </w:rPr>
        <w:t xml:space="preserve"> </w:t>
      </w:r>
      <w:r>
        <w:rPr>
          <w:rFonts w:cs="Times New Roman" w:hint="eastAsia"/>
          <w:color w:val="000000"/>
          <w:szCs w:val="21"/>
        </w:rPr>
        <w:t>以下关于</w:t>
      </w:r>
      <w:r>
        <w:rPr>
          <w:rFonts w:cs="Times New Roman" w:hint="eastAsia"/>
          <w:color w:val="000000"/>
          <w:szCs w:val="21"/>
        </w:rPr>
        <w:t>Cortex-M</w:t>
      </w:r>
      <w:r>
        <w:rPr>
          <w:rFonts w:cs="Times New Roman"/>
          <w:color w:val="000000"/>
          <w:szCs w:val="21"/>
        </w:rPr>
        <w:t>3/M4</w:t>
      </w:r>
      <w:r>
        <w:rPr>
          <w:rFonts w:cs="Times New Roman" w:hint="eastAsia"/>
          <w:color w:val="000000"/>
          <w:szCs w:val="21"/>
        </w:rPr>
        <w:t>堆栈说法正确的是</w:t>
      </w:r>
      <w:r w:rsidRPr="00AA73FC">
        <w:rPr>
          <w:rFonts w:cs="Times New Roman"/>
          <w:color w:val="000000"/>
          <w:szCs w:val="21"/>
        </w:rPr>
        <w:t>（</w:t>
      </w:r>
      <w:r w:rsidRPr="00AA73FC">
        <w:rPr>
          <w:rFonts w:cs="Times New Roman" w:hint="eastAsia"/>
          <w:color w:val="000000"/>
          <w:szCs w:val="21"/>
        </w:rPr>
        <w:t xml:space="preserve">   </w:t>
      </w:r>
      <w:r w:rsidRPr="00AA73FC">
        <w:rPr>
          <w:rFonts w:cs="Times New Roman"/>
          <w:color w:val="000000"/>
          <w:szCs w:val="21"/>
        </w:rPr>
        <w:t>）</w:t>
      </w:r>
    </w:p>
    <w:p w14:paraId="7C2B4488" w14:textId="77777777" w:rsidR="003E62A7" w:rsidRDefault="003E62A7" w:rsidP="003E62A7">
      <w:pPr>
        <w:widowControl/>
        <w:numPr>
          <w:ilvl w:val="0"/>
          <w:numId w:val="9"/>
        </w:numPr>
        <w:adjustRightInd w:val="0"/>
        <w:snapToGrid w:val="0"/>
        <w:ind w:left="1214"/>
        <w:jc w:val="left"/>
        <w:rPr>
          <w:rFonts w:cs="Times New Roman"/>
          <w:color w:val="000000"/>
          <w:szCs w:val="21"/>
        </w:rPr>
      </w:pPr>
      <w:r>
        <w:rPr>
          <w:rFonts w:cs="Times New Roman" w:hint="eastAsia"/>
          <w:color w:val="000000"/>
          <w:szCs w:val="21"/>
        </w:rPr>
        <w:t>只支持满递减类型的栈</w:t>
      </w:r>
    </w:p>
    <w:p w14:paraId="22F0FE62" w14:textId="77777777" w:rsidR="003E62A7" w:rsidRDefault="003E62A7" w:rsidP="003E62A7">
      <w:pPr>
        <w:widowControl/>
        <w:numPr>
          <w:ilvl w:val="0"/>
          <w:numId w:val="9"/>
        </w:numPr>
        <w:adjustRightInd w:val="0"/>
        <w:snapToGrid w:val="0"/>
        <w:ind w:left="1214"/>
        <w:jc w:val="left"/>
        <w:rPr>
          <w:rFonts w:cs="Times New Roman"/>
          <w:color w:val="000000"/>
          <w:szCs w:val="21"/>
        </w:rPr>
      </w:pPr>
      <w:r>
        <w:rPr>
          <w:rFonts w:cs="Times New Roman" w:hint="eastAsia"/>
          <w:color w:val="000000"/>
          <w:szCs w:val="21"/>
        </w:rPr>
        <w:t>往栈内放置一个新的数据后，栈指针数值会增加</w:t>
      </w:r>
    </w:p>
    <w:p w14:paraId="125BBB83" w14:textId="77777777" w:rsidR="003E62A7" w:rsidRDefault="003E62A7" w:rsidP="003E62A7">
      <w:pPr>
        <w:widowControl/>
        <w:numPr>
          <w:ilvl w:val="0"/>
          <w:numId w:val="9"/>
        </w:numPr>
        <w:adjustRightInd w:val="0"/>
        <w:snapToGrid w:val="0"/>
        <w:ind w:left="1214"/>
        <w:jc w:val="left"/>
        <w:rPr>
          <w:rFonts w:cs="Times New Roman"/>
          <w:color w:val="000000"/>
          <w:szCs w:val="21"/>
        </w:rPr>
      </w:pPr>
      <w:r>
        <w:rPr>
          <w:rFonts w:cs="Times New Roman" w:hint="eastAsia"/>
          <w:color w:val="000000"/>
          <w:szCs w:val="21"/>
        </w:rPr>
        <w:t>具有双栈的结构，有</w:t>
      </w:r>
      <w:r>
        <w:rPr>
          <w:rFonts w:cs="Times New Roman" w:hint="eastAsia"/>
          <w:color w:val="000000"/>
          <w:szCs w:val="21"/>
        </w:rPr>
        <w:t>MSP</w:t>
      </w:r>
      <w:r>
        <w:rPr>
          <w:rFonts w:cs="Times New Roman" w:hint="eastAsia"/>
          <w:color w:val="000000"/>
          <w:szCs w:val="21"/>
        </w:rPr>
        <w:t>和</w:t>
      </w:r>
      <w:r>
        <w:rPr>
          <w:rFonts w:cs="Times New Roman" w:hint="eastAsia"/>
          <w:color w:val="000000"/>
          <w:szCs w:val="21"/>
        </w:rPr>
        <w:t>PSP</w:t>
      </w:r>
      <w:r>
        <w:rPr>
          <w:rFonts w:cs="Times New Roman" w:hint="eastAsia"/>
          <w:color w:val="000000"/>
          <w:szCs w:val="21"/>
        </w:rPr>
        <w:t>两个堆栈指针</w:t>
      </w:r>
    </w:p>
    <w:p w14:paraId="6435561F" w14:textId="77777777" w:rsidR="003E62A7" w:rsidRDefault="003E62A7" w:rsidP="003E62A7">
      <w:pPr>
        <w:widowControl/>
        <w:numPr>
          <w:ilvl w:val="0"/>
          <w:numId w:val="9"/>
        </w:numPr>
        <w:adjustRightInd w:val="0"/>
        <w:snapToGrid w:val="0"/>
        <w:ind w:left="1214"/>
        <w:jc w:val="left"/>
        <w:rPr>
          <w:rFonts w:cs="Times New Roman"/>
          <w:color w:val="000000"/>
          <w:szCs w:val="21"/>
        </w:rPr>
      </w:pPr>
      <w:r>
        <w:rPr>
          <w:rFonts w:cs="Times New Roman" w:hint="eastAsia"/>
          <w:color w:val="000000"/>
          <w:szCs w:val="21"/>
        </w:rPr>
        <w:t>非特权线程模式只能使用</w:t>
      </w:r>
      <w:r>
        <w:rPr>
          <w:rFonts w:cs="Times New Roman" w:hint="eastAsia"/>
          <w:color w:val="000000"/>
          <w:szCs w:val="21"/>
        </w:rPr>
        <w:t>PSP</w:t>
      </w:r>
      <w:r>
        <w:rPr>
          <w:rFonts w:cs="Times New Roman" w:hint="eastAsia"/>
          <w:color w:val="000000"/>
          <w:szCs w:val="21"/>
        </w:rPr>
        <w:t>而不能使用</w:t>
      </w:r>
      <w:r>
        <w:rPr>
          <w:rFonts w:cs="Times New Roman" w:hint="eastAsia"/>
          <w:color w:val="000000"/>
          <w:szCs w:val="21"/>
        </w:rPr>
        <w:t>MSP</w:t>
      </w:r>
    </w:p>
    <w:p w14:paraId="6D35D2AD" w14:textId="77777777" w:rsidR="003E62A7" w:rsidRDefault="003E62A7" w:rsidP="003E62A7">
      <w:pPr>
        <w:widowControl/>
        <w:numPr>
          <w:ilvl w:val="0"/>
          <w:numId w:val="9"/>
        </w:numPr>
        <w:adjustRightInd w:val="0"/>
        <w:snapToGrid w:val="0"/>
        <w:ind w:left="1214"/>
        <w:jc w:val="left"/>
        <w:rPr>
          <w:rFonts w:cs="Times New Roman"/>
          <w:color w:val="000000"/>
          <w:szCs w:val="21"/>
        </w:rPr>
      </w:pPr>
      <w:r>
        <w:rPr>
          <w:rFonts w:cs="Times New Roman" w:hint="eastAsia"/>
          <w:color w:val="000000"/>
          <w:szCs w:val="21"/>
        </w:rPr>
        <w:t>MSP</w:t>
      </w:r>
      <w:r>
        <w:rPr>
          <w:rFonts w:cs="Times New Roman" w:hint="eastAsia"/>
          <w:color w:val="000000"/>
          <w:szCs w:val="21"/>
        </w:rPr>
        <w:t>的值在上电前就需要存储在片内的</w:t>
      </w:r>
      <w:r>
        <w:rPr>
          <w:rFonts w:cs="Times New Roman" w:hint="eastAsia"/>
          <w:color w:val="000000"/>
          <w:szCs w:val="21"/>
        </w:rPr>
        <w:t>Flash</w:t>
      </w:r>
      <w:r>
        <w:rPr>
          <w:rFonts w:cs="Times New Roman" w:hint="eastAsia"/>
          <w:color w:val="000000"/>
          <w:szCs w:val="21"/>
        </w:rPr>
        <w:t>中</w:t>
      </w:r>
    </w:p>
    <w:p w14:paraId="44E03ADF" w14:textId="77777777" w:rsidR="003E62A7" w:rsidRDefault="003E62A7" w:rsidP="003E62A7">
      <w:pPr>
        <w:widowControl/>
        <w:numPr>
          <w:ilvl w:val="0"/>
          <w:numId w:val="9"/>
        </w:numPr>
        <w:adjustRightInd w:val="0"/>
        <w:snapToGrid w:val="0"/>
        <w:ind w:left="1214"/>
        <w:jc w:val="left"/>
        <w:rPr>
          <w:rFonts w:cs="Times New Roman"/>
          <w:color w:val="000000"/>
          <w:szCs w:val="21"/>
        </w:rPr>
      </w:pPr>
      <w:r>
        <w:rPr>
          <w:rFonts w:cs="Times New Roman" w:hint="eastAsia"/>
          <w:color w:val="000000"/>
          <w:szCs w:val="21"/>
        </w:rPr>
        <w:t>PSP</w:t>
      </w:r>
      <w:r>
        <w:rPr>
          <w:rFonts w:cs="Times New Roman" w:hint="eastAsia"/>
          <w:color w:val="000000"/>
          <w:szCs w:val="21"/>
        </w:rPr>
        <w:t>的值需要在初始化程序中进行设置</w:t>
      </w:r>
    </w:p>
    <w:p w14:paraId="693F58F2" w14:textId="77777777" w:rsidR="003E62A7" w:rsidRDefault="003E62A7" w:rsidP="003E62A7">
      <w:pPr>
        <w:widowControl/>
        <w:numPr>
          <w:ilvl w:val="0"/>
          <w:numId w:val="9"/>
        </w:numPr>
        <w:adjustRightInd w:val="0"/>
        <w:snapToGrid w:val="0"/>
        <w:ind w:left="1214"/>
        <w:jc w:val="left"/>
        <w:rPr>
          <w:rFonts w:cs="Times New Roman"/>
          <w:color w:val="000000"/>
          <w:szCs w:val="21"/>
        </w:rPr>
      </w:pPr>
      <w:r>
        <w:rPr>
          <w:rFonts w:cs="Times New Roman" w:hint="eastAsia"/>
          <w:color w:val="000000"/>
          <w:szCs w:val="21"/>
        </w:rPr>
        <w:t>栈空间只能放置在</w:t>
      </w:r>
      <w:r>
        <w:rPr>
          <w:rFonts w:cs="Times New Roman" w:hint="eastAsia"/>
          <w:color w:val="000000"/>
          <w:szCs w:val="21"/>
        </w:rPr>
        <w:t>4GB</w:t>
      </w:r>
      <w:r>
        <w:rPr>
          <w:rFonts w:cs="Times New Roman" w:hint="eastAsia"/>
          <w:color w:val="000000"/>
          <w:szCs w:val="21"/>
        </w:rPr>
        <w:t>空间的</w:t>
      </w:r>
      <w:r>
        <w:rPr>
          <w:rFonts w:cs="Times New Roman" w:hint="eastAsia"/>
          <w:color w:val="000000"/>
          <w:szCs w:val="21"/>
        </w:rPr>
        <w:t>SRAM</w:t>
      </w:r>
      <w:r>
        <w:rPr>
          <w:rFonts w:cs="Times New Roman" w:hint="eastAsia"/>
          <w:color w:val="000000"/>
          <w:szCs w:val="21"/>
        </w:rPr>
        <w:t>区</w:t>
      </w:r>
    </w:p>
    <w:p w14:paraId="3E44373F" w14:textId="77777777" w:rsidR="003E62A7" w:rsidRDefault="003E62A7" w:rsidP="003E62A7">
      <w:pPr>
        <w:widowControl/>
        <w:numPr>
          <w:ilvl w:val="0"/>
          <w:numId w:val="9"/>
        </w:numPr>
        <w:adjustRightInd w:val="0"/>
        <w:snapToGrid w:val="0"/>
        <w:ind w:left="1214"/>
        <w:jc w:val="left"/>
        <w:rPr>
          <w:rFonts w:cs="Times New Roman"/>
          <w:color w:val="000000"/>
          <w:szCs w:val="21"/>
        </w:rPr>
      </w:pPr>
      <w:r>
        <w:rPr>
          <w:rFonts w:cs="Times New Roman" w:hint="eastAsia"/>
          <w:color w:val="000000"/>
          <w:szCs w:val="21"/>
        </w:rPr>
        <w:t>按照</w:t>
      </w:r>
      <w:r>
        <w:rPr>
          <w:rFonts w:cs="Times New Roman" w:hint="eastAsia"/>
          <w:color w:val="000000"/>
          <w:szCs w:val="21"/>
        </w:rPr>
        <w:t>AAPCS</w:t>
      </w:r>
      <w:r>
        <w:rPr>
          <w:rFonts w:cs="Times New Roman" w:hint="eastAsia"/>
          <w:color w:val="000000"/>
          <w:szCs w:val="21"/>
        </w:rPr>
        <w:t>要求，栈需要双字对齐</w:t>
      </w:r>
    </w:p>
    <w:p w14:paraId="5A0844FA" w14:textId="77777777" w:rsidR="003E62A7" w:rsidRPr="00AA73FC" w:rsidRDefault="003E62A7" w:rsidP="003E62A7">
      <w:pPr>
        <w:widowControl/>
        <w:numPr>
          <w:ilvl w:val="0"/>
          <w:numId w:val="10"/>
        </w:numPr>
        <w:adjustRightInd w:val="0"/>
        <w:snapToGrid w:val="0"/>
        <w:spacing w:afterLines="20" w:after="62"/>
        <w:jc w:val="left"/>
        <w:rPr>
          <w:rFonts w:cs="Times New Roman"/>
          <w:szCs w:val="21"/>
        </w:rPr>
      </w:pPr>
      <w:r w:rsidRPr="00AA73FC">
        <w:rPr>
          <w:rFonts w:cs="Times New Roman" w:hint="eastAsia"/>
          <w:szCs w:val="21"/>
        </w:rPr>
        <w:t>I</w:t>
      </w:r>
      <w:r w:rsidRPr="00AA73FC">
        <w:rPr>
          <w:rFonts w:cs="Times New Roman" w:hint="eastAsia"/>
          <w:szCs w:val="21"/>
        </w:rPr>
        <w:t>、</w:t>
      </w:r>
      <w:r w:rsidRPr="00AA73FC">
        <w:rPr>
          <w:rFonts w:cs="Times New Roman" w:hint="eastAsia"/>
          <w:szCs w:val="21"/>
        </w:rPr>
        <w:t>II</w:t>
      </w:r>
      <w:r>
        <w:rPr>
          <w:rFonts w:cs="Times New Roman" w:hint="eastAsia"/>
          <w:szCs w:val="21"/>
        </w:rPr>
        <w:t>、</w:t>
      </w:r>
      <w:r>
        <w:rPr>
          <w:rFonts w:cs="Times New Roman" w:hint="eastAsia"/>
          <w:szCs w:val="21"/>
        </w:rPr>
        <w:t>III</w:t>
      </w:r>
      <w:r>
        <w:rPr>
          <w:rFonts w:cs="Times New Roman" w:hint="eastAsia"/>
          <w:szCs w:val="21"/>
        </w:rPr>
        <w:t>、</w:t>
      </w:r>
      <w:r>
        <w:rPr>
          <w:rFonts w:cs="Times New Roman" w:hint="eastAsia"/>
          <w:szCs w:val="21"/>
        </w:rPr>
        <w:t>IV</w:t>
      </w:r>
    </w:p>
    <w:p w14:paraId="0A4B038A" w14:textId="77777777" w:rsidR="003E62A7" w:rsidRPr="00AA73FC" w:rsidRDefault="003E62A7" w:rsidP="003E62A7">
      <w:pPr>
        <w:widowControl/>
        <w:numPr>
          <w:ilvl w:val="0"/>
          <w:numId w:val="10"/>
        </w:numPr>
        <w:adjustRightInd w:val="0"/>
        <w:snapToGrid w:val="0"/>
        <w:spacing w:afterLines="20" w:after="62"/>
        <w:jc w:val="left"/>
        <w:rPr>
          <w:rFonts w:cs="Times New Roman"/>
          <w:szCs w:val="21"/>
        </w:rPr>
      </w:pPr>
      <w:r w:rsidRPr="00AA73FC">
        <w:rPr>
          <w:rFonts w:cs="Times New Roman" w:hint="eastAsia"/>
          <w:szCs w:val="21"/>
        </w:rPr>
        <w:t>II</w:t>
      </w:r>
      <w:r>
        <w:rPr>
          <w:rFonts w:cs="Times New Roman" w:hint="eastAsia"/>
          <w:szCs w:val="21"/>
        </w:rPr>
        <w:t>、</w:t>
      </w:r>
      <w:r>
        <w:rPr>
          <w:rFonts w:cs="Times New Roman" w:hint="eastAsia"/>
          <w:szCs w:val="21"/>
        </w:rPr>
        <w:t>III</w:t>
      </w:r>
      <w:r>
        <w:rPr>
          <w:rFonts w:cs="Times New Roman" w:hint="eastAsia"/>
          <w:szCs w:val="21"/>
        </w:rPr>
        <w:t>、</w:t>
      </w:r>
      <w:r>
        <w:rPr>
          <w:rFonts w:cs="Times New Roman" w:hint="eastAsia"/>
          <w:szCs w:val="21"/>
        </w:rPr>
        <w:t>IV</w:t>
      </w:r>
      <w:r>
        <w:rPr>
          <w:rFonts w:cs="Times New Roman" w:hint="eastAsia"/>
          <w:szCs w:val="21"/>
        </w:rPr>
        <w:t>、</w:t>
      </w:r>
      <w:r>
        <w:rPr>
          <w:rFonts w:cs="Times New Roman" w:hint="eastAsia"/>
          <w:szCs w:val="21"/>
        </w:rPr>
        <w:t>V</w:t>
      </w:r>
    </w:p>
    <w:p w14:paraId="7AD37B01" w14:textId="77777777" w:rsidR="003E62A7" w:rsidRPr="00AA73FC" w:rsidRDefault="003E62A7" w:rsidP="003E62A7">
      <w:pPr>
        <w:widowControl/>
        <w:numPr>
          <w:ilvl w:val="0"/>
          <w:numId w:val="10"/>
        </w:numPr>
        <w:adjustRightInd w:val="0"/>
        <w:snapToGrid w:val="0"/>
        <w:spacing w:afterLines="20" w:after="62"/>
        <w:jc w:val="left"/>
        <w:rPr>
          <w:rFonts w:cs="Times New Roman"/>
          <w:szCs w:val="21"/>
        </w:rPr>
      </w:pPr>
      <w:r>
        <w:rPr>
          <w:rFonts w:cs="Times New Roman" w:hint="eastAsia"/>
          <w:szCs w:val="21"/>
        </w:rPr>
        <w:t>III</w:t>
      </w:r>
      <w:r>
        <w:rPr>
          <w:rFonts w:cs="Times New Roman" w:hint="eastAsia"/>
          <w:szCs w:val="21"/>
        </w:rPr>
        <w:t>、</w:t>
      </w:r>
      <w:r>
        <w:rPr>
          <w:rFonts w:cs="Times New Roman" w:hint="eastAsia"/>
          <w:szCs w:val="21"/>
        </w:rPr>
        <w:t>IV</w:t>
      </w:r>
      <w:r>
        <w:rPr>
          <w:rFonts w:cs="Times New Roman" w:hint="eastAsia"/>
          <w:szCs w:val="21"/>
        </w:rPr>
        <w:t>、</w:t>
      </w:r>
      <w:r>
        <w:rPr>
          <w:rFonts w:cs="Times New Roman" w:hint="eastAsia"/>
          <w:szCs w:val="21"/>
        </w:rPr>
        <w:t>V</w:t>
      </w:r>
      <w:r>
        <w:rPr>
          <w:rFonts w:cs="Times New Roman" w:hint="eastAsia"/>
          <w:szCs w:val="21"/>
        </w:rPr>
        <w:t>、</w:t>
      </w:r>
      <w:r>
        <w:rPr>
          <w:rFonts w:cs="Times New Roman" w:hint="eastAsia"/>
          <w:szCs w:val="21"/>
        </w:rPr>
        <w:t>VI</w:t>
      </w:r>
    </w:p>
    <w:p w14:paraId="1E22C635" w14:textId="77777777" w:rsidR="003E62A7" w:rsidRDefault="003E62A7" w:rsidP="003E62A7">
      <w:pPr>
        <w:widowControl/>
        <w:numPr>
          <w:ilvl w:val="0"/>
          <w:numId w:val="10"/>
        </w:numPr>
        <w:adjustRightInd w:val="0"/>
        <w:snapToGrid w:val="0"/>
        <w:spacing w:afterLines="20" w:after="62"/>
        <w:jc w:val="left"/>
        <w:rPr>
          <w:rFonts w:cs="Times New Roman"/>
          <w:szCs w:val="21"/>
        </w:rPr>
      </w:pPr>
      <w:r>
        <w:rPr>
          <w:rFonts w:cs="Times New Roman" w:hint="eastAsia"/>
          <w:szCs w:val="21"/>
        </w:rPr>
        <w:t>IV</w:t>
      </w:r>
      <w:r>
        <w:rPr>
          <w:rFonts w:cs="Times New Roman" w:hint="eastAsia"/>
          <w:szCs w:val="21"/>
        </w:rPr>
        <w:t>、</w:t>
      </w:r>
      <w:r>
        <w:rPr>
          <w:rFonts w:cs="Times New Roman" w:hint="eastAsia"/>
          <w:szCs w:val="21"/>
        </w:rPr>
        <w:t>V</w:t>
      </w:r>
      <w:r>
        <w:rPr>
          <w:rFonts w:cs="Times New Roman" w:hint="eastAsia"/>
          <w:szCs w:val="21"/>
        </w:rPr>
        <w:t>、</w:t>
      </w:r>
      <w:r>
        <w:rPr>
          <w:rFonts w:cs="Times New Roman" w:hint="eastAsia"/>
          <w:szCs w:val="21"/>
        </w:rPr>
        <w:t>VI</w:t>
      </w:r>
      <w:r>
        <w:rPr>
          <w:rFonts w:cs="Times New Roman" w:hint="eastAsia"/>
          <w:szCs w:val="21"/>
        </w:rPr>
        <w:t>、</w:t>
      </w:r>
      <w:r>
        <w:rPr>
          <w:rFonts w:cs="Times New Roman" w:hint="eastAsia"/>
          <w:szCs w:val="21"/>
        </w:rPr>
        <w:t>VII</w:t>
      </w:r>
    </w:p>
    <w:p w14:paraId="371AA803" w14:textId="77777777" w:rsidR="003E62A7" w:rsidRDefault="003E62A7" w:rsidP="003E62A7">
      <w:pPr>
        <w:widowControl/>
        <w:numPr>
          <w:ilvl w:val="0"/>
          <w:numId w:val="10"/>
        </w:numPr>
        <w:adjustRightInd w:val="0"/>
        <w:snapToGrid w:val="0"/>
        <w:spacing w:afterLines="20" w:after="62"/>
        <w:jc w:val="left"/>
        <w:rPr>
          <w:rFonts w:cs="Times New Roman"/>
          <w:szCs w:val="21"/>
        </w:rPr>
      </w:pPr>
      <w:r>
        <w:rPr>
          <w:rFonts w:cs="Times New Roman" w:hint="eastAsia"/>
          <w:szCs w:val="21"/>
        </w:rPr>
        <w:t>V</w:t>
      </w:r>
      <w:r>
        <w:rPr>
          <w:rFonts w:cs="Times New Roman" w:hint="eastAsia"/>
          <w:szCs w:val="21"/>
        </w:rPr>
        <w:t>、</w:t>
      </w:r>
      <w:r>
        <w:rPr>
          <w:rFonts w:cs="Times New Roman" w:hint="eastAsia"/>
          <w:szCs w:val="21"/>
        </w:rPr>
        <w:t>VI</w:t>
      </w:r>
      <w:r>
        <w:rPr>
          <w:rFonts w:cs="Times New Roman" w:hint="eastAsia"/>
          <w:szCs w:val="21"/>
        </w:rPr>
        <w:t>、</w:t>
      </w:r>
      <w:r>
        <w:rPr>
          <w:rFonts w:cs="Times New Roman" w:hint="eastAsia"/>
          <w:szCs w:val="21"/>
        </w:rPr>
        <w:t>VII</w:t>
      </w:r>
      <w:r>
        <w:rPr>
          <w:rFonts w:cs="Times New Roman" w:hint="eastAsia"/>
          <w:szCs w:val="21"/>
        </w:rPr>
        <w:t>、</w:t>
      </w:r>
      <w:r>
        <w:rPr>
          <w:rFonts w:cs="Times New Roman" w:hint="eastAsia"/>
          <w:szCs w:val="21"/>
        </w:rPr>
        <w:t>VIII</w:t>
      </w:r>
    </w:p>
    <w:p w14:paraId="14AC3CE1" w14:textId="77777777" w:rsidR="003E62A7" w:rsidRPr="00AA73FC" w:rsidRDefault="003E62A7" w:rsidP="003E62A7">
      <w:pPr>
        <w:widowControl/>
        <w:numPr>
          <w:ilvl w:val="0"/>
          <w:numId w:val="10"/>
        </w:numPr>
        <w:adjustRightInd w:val="0"/>
        <w:snapToGrid w:val="0"/>
        <w:spacing w:afterLines="20" w:after="62"/>
        <w:jc w:val="left"/>
        <w:rPr>
          <w:rFonts w:cs="Times New Roman"/>
          <w:szCs w:val="21"/>
        </w:rPr>
      </w:pPr>
      <w:r>
        <w:rPr>
          <w:rFonts w:cs="Times New Roman" w:hint="eastAsia"/>
          <w:szCs w:val="21"/>
        </w:rPr>
        <w:t>以上选项均不正确</w:t>
      </w:r>
    </w:p>
    <w:p w14:paraId="2EA849A6" w14:textId="77777777" w:rsidR="003E62A7" w:rsidRPr="00AA73FC" w:rsidRDefault="003E62A7" w:rsidP="003E62A7">
      <w:pPr>
        <w:rPr>
          <w:szCs w:val="21"/>
        </w:rPr>
      </w:pPr>
    </w:p>
    <w:p w14:paraId="091E2AD8" w14:textId="77777777" w:rsidR="003E62A7" w:rsidRDefault="003E62A7" w:rsidP="003E62A7">
      <w:pPr>
        <w:widowControl/>
        <w:adjustRightInd w:val="0"/>
        <w:snapToGrid w:val="0"/>
        <w:spacing w:before="124"/>
        <w:jc w:val="left"/>
        <w:rPr>
          <w:rFonts w:cs="Times New Roman"/>
          <w:color w:val="0070C0"/>
          <w:szCs w:val="21"/>
        </w:rPr>
      </w:pPr>
      <w:r w:rsidRPr="00AD3E99">
        <w:rPr>
          <w:rFonts w:cs="Times New Roman"/>
          <w:color w:val="0070C0"/>
          <w:szCs w:val="21"/>
        </w:rPr>
        <w:t>[</w:t>
      </w:r>
      <w:r w:rsidRPr="00AD3E99">
        <w:rPr>
          <w:rFonts w:cs="Times New Roman" w:hint="eastAsia"/>
          <w:color w:val="0070C0"/>
          <w:szCs w:val="21"/>
        </w:rPr>
        <w:t>解析</w:t>
      </w:r>
      <w:r w:rsidRPr="00AD3E99">
        <w:rPr>
          <w:rFonts w:cs="Times New Roman"/>
          <w:color w:val="0070C0"/>
          <w:szCs w:val="21"/>
        </w:rPr>
        <w:t>]</w:t>
      </w:r>
      <w:r>
        <w:rPr>
          <w:rFonts w:cs="Times New Roman"/>
          <w:color w:val="0070C0"/>
          <w:szCs w:val="21"/>
        </w:rPr>
        <w:t xml:space="preserve"> </w:t>
      </w:r>
      <w:r>
        <w:rPr>
          <w:rFonts w:cs="Times New Roman" w:hint="eastAsia"/>
          <w:color w:val="0070C0"/>
          <w:szCs w:val="21"/>
        </w:rPr>
        <w:t>C</w:t>
      </w:r>
    </w:p>
    <w:p w14:paraId="655E4329" w14:textId="77777777" w:rsidR="003E62A7" w:rsidRPr="0037650F" w:rsidRDefault="003E62A7" w:rsidP="003E62A7">
      <w:pPr>
        <w:widowControl/>
        <w:numPr>
          <w:ilvl w:val="0"/>
          <w:numId w:val="12"/>
        </w:numPr>
        <w:adjustRightInd w:val="0"/>
        <w:snapToGrid w:val="0"/>
        <w:ind w:left="1214"/>
        <w:jc w:val="left"/>
        <w:rPr>
          <w:rFonts w:cs="Times New Roman"/>
          <w:color w:val="0070C0"/>
          <w:szCs w:val="21"/>
        </w:rPr>
      </w:pPr>
      <w:r w:rsidRPr="0037650F">
        <w:rPr>
          <w:rFonts w:cs="Times New Roman" w:hint="eastAsia"/>
          <w:color w:val="0070C0"/>
          <w:szCs w:val="21"/>
        </w:rPr>
        <w:t>只支持满递减类型的栈</w:t>
      </w:r>
    </w:p>
    <w:p w14:paraId="6C43598D" w14:textId="50C6F942" w:rsidR="003E62A7" w:rsidRPr="0037650F" w:rsidRDefault="003E62A7" w:rsidP="003E62A7">
      <w:pPr>
        <w:widowControl/>
        <w:numPr>
          <w:ilvl w:val="0"/>
          <w:numId w:val="12"/>
        </w:numPr>
        <w:adjustRightInd w:val="0"/>
        <w:snapToGrid w:val="0"/>
        <w:ind w:left="1214"/>
        <w:jc w:val="left"/>
        <w:rPr>
          <w:rFonts w:cs="Times New Roman"/>
          <w:color w:val="0070C0"/>
          <w:szCs w:val="21"/>
        </w:rPr>
      </w:pPr>
      <w:r w:rsidRPr="0037650F">
        <w:rPr>
          <w:rFonts w:cs="Times New Roman" w:hint="eastAsia"/>
          <w:color w:val="0070C0"/>
          <w:szCs w:val="21"/>
        </w:rPr>
        <w:t>往栈内放置一个新的数据后，栈指针数值会</w:t>
      </w:r>
      <w:r>
        <w:rPr>
          <w:rFonts w:cs="Times New Roman" w:hint="eastAsia"/>
          <w:color w:val="0070C0"/>
          <w:szCs w:val="21"/>
        </w:rPr>
        <w:t>递减</w:t>
      </w:r>
    </w:p>
    <w:p w14:paraId="6ECF785F" w14:textId="77777777" w:rsidR="003E62A7" w:rsidRPr="0037650F" w:rsidRDefault="003E62A7" w:rsidP="003E62A7">
      <w:pPr>
        <w:widowControl/>
        <w:numPr>
          <w:ilvl w:val="0"/>
          <w:numId w:val="12"/>
        </w:numPr>
        <w:adjustRightInd w:val="0"/>
        <w:snapToGrid w:val="0"/>
        <w:ind w:left="1214"/>
        <w:jc w:val="left"/>
        <w:rPr>
          <w:rFonts w:cs="Times New Roman"/>
          <w:color w:val="0070C0"/>
          <w:szCs w:val="21"/>
        </w:rPr>
      </w:pPr>
      <w:r w:rsidRPr="0037650F">
        <w:rPr>
          <w:rFonts w:cs="Times New Roman" w:hint="eastAsia"/>
          <w:color w:val="0070C0"/>
          <w:szCs w:val="21"/>
        </w:rPr>
        <w:t>具有双栈的结构，有</w:t>
      </w:r>
      <w:r w:rsidRPr="0037650F">
        <w:rPr>
          <w:rFonts w:cs="Times New Roman" w:hint="eastAsia"/>
          <w:color w:val="0070C0"/>
          <w:szCs w:val="21"/>
        </w:rPr>
        <w:t>MSP</w:t>
      </w:r>
      <w:r w:rsidRPr="0037650F">
        <w:rPr>
          <w:rFonts w:cs="Times New Roman" w:hint="eastAsia"/>
          <w:color w:val="0070C0"/>
          <w:szCs w:val="21"/>
        </w:rPr>
        <w:t>和</w:t>
      </w:r>
      <w:r w:rsidRPr="0037650F">
        <w:rPr>
          <w:rFonts w:cs="Times New Roman" w:hint="eastAsia"/>
          <w:color w:val="0070C0"/>
          <w:szCs w:val="21"/>
        </w:rPr>
        <w:t>PSP</w:t>
      </w:r>
      <w:r w:rsidRPr="0037650F">
        <w:rPr>
          <w:rFonts w:cs="Times New Roman" w:hint="eastAsia"/>
          <w:color w:val="0070C0"/>
          <w:szCs w:val="21"/>
        </w:rPr>
        <w:t>两个堆栈指针</w:t>
      </w:r>
    </w:p>
    <w:p w14:paraId="2849C1FC" w14:textId="77777777" w:rsidR="003E62A7" w:rsidRPr="0037650F" w:rsidRDefault="003E62A7" w:rsidP="003E62A7">
      <w:pPr>
        <w:widowControl/>
        <w:numPr>
          <w:ilvl w:val="0"/>
          <w:numId w:val="12"/>
        </w:numPr>
        <w:adjustRightInd w:val="0"/>
        <w:snapToGrid w:val="0"/>
        <w:ind w:left="1214"/>
        <w:jc w:val="left"/>
        <w:rPr>
          <w:rFonts w:cs="Times New Roman"/>
          <w:color w:val="0070C0"/>
          <w:szCs w:val="21"/>
        </w:rPr>
      </w:pPr>
      <w:r w:rsidRPr="0037650F">
        <w:rPr>
          <w:rFonts w:cs="Times New Roman" w:hint="eastAsia"/>
          <w:color w:val="0070C0"/>
          <w:szCs w:val="21"/>
        </w:rPr>
        <w:t>非特权线程模式只能使用</w:t>
      </w:r>
      <w:r w:rsidRPr="0037650F">
        <w:rPr>
          <w:rFonts w:cs="Times New Roman" w:hint="eastAsia"/>
          <w:color w:val="0070C0"/>
          <w:szCs w:val="21"/>
        </w:rPr>
        <w:t>PSP</w:t>
      </w:r>
      <w:r w:rsidRPr="0037650F">
        <w:rPr>
          <w:rFonts w:cs="Times New Roman" w:hint="eastAsia"/>
          <w:color w:val="0070C0"/>
          <w:szCs w:val="21"/>
        </w:rPr>
        <w:t>而不能使用</w:t>
      </w:r>
      <w:r w:rsidRPr="0037650F">
        <w:rPr>
          <w:rFonts w:cs="Times New Roman" w:hint="eastAsia"/>
          <w:color w:val="0070C0"/>
          <w:szCs w:val="21"/>
        </w:rPr>
        <w:t>MSP</w:t>
      </w:r>
    </w:p>
    <w:p w14:paraId="30A3A28F" w14:textId="77777777" w:rsidR="003E62A7" w:rsidRPr="0037650F" w:rsidRDefault="003E62A7" w:rsidP="003E62A7">
      <w:pPr>
        <w:widowControl/>
        <w:numPr>
          <w:ilvl w:val="0"/>
          <w:numId w:val="12"/>
        </w:numPr>
        <w:adjustRightInd w:val="0"/>
        <w:snapToGrid w:val="0"/>
        <w:ind w:left="1214"/>
        <w:jc w:val="left"/>
        <w:rPr>
          <w:rFonts w:cs="Times New Roman"/>
          <w:color w:val="0070C0"/>
          <w:szCs w:val="21"/>
        </w:rPr>
      </w:pPr>
      <w:r w:rsidRPr="0037650F">
        <w:rPr>
          <w:rFonts w:cs="Times New Roman" w:hint="eastAsia"/>
          <w:color w:val="0070C0"/>
          <w:szCs w:val="21"/>
        </w:rPr>
        <w:t>MSP</w:t>
      </w:r>
      <w:r w:rsidRPr="0037650F">
        <w:rPr>
          <w:rFonts w:cs="Times New Roman" w:hint="eastAsia"/>
          <w:color w:val="0070C0"/>
          <w:szCs w:val="21"/>
        </w:rPr>
        <w:t>的值在上电前就需要存储在片内的</w:t>
      </w:r>
      <w:r w:rsidRPr="0037650F">
        <w:rPr>
          <w:rFonts w:cs="Times New Roman" w:hint="eastAsia"/>
          <w:color w:val="0070C0"/>
          <w:szCs w:val="21"/>
        </w:rPr>
        <w:t>Flash</w:t>
      </w:r>
      <w:r w:rsidRPr="0037650F">
        <w:rPr>
          <w:rFonts w:cs="Times New Roman" w:hint="eastAsia"/>
          <w:color w:val="0070C0"/>
          <w:szCs w:val="21"/>
        </w:rPr>
        <w:t>中</w:t>
      </w:r>
    </w:p>
    <w:p w14:paraId="10A022C4" w14:textId="77777777" w:rsidR="003E62A7" w:rsidRPr="0037650F" w:rsidRDefault="003E62A7" w:rsidP="003E62A7">
      <w:pPr>
        <w:widowControl/>
        <w:numPr>
          <w:ilvl w:val="0"/>
          <w:numId w:val="12"/>
        </w:numPr>
        <w:adjustRightInd w:val="0"/>
        <w:snapToGrid w:val="0"/>
        <w:ind w:left="1214"/>
        <w:jc w:val="left"/>
        <w:rPr>
          <w:rFonts w:cs="Times New Roman"/>
          <w:color w:val="0070C0"/>
          <w:szCs w:val="21"/>
        </w:rPr>
      </w:pPr>
      <w:r w:rsidRPr="0037650F">
        <w:rPr>
          <w:rFonts w:cs="Times New Roman" w:hint="eastAsia"/>
          <w:color w:val="0070C0"/>
          <w:szCs w:val="21"/>
        </w:rPr>
        <w:t>PSP</w:t>
      </w:r>
      <w:r w:rsidRPr="0037650F">
        <w:rPr>
          <w:rFonts w:cs="Times New Roman" w:hint="eastAsia"/>
          <w:color w:val="0070C0"/>
          <w:szCs w:val="21"/>
        </w:rPr>
        <w:t>的值需要在初始化程序中进行设置</w:t>
      </w:r>
    </w:p>
    <w:p w14:paraId="6A62725F" w14:textId="7C554B17" w:rsidR="003E62A7" w:rsidRPr="0037650F" w:rsidRDefault="003E62A7" w:rsidP="003E62A7">
      <w:pPr>
        <w:widowControl/>
        <w:numPr>
          <w:ilvl w:val="0"/>
          <w:numId w:val="12"/>
        </w:numPr>
        <w:adjustRightInd w:val="0"/>
        <w:snapToGrid w:val="0"/>
        <w:ind w:left="1214"/>
        <w:jc w:val="left"/>
        <w:rPr>
          <w:rFonts w:cs="Times New Roman"/>
          <w:color w:val="0070C0"/>
          <w:szCs w:val="21"/>
        </w:rPr>
      </w:pPr>
      <w:r w:rsidRPr="0037650F">
        <w:rPr>
          <w:rFonts w:cs="Times New Roman" w:hint="eastAsia"/>
          <w:color w:val="0070C0"/>
          <w:szCs w:val="21"/>
        </w:rPr>
        <w:t>栈空间</w:t>
      </w:r>
      <w:r>
        <w:rPr>
          <w:rFonts w:cs="Times New Roman" w:hint="eastAsia"/>
          <w:color w:val="0070C0"/>
          <w:szCs w:val="21"/>
        </w:rPr>
        <w:t>可以</w:t>
      </w:r>
      <w:r w:rsidRPr="0037650F">
        <w:rPr>
          <w:rFonts w:cs="Times New Roman" w:hint="eastAsia"/>
          <w:color w:val="0070C0"/>
          <w:szCs w:val="21"/>
        </w:rPr>
        <w:t>放置在</w:t>
      </w:r>
      <w:r w:rsidRPr="0037650F">
        <w:rPr>
          <w:rFonts w:cs="Times New Roman" w:hint="eastAsia"/>
          <w:color w:val="0070C0"/>
          <w:szCs w:val="21"/>
        </w:rPr>
        <w:t>4GB</w:t>
      </w:r>
      <w:r w:rsidRPr="0037650F">
        <w:rPr>
          <w:rFonts w:cs="Times New Roman" w:hint="eastAsia"/>
          <w:color w:val="0070C0"/>
          <w:szCs w:val="21"/>
        </w:rPr>
        <w:t>空间的</w:t>
      </w:r>
      <w:r w:rsidRPr="0037650F">
        <w:rPr>
          <w:rFonts w:cs="Times New Roman" w:hint="eastAsia"/>
          <w:color w:val="0070C0"/>
          <w:szCs w:val="21"/>
        </w:rPr>
        <w:t>SRAM</w:t>
      </w:r>
      <w:r w:rsidRPr="0037650F">
        <w:rPr>
          <w:rFonts w:cs="Times New Roman" w:hint="eastAsia"/>
          <w:color w:val="0070C0"/>
          <w:szCs w:val="21"/>
        </w:rPr>
        <w:t>区</w:t>
      </w:r>
      <w:r>
        <w:rPr>
          <w:rFonts w:cs="Times New Roman" w:hint="eastAsia"/>
          <w:color w:val="0070C0"/>
          <w:szCs w:val="21"/>
        </w:rPr>
        <w:t>的</w:t>
      </w:r>
      <w:r>
        <w:rPr>
          <w:rFonts w:cs="Times New Roman" w:hint="eastAsia"/>
          <w:color w:val="0070C0"/>
          <w:szCs w:val="21"/>
        </w:rPr>
        <w:t>SRAM</w:t>
      </w:r>
      <w:r>
        <w:rPr>
          <w:rFonts w:cs="Times New Roman" w:hint="eastAsia"/>
          <w:color w:val="0070C0"/>
          <w:szCs w:val="21"/>
        </w:rPr>
        <w:t>或者</w:t>
      </w:r>
      <w:r>
        <w:rPr>
          <w:rFonts w:cs="Times New Roman" w:hint="eastAsia"/>
          <w:color w:val="0070C0"/>
          <w:szCs w:val="21"/>
        </w:rPr>
        <w:t>CODE</w:t>
      </w:r>
      <w:r>
        <w:rPr>
          <w:rFonts w:cs="Times New Roman" w:hint="eastAsia"/>
          <w:color w:val="0070C0"/>
          <w:szCs w:val="21"/>
        </w:rPr>
        <w:t>区的</w:t>
      </w:r>
      <w:r>
        <w:rPr>
          <w:rFonts w:cs="Times New Roman" w:hint="eastAsia"/>
          <w:color w:val="0070C0"/>
          <w:szCs w:val="21"/>
        </w:rPr>
        <w:t>SRAM</w:t>
      </w:r>
      <w:r>
        <w:rPr>
          <w:rFonts w:cs="Times New Roman" w:hint="eastAsia"/>
          <w:color w:val="0070C0"/>
          <w:szCs w:val="21"/>
        </w:rPr>
        <w:t>中</w:t>
      </w:r>
    </w:p>
    <w:p w14:paraId="5DCA970D" w14:textId="77777777" w:rsidR="003E62A7" w:rsidRPr="0037650F" w:rsidRDefault="003E62A7" w:rsidP="003E62A7">
      <w:pPr>
        <w:widowControl/>
        <w:numPr>
          <w:ilvl w:val="0"/>
          <w:numId w:val="12"/>
        </w:numPr>
        <w:adjustRightInd w:val="0"/>
        <w:snapToGrid w:val="0"/>
        <w:ind w:left="1214"/>
        <w:jc w:val="left"/>
        <w:rPr>
          <w:rFonts w:cs="Times New Roman"/>
          <w:color w:val="0070C0"/>
          <w:szCs w:val="21"/>
        </w:rPr>
      </w:pPr>
      <w:r w:rsidRPr="0037650F">
        <w:rPr>
          <w:rFonts w:cs="Times New Roman" w:hint="eastAsia"/>
          <w:color w:val="0070C0"/>
          <w:szCs w:val="21"/>
        </w:rPr>
        <w:t>按照</w:t>
      </w:r>
      <w:r w:rsidRPr="0037650F">
        <w:rPr>
          <w:rFonts w:cs="Times New Roman" w:hint="eastAsia"/>
          <w:color w:val="0070C0"/>
          <w:szCs w:val="21"/>
        </w:rPr>
        <w:t>AAPCS</w:t>
      </w:r>
      <w:r w:rsidRPr="0037650F">
        <w:rPr>
          <w:rFonts w:cs="Times New Roman" w:hint="eastAsia"/>
          <w:color w:val="0070C0"/>
          <w:szCs w:val="21"/>
        </w:rPr>
        <w:t>要求，栈需要双字对齐</w:t>
      </w:r>
    </w:p>
    <w:p w14:paraId="4011C72F" w14:textId="77777777" w:rsidR="003E62A7" w:rsidRPr="0037650F" w:rsidRDefault="003E62A7" w:rsidP="003E62A7">
      <w:pPr>
        <w:rPr>
          <w:rFonts w:cs="Times New Roman"/>
        </w:rPr>
      </w:pPr>
    </w:p>
    <w:p w14:paraId="5DD92E42" w14:textId="77777777" w:rsidR="000B6FEF" w:rsidRPr="003E62A7" w:rsidRDefault="000B6FEF" w:rsidP="002656A7">
      <w:pPr>
        <w:rPr>
          <w:rFonts w:cs="Times New Roman"/>
        </w:rPr>
      </w:pPr>
    </w:p>
    <w:p w14:paraId="79F24C3B" w14:textId="77777777" w:rsidR="0037650F" w:rsidRDefault="0037650F" w:rsidP="002656A7">
      <w:pPr>
        <w:rPr>
          <w:rFonts w:cs="Times New Roman"/>
        </w:rPr>
      </w:pPr>
    </w:p>
    <w:p w14:paraId="2EA65226" w14:textId="4B04BCA1" w:rsidR="000B6FEF" w:rsidRPr="00AA73FC" w:rsidRDefault="000B6FEF" w:rsidP="00255DAD">
      <w:pPr>
        <w:widowControl/>
        <w:adjustRightInd w:val="0"/>
        <w:snapToGrid w:val="0"/>
        <w:spacing w:beforeLines="20" w:before="62"/>
        <w:jc w:val="left"/>
        <w:rPr>
          <w:rFonts w:cs="Times New Roman"/>
          <w:color w:val="000000"/>
          <w:szCs w:val="21"/>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sidR="00D81835">
        <w:rPr>
          <w:rFonts w:cs="Times New Roman"/>
          <w:b/>
          <w:bCs/>
          <w:color w:val="0070C0"/>
          <w:szCs w:val="21"/>
        </w:rPr>
        <w:t>5</w:t>
      </w:r>
      <w:r w:rsidR="00BF1A29">
        <w:rPr>
          <w:rFonts w:cs="Times New Roman"/>
          <w:b/>
          <w:bCs/>
          <w:color w:val="0070C0"/>
          <w:szCs w:val="21"/>
        </w:rPr>
        <w:t>4</w:t>
      </w:r>
      <w:r w:rsidRPr="006F6FE5">
        <w:rPr>
          <w:rFonts w:cs="Times New Roman"/>
          <w:b/>
          <w:bCs/>
          <w:color w:val="0070C0"/>
          <w:szCs w:val="21"/>
        </w:rPr>
        <w:t>]</w:t>
      </w:r>
      <w:r>
        <w:rPr>
          <w:rFonts w:cs="Times New Roman"/>
          <w:b/>
          <w:bCs/>
          <w:color w:val="000000"/>
          <w:szCs w:val="21"/>
        </w:rPr>
        <w:t xml:space="preserve"> </w:t>
      </w:r>
      <w:r>
        <w:rPr>
          <w:rFonts w:cs="Times New Roman" w:hint="eastAsia"/>
          <w:color w:val="000000"/>
          <w:szCs w:val="21"/>
        </w:rPr>
        <w:t>以下关于</w:t>
      </w:r>
      <w:r>
        <w:rPr>
          <w:rFonts w:cs="Times New Roman" w:hint="eastAsia"/>
          <w:color w:val="000000"/>
          <w:szCs w:val="21"/>
        </w:rPr>
        <w:t>Cortex-M</w:t>
      </w:r>
      <w:r>
        <w:rPr>
          <w:rFonts w:cs="Times New Roman"/>
          <w:color w:val="000000"/>
          <w:szCs w:val="21"/>
        </w:rPr>
        <w:t>3/M4</w:t>
      </w:r>
      <w:r>
        <w:rPr>
          <w:rFonts w:cs="Times New Roman" w:hint="eastAsia"/>
          <w:color w:val="000000"/>
          <w:szCs w:val="21"/>
        </w:rPr>
        <w:t>存储器子系统说法正确的是</w:t>
      </w:r>
      <w:r w:rsidRPr="00AA73FC">
        <w:rPr>
          <w:rFonts w:cs="Times New Roman"/>
          <w:color w:val="000000"/>
          <w:szCs w:val="21"/>
        </w:rPr>
        <w:t>（</w:t>
      </w:r>
      <w:r w:rsidRPr="00AA73FC">
        <w:rPr>
          <w:rFonts w:cs="Times New Roman" w:hint="eastAsia"/>
          <w:color w:val="000000"/>
          <w:szCs w:val="21"/>
        </w:rPr>
        <w:t xml:space="preserve">   </w:t>
      </w:r>
      <w:r w:rsidRPr="00AA73FC">
        <w:rPr>
          <w:rFonts w:cs="Times New Roman"/>
          <w:color w:val="000000"/>
          <w:szCs w:val="21"/>
        </w:rPr>
        <w:t>）</w:t>
      </w:r>
    </w:p>
    <w:p w14:paraId="5205CE23" w14:textId="0D7456C0" w:rsidR="000C1470" w:rsidRDefault="000C1470" w:rsidP="00255DAD">
      <w:pPr>
        <w:widowControl/>
        <w:numPr>
          <w:ilvl w:val="0"/>
          <w:numId w:val="7"/>
        </w:numPr>
        <w:adjustRightInd w:val="0"/>
        <w:snapToGrid w:val="0"/>
        <w:ind w:left="1214"/>
        <w:jc w:val="left"/>
        <w:rPr>
          <w:rFonts w:cs="Times New Roman"/>
          <w:color w:val="000000"/>
          <w:szCs w:val="21"/>
        </w:rPr>
      </w:pPr>
      <w:r>
        <w:rPr>
          <w:rFonts w:cs="Times New Roman" w:hint="eastAsia"/>
          <w:color w:val="000000"/>
          <w:szCs w:val="21"/>
        </w:rPr>
        <w:t>4GB</w:t>
      </w:r>
      <w:r>
        <w:rPr>
          <w:rFonts w:cs="Times New Roman" w:hint="eastAsia"/>
          <w:color w:val="000000"/>
          <w:szCs w:val="21"/>
        </w:rPr>
        <w:t>的</w:t>
      </w:r>
      <w:r w:rsidRPr="000C1470">
        <w:rPr>
          <w:rFonts w:cs="Times New Roman"/>
          <w:color w:val="000000"/>
          <w:szCs w:val="21"/>
        </w:rPr>
        <w:t>存储器映射关系是固定不变的</w:t>
      </w:r>
    </w:p>
    <w:p w14:paraId="51B0A2F3" w14:textId="24EF927A" w:rsidR="007E62CC" w:rsidRDefault="007E62CC" w:rsidP="00255DAD">
      <w:pPr>
        <w:widowControl/>
        <w:numPr>
          <w:ilvl w:val="0"/>
          <w:numId w:val="7"/>
        </w:numPr>
        <w:adjustRightInd w:val="0"/>
        <w:snapToGrid w:val="0"/>
        <w:ind w:left="1214"/>
        <w:jc w:val="left"/>
        <w:rPr>
          <w:rFonts w:cs="Times New Roman"/>
          <w:color w:val="000000"/>
          <w:szCs w:val="21"/>
        </w:rPr>
      </w:pPr>
      <w:r>
        <w:rPr>
          <w:rFonts w:cs="Times New Roman" w:hint="eastAsia"/>
          <w:color w:val="000000"/>
          <w:szCs w:val="21"/>
        </w:rPr>
        <w:t>既可以配置为大端模式，也可以配置为小端模式</w:t>
      </w:r>
    </w:p>
    <w:p w14:paraId="5B8F54E9" w14:textId="18C851C4" w:rsidR="007E62CC" w:rsidRDefault="00D07E3A" w:rsidP="00255DAD">
      <w:pPr>
        <w:widowControl/>
        <w:numPr>
          <w:ilvl w:val="0"/>
          <w:numId w:val="7"/>
        </w:numPr>
        <w:adjustRightInd w:val="0"/>
        <w:snapToGrid w:val="0"/>
        <w:ind w:left="1214"/>
        <w:jc w:val="left"/>
        <w:rPr>
          <w:rFonts w:cs="Times New Roman"/>
          <w:color w:val="000000"/>
          <w:szCs w:val="21"/>
        </w:rPr>
      </w:pPr>
      <w:r w:rsidRPr="00D07E3A">
        <w:rPr>
          <w:rFonts w:cs="Times New Roman" w:hint="eastAsia"/>
          <w:color w:val="000000"/>
          <w:szCs w:val="21"/>
        </w:rPr>
        <w:t>所有</w:t>
      </w:r>
      <w:r w:rsidRPr="00D07E3A">
        <w:rPr>
          <w:rFonts w:cs="Times New Roman"/>
          <w:color w:val="000000"/>
          <w:szCs w:val="21"/>
        </w:rPr>
        <w:t>Cortex-M3/M4</w:t>
      </w:r>
      <w:r w:rsidRPr="00D07E3A">
        <w:rPr>
          <w:rFonts w:cs="Times New Roman"/>
          <w:color w:val="000000"/>
          <w:szCs w:val="21"/>
        </w:rPr>
        <w:t>的存储器访问指令都支持非对齐的数据传输</w:t>
      </w:r>
    </w:p>
    <w:p w14:paraId="38633FE7" w14:textId="01F2D46A" w:rsidR="00A4074E" w:rsidRDefault="00A4074E" w:rsidP="00255DAD">
      <w:pPr>
        <w:widowControl/>
        <w:numPr>
          <w:ilvl w:val="0"/>
          <w:numId w:val="7"/>
        </w:numPr>
        <w:adjustRightInd w:val="0"/>
        <w:snapToGrid w:val="0"/>
        <w:ind w:left="1214"/>
        <w:jc w:val="left"/>
        <w:rPr>
          <w:rFonts w:cs="Times New Roman"/>
          <w:color w:val="000000"/>
          <w:szCs w:val="21"/>
        </w:rPr>
      </w:pPr>
      <w:r>
        <w:rPr>
          <w:rFonts w:cs="Times New Roman" w:hint="eastAsia"/>
          <w:color w:val="000000"/>
          <w:szCs w:val="21"/>
        </w:rPr>
        <w:t>4GB</w:t>
      </w:r>
      <w:r>
        <w:rPr>
          <w:rFonts w:cs="Times New Roman" w:hint="eastAsia"/>
          <w:color w:val="000000"/>
          <w:szCs w:val="21"/>
        </w:rPr>
        <w:t>空间</w:t>
      </w:r>
      <w:r w:rsidR="00107A85">
        <w:rPr>
          <w:rFonts w:cs="Times New Roman" w:hint="eastAsia"/>
          <w:color w:val="000000"/>
          <w:szCs w:val="21"/>
        </w:rPr>
        <w:t>所有区域均可以采用</w:t>
      </w:r>
      <w:r w:rsidR="00BC75C1" w:rsidRPr="00BC75C1">
        <w:rPr>
          <w:rFonts w:cs="Times New Roman" w:hint="eastAsia"/>
          <w:color w:val="000000"/>
          <w:szCs w:val="21"/>
        </w:rPr>
        <w:t>位段（</w:t>
      </w:r>
      <w:r w:rsidR="00BC75C1" w:rsidRPr="00BC75C1">
        <w:rPr>
          <w:rFonts w:cs="Times New Roman"/>
          <w:color w:val="000000"/>
          <w:szCs w:val="21"/>
        </w:rPr>
        <w:t>Bit-Band</w:t>
      </w:r>
      <w:r w:rsidR="00BC75C1" w:rsidRPr="00BC75C1">
        <w:rPr>
          <w:rFonts w:cs="Times New Roman"/>
          <w:color w:val="000000"/>
          <w:szCs w:val="21"/>
        </w:rPr>
        <w:t>）操作</w:t>
      </w:r>
      <w:r w:rsidR="00BC75C1">
        <w:rPr>
          <w:rFonts w:cs="Times New Roman" w:hint="eastAsia"/>
          <w:color w:val="000000"/>
          <w:szCs w:val="21"/>
        </w:rPr>
        <w:t>方式来访问</w:t>
      </w:r>
    </w:p>
    <w:p w14:paraId="1B1F2444" w14:textId="00BEF1EB" w:rsidR="002C4212" w:rsidRDefault="002C4212" w:rsidP="00255DAD">
      <w:pPr>
        <w:widowControl/>
        <w:numPr>
          <w:ilvl w:val="0"/>
          <w:numId w:val="7"/>
        </w:numPr>
        <w:adjustRightInd w:val="0"/>
        <w:snapToGrid w:val="0"/>
        <w:ind w:left="1214"/>
        <w:jc w:val="left"/>
        <w:rPr>
          <w:rFonts w:cs="Times New Roman"/>
          <w:color w:val="000000"/>
          <w:szCs w:val="21"/>
        </w:rPr>
      </w:pPr>
      <w:r w:rsidRPr="00BC75C1">
        <w:rPr>
          <w:rFonts w:cs="Times New Roman" w:hint="eastAsia"/>
          <w:color w:val="000000"/>
          <w:szCs w:val="21"/>
        </w:rPr>
        <w:t>位段</w:t>
      </w:r>
      <w:r w:rsidRPr="00BC75C1">
        <w:rPr>
          <w:rFonts w:cs="Times New Roman"/>
          <w:color w:val="000000"/>
          <w:szCs w:val="21"/>
        </w:rPr>
        <w:t>操作</w:t>
      </w:r>
      <w:r w:rsidR="0065130C">
        <w:rPr>
          <w:rFonts w:cs="Times New Roman" w:hint="eastAsia"/>
          <w:color w:val="000000"/>
          <w:szCs w:val="21"/>
        </w:rPr>
        <w:t>能保障</w:t>
      </w:r>
      <w:r w:rsidRPr="002C4212">
        <w:rPr>
          <w:rFonts w:cs="Times New Roman" w:hint="eastAsia"/>
          <w:color w:val="000000"/>
          <w:szCs w:val="21"/>
        </w:rPr>
        <w:t>“读</w:t>
      </w:r>
      <w:r w:rsidRPr="002C4212">
        <w:rPr>
          <w:rFonts w:cs="Times New Roman"/>
          <w:color w:val="000000"/>
          <w:szCs w:val="21"/>
        </w:rPr>
        <w:sym w:font="Wingdings" w:char="F0E0"/>
      </w:r>
      <w:r w:rsidRPr="002C4212">
        <w:rPr>
          <w:rFonts w:cs="Times New Roman" w:hint="eastAsia"/>
          <w:color w:val="000000"/>
          <w:szCs w:val="21"/>
        </w:rPr>
        <w:t>修改</w:t>
      </w:r>
      <w:r w:rsidRPr="002C4212">
        <w:rPr>
          <w:rFonts w:cs="Times New Roman"/>
          <w:color w:val="000000"/>
          <w:szCs w:val="21"/>
        </w:rPr>
        <w:sym w:font="Wingdings" w:char="F0E0"/>
      </w:r>
      <w:r w:rsidRPr="002C4212">
        <w:rPr>
          <w:rFonts w:cs="Times New Roman" w:hint="eastAsia"/>
          <w:color w:val="000000"/>
          <w:szCs w:val="21"/>
        </w:rPr>
        <w:t>写”的流程不被其他操作打断</w:t>
      </w:r>
    </w:p>
    <w:p w14:paraId="5459FE87" w14:textId="33648E99" w:rsidR="001F0767" w:rsidRDefault="001F0767" w:rsidP="00255DAD">
      <w:pPr>
        <w:widowControl/>
        <w:numPr>
          <w:ilvl w:val="0"/>
          <w:numId w:val="7"/>
        </w:numPr>
        <w:adjustRightInd w:val="0"/>
        <w:snapToGrid w:val="0"/>
        <w:ind w:left="1214"/>
        <w:jc w:val="left"/>
        <w:rPr>
          <w:rFonts w:cs="Times New Roman"/>
          <w:color w:val="000000"/>
          <w:szCs w:val="21"/>
        </w:rPr>
      </w:pPr>
      <w:r w:rsidRPr="001F0767">
        <w:rPr>
          <w:rFonts w:cs="Times New Roman" w:hint="eastAsia"/>
          <w:color w:val="000000"/>
          <w:szCs w:val="21"/>
        </w:rPr>
        <w:t>处理器</w:t>
      </w:r>
      <w:r w:rsidR="0037380D">
        <w:rPr>
          <w:rFonts w:cs="Times New Roman" w:hint="eastAsia"/>
          <w:color w:val="000000"/>
          <w:szCs w:val="21"/>
        </w:rPr>
        <w:t>读</w:t>
      </w:r>
      <w:r w:rsidRPr="001F0767">
        <w:rPr>
          <w:rFonts w:cs="Times New Roman" w:hint="eastAsia"/>
          <w:color w:val="000000"/>
          <w:szCs w:val="21"/>
        </w:rPr>
        <w:t>存储器时，存储器系统会检查所访问区域的存储器访问属性</w:t>
      </w:r>
    </w:p>
    <w:p w14:paraId="069B2CDE" w14:textId="0CB44389" w:rsidR="00EC5E0F" w:rsidRDefault="00EC5E0F" w:rsidP="00255DAD">
      <w:pPr>
        <w:widowControl/>
        <w:numPr>
          <w:ilvl w:val="0"/>
          <w:numId w:val="7"/>
        </w:numPr>
        <w:adjustRightInd w:val="0"/>
        <w:snapToGrid w:val="0"/>
        <w:ind w:left="1214"/>
        <w:jc w:val="left"/>
        <w:rPr>
          <w:rFonts w:cs="Times New Roman"/>
          <w:color w:val="000000"/>
          <w:szCs w:val="21"/>
        </w:rPr>
      </w:pPr>
      <w:r>
        <w:rPr>
          <w:rFonts w:cs="Times New Roman" w:hint="eastAsia"/>
          <w:color w:val="000000"/>
          <w:szCs w:val="21"/>
        </w:rPr>
        <w:t>非特权线程访问</w:t>
      </w:r>
      <w:r w:rsidR="00C42306" w:rsidRPr="00343957">
        <w:rPr>
          <w:rFonts w:cs="Times New Roman"/>
        </w:rPr>
        <w:t>内核私有区域</w:t>
      </w:r>
      <w:r w:rsidR="001818C4">
        <w:rPr>
          <w:rFonts w:cs="Times New Roman" w:hint="eastAsia"/>
        </w:rPr>
        <w:t>可能会</w:t>
      </w:r>
      <w:r w:rsidR="001818C4" w:rsidRPr="001818C4">
        <w:rPr>
          <w:rFonts w:cs="Times New Roman" w:hint="eastAsia"/>
          <w:color w:val="000000" w:themeColor="text1"/>
          <w:szCs w:val="21"/>
        </w:rPr>
        <w:t>触发</w:t>
      </w:r>
      <w:r w:rsidR="001818C4" w:rsidRPr="001818C4">
        <w:rPr>
          <w:rFonts w:cs="Times New Roman" w:hint="eastAsia"/>
          <w:color w:val="000000" w:themeColor="text1"/>
          <w:szCs w:val="21"/>
        </w:rPr>
        <w:t>Mem</w:t>
      </w:r>
      <w:r w:rsidR="001818C4" w:rsidRPr="001818C4">
        <w:rPr>
          <w:rFonts w:cs="Times New Roman"/>
          <w:color w:val="000000" w:themeColor="text1"/>
          <w:szCs w:val="21"/>
        </w:rPr>
        <w:t>Manage Fault</w:t>
      </w:r>
      <w:r w:rsidR="001818C4" w:rsidRPr="001818C4">
        <w:rPr>
          <w:rFonts w:cs="Times New Roman" w:hint="eastAsia"/>
          <w:color w:val="000000" w:themeColor="text1"/>
          <w:szCs w:val="21"/>
        </w:rPr>
        <w:t>异常</w:t>
      </w:r>
    </w:p>
    <w:p w14:paraId="5B9E2638" w14:textId="05690C7F" w:rsidR="000C1470" w:rsidRPr="00255DAD" w:rsidRDefault="002D2E6F" w:rsidP="00255DAD">
      <w:pPr>
        <w:widowControl/>
        <w:numPr>
          <w:ilvl w:val="0"/>
          <w:numId w:val="7"/>
        </w:numPr>
        <w:adjustRightInd w:val="0"/>
        <w:snapToGrid w:val="0"/>
        <w:ind w:left="1214"/>
        <w:jc w:val="left"/>
        <w:rPr>
          <w:rFonts w:cs="Times New Roman"/>
          <w:color w:val="000000"/>
          <w:szCs w:val="21"/>
        </w:rPr>
      </w:pPr>
      <w:r w:rsidRPr="002D2E6F">
        <w:rPr>
          <w:rFonts w:cs="Times New Roman" w:hint="eastAsia"/>
          <w:color w:val="000000"/>
          <w:szCs w:val="21"/>
        </w:rPr>
        <w:t>处理器不会改变代码的执行顺序，因而不需要存储器屏障指令</w:t>
      </w:r>
    </w:p>
    <w:p w14:paraId="71F28A46" w14:textId="77777777" w:rsidR="000146C9" w:rsidRPr="00AA73FC" w:rsidRDefault="000146C9" w:rsidP="000146C9">
      <w:pPr>
        <w:widowControl/>
        <w:numPr>
          <w:ilvl w:val="0"/>
          <w:numId w:val="14"/>
        </w:numPr>
        <w:adjustRightInd w:val="0"/>
        <w:snapToGrid w:val="0"/>
        <w:spacing w:afterLines="20" w:after="62"/>
        <w:jc w:val="left"/>
        <w:rPr>
          <w:rFonts w:cs="Times New Roman"/>
          <w:szCs w:val="21"/>
        </w:rPr>
      </w:pPr>
      <w:r w:rsidRPr="00AA73FC">
        <w:rPr>
          <w:rFonts w:cs="Times New Roman" w:hint="eastAsia"/>
          <w:szCs w:val="21"/>
        </w:rPr>
        <w:t>I</w:t>
      </w:r>
      <w:r w:rsidRPr="00AA73FC">
        <w:rPr>
          <w:rFonts w:cs="Times New Roman" w:hint="eastAsia"/>
          <w:szCs w:val="21"/>
        </w:rPr>
        <w:t>、</w:t>
      </w:r>
      <w:r w:rsidRPr="00AA73FC">
        <w:rPr>
          <w:rFonts w:cs="Times New Roman" w:hint="eastAsia"/>
          <w:szCs w:val="21"/>
        </w:rPr>
        <w:t>II</w:t>
      </w:r>
      <w:r>
        <w:rPr>
          <w:rFonts w:cs="Times New Roman" w:hint="eastAsia"/>
          <w:szCs w:val="21"/>
        </w:rPr>
        <w:t>、</w:t>
      </w:r>
      <w:r>
        <w:rPr>
          <w:rFonts w:cs="Times New Roman" w:hint="eastAsia"/>
          <w:szCs w:val="21"/>
        </w:rPr>
        <w:t>III</w:t>
      </w:r>
      <w:r>
        <w:rPr>
          <w:rFonts w:cs="Times New Roman" w:hint="eastAsia"/>
          <w:szCs w:val="21"/>
        </w:rPr>
        <w:t>、</w:t>
      </w:r>
      <w:r>
        <w:rPr>
          <w:rFonts w:cs="Times New Roman" w:hint="eastAsia"/>
          <w:szCs w:val="21"/>
        </w:rPr>
        <w:t>IV</w:t>
      </w:r>
    </w:p>
    <w:p w14:paraId="00AF972B" w14:textId="77777777" w:rsidR="000146C9" w:rsidRPr="00AA73FC" w:rsidRDefault="000146C9" w:rsidP="000146C9">
      <w:pPr>
        <w:widowControl/>
        <w:numPr>
          <w:ilvl w:val="0"/>
          <w:numId w:val="14"/>
        </w:numPr>
        <w:adjustRightInd w:val="0"/>
        <w:snapToGrid w:val="0"/>
        <w:spacing w:afterLines="20" w:after="62"/>
        <w:jc w:val="left"/>
        <w:rPr>
          <w:rFonts w:cs="Times New Roman"/>
          <w:szCs w:val="21"/>
        </w:rPr>
      </w:pPr>
      <w:r w:rsidRPr="00AA73FC">
        <w:rPr>
          <w:rFonts w:cs="Times New Roman" w:hint="eastAsia"/>
          <w:szCs w:val="21"/>
        </w:rPr>
        <w:lastRenderedPageBreak/>
        <w:t>II</w:t>
      </w:r>
      <w:r>
        <w:rPr>
          <w:rFonts w:cs="Times New Roman" w:hint="eastAsia"/>
          <w:szCs w:val="21"/>
        </w:rPr>
        <w:t>、</w:t>
      </w:r>
      <w:r>
        <w:rPr>
          <w:rFonts w:cs="Times New Roman" w:hint="eastAsia"/>
          <w:szCs w:val="21"/>
        </w:rPr>
        <w:t>III</w:t>
      </w:r>
      <w:r>
        <w:rPr>
          <w:rFonts w:cs="Times New Roman" w:hint="eastAsia"/>
          <w:szCs w:val="21"/>
        </w:rPr>
        <w:t>、</w:t>
      </w:r>
      <w:r>
        <w:rPr>
          <w:rFonts w:cs="Times New Roman" w:hint="eastAsia"/>
          <w:szCs w:val="21"/>
        </w:rPr>
        <w:t>IV</w:t>
      </w:r>
      <w:r>
        <w:rPr>
          <w:rFonts w:cs="Times New Roman" w:hint="eastAsia"/>
          <w:szCs w:val="21"/>
        </w:rPr>
        <w:t>、</w:t>
      </w:r>
      <w:r>
        <w:rPr>
          <w:rFonts w:cs="Times New Roman" w:hint="eastAsia"/>
          <w:szCs w:val="21"/>
        </w:rPr>
        <w:t>V</w:t>
      </w:r>
    </w:p>
    <w:p w14:paraId="6B470A49" w14:textId="77777777" w:rsidR="000146C9" w:rsidRPr="00AA73FC" w:rsidRDefault="000146C9" w:rsidP="000146C9">
      <w:pPr>
        <w:widowControl/>
        <w:numPr>
          <w:ilvl w:val="0"/>
          <w:numId w:val="14"/>
        </w:numPr>
        <w:adjustRightInd w:val="0"/>
        <w:snapToGrid w:val="0"/>
        <w:spacing w:afterLines="20" w:after="62"/>
        <w:jc w:val="left"/>
        <w:rPr>
          <w:rFonts w:cs="Times New Roman"/>
          <w:szCs w:val="21"/>
        </w:rPr>
      </w:pPr>
      <w:r>
        <w:rPr>
          <w:rFonts w:cs="Times New Roman" w:hint="eastAsia"/>
          <w:szCs w:val="21"/>
        </w:rPr>
        <w:t>III</w:t>
      </w:r>
      <w:r>
        <w:rPr>
          <w:rFonts w:cs="Times New Roman" w:hint="eastAsia"/>
          <w:szCs w:val="21"/>
        </w:rPr>
        <w:t>、</w:t>
      </w:r>
      <w:r>
        <w:rPr>
          <w:rFonts w:cs="Times New Roman" w:hint="eastAsia"/>
          <w:szCs w:val="21"/>
        </w:rPr>
        <w:t>IV</w:t>
      </w:r>
      <w:r>
        <w:rPr>
          <w:rFonts w:cs="Times New Roman" w:hint="eastAsia"/>
          <w:szCs w:val="21"/>
        </w:rPr>
        <w:t>、</w:t>
      </w:r>
      <w:r>
        <w:rPr>
          <w:rFonts w:cs="Times New Roman" w:hint="eastAsia"/>
          <w:szCs w:val="21"/>
        </w:rPr>
        <w:t>V</w:t>
      </w:r>
      <w:r>
        <w:rPr>
          <w:rFonts w:cs="Times New Roman" w:hint="eastAsia"/>
          <w:szCs w:val="21"/>
        </w:rPr>
        <w:t>、</w:t>
      </w:r>
      <w:r>
        <w:rPr>
          <w:rFonts w:cs="Times New Roman" w:hint="eastAsia"/>
          <w:szCs w:val="21"/>
        </w:rPr>
        <w:t>VI</w:t>
      </w:r>
    </w:p>
    <w:p w14:paraId="1F627F2B" w14:textId="77777777" w:rsidR="000146C9" w:rsidRDefault="000146C9" w:rsidP="000146C9">
      <w:pPr>
        <w:widowControl/>
        <w:numPr>
          <w:ilvl w:val="0"/>
          <w:numId w:val="14"/>
        </w:numPr>
        <w:adjustRightInd w:val="0"/>
        <w:snapToGrid w:val="0"/>
        <w:spacing w:afterLines="20" w:after="62"/>
        <w:jc w:val="left"/>
        <w:rPr>
          <w:rFonts w:cs="Times New Roman"/>
          <w:szCs w:val="21"/>
        </w:rPr>
      </w:pPr>
      <w:r>
        <w:rPr>
          <w:rFonts w:cs="Times New Roman" w:hint="eastAsia"/>
          <w:szCs w:val="21"/>
        </w:rPr>
        <w:t>IV</w:t>
      </w:r>
      <w:r>
        <w:rPr>
          <w:rFonts w:cs="Times New Roman" w:hint="eastAsia"/>
          <w:szCs w:val="21"/>
        </w:rPr>
        <w:t>、</w:t>
      </w:r>
      <w:r>
        <w:rPr>
          <w:rFonts w:cs="Times New Roman" w:hint="eastAsia"/>
          <w:szCs w:val="21"/>
        </w:rPr>
        <w:t>V</w:t>
      </w:r>
      <w:r>
        <w:rPr>
          <w:rFonts w:cs="Times New Roman" w:hint="eastAsia"/>
          <w:szCs w:val="21"/>
        </w:rPr>
        <w:t>、</w:t>
      </w:r>
      <w:r>
        <w:rPr>
          <w:rFonts w:cs="Times New Roman" w:hint="eastAsia"/>
          <w:szCs w:val="21"/>
        </w:rPr>
        <w:t>VI</w:t>
      </w:r>
      <w:r>
        <w:rPr>
          <w:rFonts w:cs="Times New Roman" w:hint="eastAsia"/>
          <w:szCs w:val="21"/>
        </w:rPr>
        <w:t>、</w:t>
      </w:r>
      <w:r>
        <w:rPr>
          <w:rFonts w:cs="Times New Roman" w:hint="eastAsia"/>
          <w:szCs w:val="21"/>
        </w:rPr>
        <w:t>VII</w:t>
      </w:r>
    </w:p>
    <w:p w14:paraId="20B5622D" w14:textId="77777777" w:rsidR="000146C9" w:rsidRDefault="000146C9" w:rsidP="000146C9">
      <w:pPr>
        <w:widowControl/>
        <w:numPr>
          <w:ilvl w:val="0"/>
          <w:numId w:val="14"/>
        </w:numPr>
        <w:adjustRightInd w:val="0"/>
        <w:snapToGrid w:val="0"/>
        <w:spacing w:afterLines="20" w:after="62"/>
        <w:jc w:val="left"/>
        <w:rPr>
          <w:rFonts w:cs="Times New Roman"/>
          <w:szCs w:val="21"/>
        </w:rPr>
      </w:pPr>
      <w:r>
        <w:rPr>
          <w:rFonts w:cs="Times New Roman" w:hint="eastAsia"/>
          <w:szCs w:val="21"/>
        </w:rPr>
        <w:t>V</w:t>
      </w:r>
      <w:r>
        <w:rPr>
          <w:rFonts w:cs="Times New Roman" w:hint="eastAsia"/>
          <w:szCs w:val="21"/>
        </w:rPr>
        <w:t>、</w:t>
      </w:r>
      <w:r>
        <w:rPr>
          <w:rFonts w:cs="Times New Roman" w:hint="eastAsia"/>
          <w:szCs w:val="21"/>
        </w:rPr>
        <w:t>VI</w:t>
      </w:r>
      <w:r>
        <w:rPr>
          <w:rFonts w:cs="Times New Roman" w:hint="eastAsia"/>
          <w:szCs w:val="21"/>
        </w:rPr>
        <w:t>、</w:t>
      </w:r>
      <w:r>
        <w:rPr>
          <w:rFonts w:cs="Times New Roman" w:hint="eastAsia"/>
          <w:szCs w:val="21"/>
        </w:rPr>
        <w:t>VII</w:t>
      </w:r>
      <w:r>
        <w:rPr>
          <w:rFonts w:cs="Times New Roman" w:hint="eastAsia"/>
          <w:szCs w:val="21"/>
        </w:rPr>
        <w:t>、</w:t>
      </w:r>
      <w:r>
        <w:rPr>
          <w:rFonts w:cs="Times New Roman" w:hint="eastAsia"/>
          <w:szCs w:val="21"/>
        </w:rPr>
        <w:t>VIII</w:t>
      </w:r>
    </w:p>
    <w:p w14:paraId="69840BBF" w14:textId="6F2EA3B2" w:rsidR="000146C9" w:rsidRPr="00AA73FC" w:rsidRDefault="00D41742" w:rsidP="000146C9">
      <w:pPr>
        <w:widowControl/>
        <w:numPr>
          <w:ilvl w:val="0"/>
          <w:numId w:val="14"/>
        </w:numPr>
        <w:adjustRightInd w:val="0"/>
        <w:snapToGrid w:val="0"/>
        <w:spacing w:afterLines="20" w:after="62"/>
        <w:jc w:val="left"/>
        <w:rPr>
          <w:rFonts w:cs="Times New Roman"/>
          <w:szCs w:val="21"/>
        </w:rPr>
      </w:pPr>
      <w:r>
        <w:rPr>
          <w:rFonts w:cs="Times New Roman" w:hint="eastAsia"/>
          <w:szCs w:val="21"/>
        </w:rPr>
        <w:t>A~E</w:t>
      </w:r>
      <w:r>
        <w:rPr>
          <w:rFonts w:cs="Times New Roman" w:hint="eastAsia"/>
          <w:szCs w:val="21"/>
        </w:rPr>
        <w:t>均不满足题意</w:t>
      </w:r>
    </w:p>
    <w:p w14:paraId="01A814F0" w14:textId="77777777" w:rsidR="002D2E6F" w:rsidRDefault="002D2E6F" w:rsidP="002D2E6F"/>
    <w:p w14:paraId="75BB398A" w14:textId="427A2E2A" w:rsidR="000B6FEF" w:rsidRDefault="000B6FEF" w:rsidP="000B6FEF">
      <w:pPr>
        <w:widowControl/>
        <w:adjustRightInd w:val="0"/>
        <w:snapToGrid w:val="0"/>
        <w:spacing w:before="124"/>
        <w:jc w:val="left"/>
        <w:rPr>
          <w:rFonts w:cs="Times New Roman"/>
          <w:color w:val="0070C0"/>
          <w:szCs w:val="21"/>
        </w:rPr>
      </w:pPr>
      <w:r w:rsidRPr="00AD3E99">
        <w:rPr>
          <w:rFonts w:cs="Times New Roman"/>
          <w:color w:val="0070C0"/>
          <w:szCs w:val="21"/>
        </w:rPr>
        <w:t>[</w:t>
      </w:r>
      <w:r w:rsidRPr="00AD3E99">
        <w:rPr>
          <w:rFonts w:cs="Times New Roman" w:hint="eastAsia"/>
          <w:color w:val="0070C0"/>
          <w:szCs w:val="21"/>
        </w:rPr>
        <w:t>解析</w:t>
      </w:r>
      <w:r w:rsidRPr="00AD3E99">
        <w:rPr>
          <w:rFonts w:cs="Times New Roman"/>
          <w:color w:val="0070C0"/>
          <w:szCs w:val="21"/>
        </w:rPr>
        <w:t>]</w:t>
      </w:r>
      <w:r>
        <w:rPr>
          <w:rFonts w:cs="Times New Roman"/>
          <w:color w:val="0070C0"/>
          <w:szCs w:val="21"/>
        </w:rPr>
        <w:t xml:space="preserve"> </w:t>
      </w:r>
      <w:r w:rsidR="00DC7F6C">
        <w:rPr>
          <w:rFonts w:cs="Times New Roman"/>
          <w:color w:val="0070C0"/>
          <w:szCs w:val="21"/>
        </w:rPr>
        <w:t>F</w:t>
      </w:r>
    </w:p>
    <w:p w14:paraId="713179E2" w14:textId="77777777" w:rsidR="000146C9" w:rsidRPr="000146C9" w:rsidRDefault="000146C9" w:rsidP="000146C9">
      <w:pPr>
        <w:widowControl/>
        <w:numPr>
          <w:ilvl w:val="0"/>
          <w:numId w:val="15"/>
        </w:numPr>
        <w:adjustRightInd w:val="0"/>
        <w:snapToGrid w:val="0"/>
        <w:ind w:left="1214"/>
        <w:jc w:val="left"/>
        <w:rPr>
          <w:rFonts w:cs="Times New Roman"/>
          <w:color w:val="0070C0"/>
          <w:szCs w:val="21"/>
        </w:rPr>
      </w:pPr>
      <w:r w:rsidRPr="000146C9">
        <w:rPr>
          <w:rFonts w:cs="Times New Roman" w:hint="eastAsia"/>
          <w:color w:val="0070C0"/>
          <w:szCs w:val="21"/>
        </w:rPr>
        <w:t>4GB</w:t>
      </w:r>
      <w:r w:rsidRPr="000146C9">
        <w:rPr>
          <w:rFonts w:cs="Times New Roman" w:hint="eastAsia"/>
          <w:color w:val="0070C0"/>
          <w:szCs w:val="21"/>
        </w:rPr>
        <w:t>的</w:t>
      </w:r>
      <w:r w:rsidRPr="000146C9">
        <w:rPr>
          <w:rFonts w:cs="Times New Roman"/>
          <w:color w:val="0070C0"/>
          <w:szCs w:val="21"/>
        </w:rPr>
        <w:t>存储器映射关系是固定不变的</w:t>
      </w:r>
    </w:p>
    <w:p w14:paraId="121DB9AE" w14:textId="77777777" w:rsidR="000146C9" w:rsidRPr="000146C9" w:rsidRDefault="000146C9" w:rsidP="000146C9">
      <w:pPr>
        <w:widowControl/>
        <w:numPr>
          <w:ilvl w:val="0"/>
          <w:numId w:val="15"/>
        </w:numPr>
        <w:adjustRightInd w:val="0"/>
        <w:snapToGrid w:val="0"/>
        <w:ind w:left="1214"/>
        <w:jc w:val="left"/>
        <w:rPr>
          <w:rFonts w:cs="Times New Roman"/>
          <w:color w:val="0070C0"/>
          <w:szCs w:val="21"/>
        </w:rPr>
      </w:pPr>
      <w:r w:rsidRPr="000146C9">
        <w:rPr>
          <w:rFonts w:cs="Times New Roman" w:hint="eastAsia"/>
          <w:color w:val="0070C0"/>
          <w:szCs w:val="21"/>
        </w:rPr>
        <w:t>既可以配置为大端模式，也可以配置为小端模式</w:t>
      </w:r>
    </w:p>
    <w:p w14:paraId="19691551" w14:textId="076E20F4" w:rsidR="000146C9" w:rsidRPr="000146C9" w:rsidRDefault="000146C9" w:rsidP="000146C9">
      <w:pPr>
        <w:widowControl/>
        <w:numPr>
          <w:ilvl w:val="0"/>
          <w:numId w:val="15"/>
        </w:numPr>
        <w:adjustRightInd w:val="0"/>
        <w:snapToGrid w:val="0"/>
        <w:ind w:left="1214"/>
        <w:jc w:val="left"/>
        <w:rPr>
          <w:rFonts w:cs="Times New Roman"/>
          <w:color w:val="0070C0"/>
          <w:szCs w:val="21"/>
        </w:rPr>
      </w:pPr>
      <w:r>
        <w:rPr>
          <w:rFonts w:cs="Times New Roman" w:hint="eastAsia"/>
          <w:color w:val="0070C0"/>
          <w:szCs w:val="21"/>
        </w:rPr>
        <w:t>并非</w:t>
      </w:r>
      <w:r w:rsidRPr="000146C9">
        <w:rPr>
          <w:rFonts w:cs="Times New Roman" w:hint="eastAsia"/>
          <w:color w:val="0070C0"/>
          <w:szCs w:val="21"/>
        </w:rPr>
        <w:t>所有</w:t>
      </w:r>
      <w:r w:rsidRPr="000146C9">
        <w:rPr>
          <w:rFonts w:cs="Times New Roman"/>
          <w:color w:val="0070C0"/>
          <w:szCs w:val="21"/>
        </w:rPr>
        <w:t>Cortex-M3/M4</w:t>
      </w:r>
      <w:r w:rsidRPr="000146C9">
        <w:rPr>
          <w:rFonts w:cs="Times New Roman"/>
          <w:color w:val="0070C0"/>
          <w:szCs w:val="21"/>
        </w:rPr>
        <w:t>的存储器访问指令都支持非对齐的数据传输</w:t>
      </w:r>
    </w:p>
    <w:p w14:paraId="6F637461" w14:textId="6B4AC4B2" w:rsidR="000146C9" w:rsidRPr="000146C9" w:rsidRDefault="000146C9" w:rsidP="000146C9">
      <w:pPr>
        <w:widowControl/>
        <w:numPr>
          <w:ilvl w:val="0"/>
          <w:numId w:val="15"/>
        </w:numPr>
        <w:adjustRightInd w:val="0"/>
        <w:snapToGrid w:val="0"/>
        <w:ind w:left="1214"/>
        <w:jc w:val="left"/>
        <w:rPr>
          <w:rFonts w:cs="Times New Roman"/>
          <w:color w:val="0070C0"/>
          <w:szCs w:val="21"/>
        </w:rPr>
      </w:pPr>
      <w:r w:rsidRPr="000146C9">
        <w:rPr>
          <w:rFonts w:cs="Times New Roman" w:hint="eastAsia"/>
          <w:color w:val="0070C0"/>
          <w:szCs w:val="21"/>
        </w:rPr>
        <w:t>4GB</w:t>
      </w:r>
      <w:r w:rsidRPr="000146C9">
        <w:rPr>
          <w:rFonts w:cs="Times New Roman" w:hint="eastAsia"/>
          <w:color w:val="0070C0"/>
          <w:szCs w:val="21"/>
        </w:rPr>
        <w:t>空间</w:t>
      </w:r>
      <w:r>
        <w:rPr>
          <w:rFonts w:cs="Times New Roman" w:hint="eastAsia"/>
          <w:color w:val="0070C0"/>
          <w:szCs w:val="21"/>
        </w:rPr>
        <w:t>中特定的区域可以</w:t>
      </w:r>
      <w:r w:rsidRPr="000146C9">
        <w:rPr>
          <w:rFonts w:cs="Times New Roman" w:hint="eastAsia"/>
          <w:color w:val="0070C0"/>
          <w:szCs w:val="21"/>
        </w:rPr>
        <w:t>采用位段（</w:t>
      </w:r>
      <w:r w:rsidRPr="000146C9">
        <w:rPr>
          <w:rFonts w:cs="Times New Roman"/>
          <w:color w:val="0070C0"/>
          <w:szCs w:val="21"/>
        </w:rPr>
        <w:t>Bit-Band</w:t>
      </w:r>
      <w:r w:rsidRPr="000146C9">
        <w:rPr>
          <w:rFonts w:cs="Times New Roman"/>
          <w:color w:val="0070C0"/>
          <w:szCs w:val="21"/>
        </w:rPr>
        <w:t>）操作</w:t>
      </w:r>
      <w:r w:rsidRPr="000146C9">
        <w:rPr>
          <w:rFonts w:cs="Times New Roman" w:hint="eastAsia"/>
          <w:color w:val="0070C0"/>
          <w:szCs w:val="21"/>
        </w:rPr>
        <w:t>方式来访问</w:t>
      </w:r>
    </w:p>
    <w:p w14:paraId="557490AB" w14:textId="77777777" w:rsidR="000146C9" w:rsidRPr="000146C9" w:rsidRDefault="000146C9" w:rsidP="000146C9">
      <w:pPr>
        <w:widowControl/>
        <w:numPr>
          <w:ilvl w:val="0"/>
          <w:numId w:val="15"/>
        </w:numPr>
        <w:adjustRightInd w:val="0"/>
        <w:snapToGrid w:val="0"/>
        <w:ind w:left="1214"/>
        <w:jc w:val="left"/>
        <w:rPr>
          <w:rFonts w:cs="Times New Roman"/>
          <w:color w:val="0070C0"/>
          <w:szCs w:val="21"/>
        </w:rPr>
      </w:pPr>
      <w:r w:rsidRPr="000146C9">
        <w:rPr>
          <w:rFonts w:cs="Times New Roman" w:hint="eastAsia"/>
          <w:color w:val="0070C0"/>
          <w:szCs w:val="21"/>
        </w:rPr>
        <w:t>位段</w:t>
      </w:r>
      <w:r w:rsidRPr="000146C9">
        <w:rPr>
          <w:rFonts w:cs="Times New Roman"/>
          <w:color w:val="0070C0"/>
          <w:szCs w:val="21"/>
        </w:rPr>
        <w:t>操作</w:t>
      </w:r>
      <w:r w:rsidRPr="000146C9">
        <w:rPr>
          <w:rFonts w:cs="Times New Roman" w:hint="eastAsia"/>
          <w:color w:val="0070C0"/>
          <w:szCs w:val="21"/>
        </w:rPr>
        <w:t>能保障“读</w:t>
      </w:r>
      <w:r w:rsidRPr="000146C9">
        <w:rPr>
          <w:rFonts w:cs="Times New Roman"/>
          <w:color w:val="0070C0"/>
          <w:szCs w:val="21"/>
        </w:rPr>
        <w:sym w:font="Wingdings" w:char="F0E0"/>
      </w:r>
      <w:r w:rsidRPr="000146C9">
        <w:rPr>
          <w:rFonts w:cs="Times New Roman" w:hint="eastAsia"/>
          <w:color w:val="0070C0"/>
          <w:szCs w:val="21"/>
        </w:rPr>
        <w:t>修改</w:t>
      </w:r>
      <w:r w:rsidRPr="000146C9">
        <w:rPr>
          <w:rFonts w:cs="Times New Roman"/>
          <w:color w:val="0070C0"/>
          <w:szCs w:val="21"/>
        </w:rPr>
        <w:sym w:font="Wingdings" w:char="F0E0"/>
      </w:r>
      <w:r w:rsidRPr="000146C9">
        <w:rPr>
          <w:rFonts w:cs="Times New Roman" w:hint="eastAsia"/>
          <w:color w:val="0070C0"/>
          <w:szCs w:val="21"/>
        </w:rPr>
        <w:t>写”的流程不被其他操作打断</w:t>
      </w:r>
    </w:p>
    <w:p w14:paraId="73DECB75" w14:textId="77777777" w:rsidR="000146C9" w:rsidRPr="000146C9" w:rsidRDefault="000146C9" w:rsidP="000146C9">
      <w:pPr>
        <w:widowControl/>
        <w:numPr>
          <w:ilvl w:val="0"/>
          <w:numId w:val="15"/>
        </w:numPr>
        <w:adjustRightInd w:val="0"/>
        <w:snapToGrid w:val="0"/>
        <w:ind w:left="1214"/>
        <w:jc w:val="left"/>
        <w:rPr>
          <w:rFonts w:cs="Times New Roman"/>
          <w:color w:val="0070C0"/>
          <w:szCs w:val="21"/>
        </w:rPr>
      </w:pPr>
      <w:r w:rsidRPr="000146C9">
        <w:rPr>
          <w:rFonts w:cs="Times New Roman" w:hint="eastAsia"/>
          <w:color w:val="0070C0"/>
          <w:szCs w:val="21"/>
        </w:rPr>
        <w:t>处理器读存储器时，存储器系统会检查所访问区域的存储器访问属性</w:t>
      </w:r>
    </w:p>
    <w:p w14:paraId="45303174" w14:textId="77777777" w:rsidR="000146C9" w:rsidRPr="000146C9" w:rsidRDefault="000146C9" w:rsidP="000146C9">
      <w:pPr>
        <w:widowControl/>
        <w:numPr>
          <w:ilvl w:val="0"/>
          <w:numId w:val="15"/>
        </w:numPr>
        <w:adjustRightInd w:val="0"/>
        <w:snapToGrid w:val="0"/>
        <w:ind w:left="1214"/>
        <w:jc w:val="left"/>
        <w:rPr>
          <w:rFonts w:cs="Times New Roman"/>
          <w:color w:val="0070C0"/>
          <w:szCs w:val="21"/>
        </w:rPr>
      </w:pPr>
      <w:r w:rsidRPr="000146C9">
        <w:rPr>
          <w:rFonts w:cs="Times New Roman" w:hint="eastAsia"/>
          <w:color w:val="0070C0"/>
          <w:szCs w:val="21"/>
        </w:rPr>
        <w:t>非特权线程访问</w:t>
      </w:r>
      <w:r w:rsidRPr="000146C9">
        <w:rPr>
          <w:rFonts w:cs="Times New Roman"/>
          <w:color w:val="0070C0"/>
        </w:rPr>
        <w:t>内核私有区域</w:t>
      </w:r>
      <w:r w:rsidRPr="000146C9">
        <w:rPr>
          <w:rFonts w:cs="Times New Roman" w:hint="eastAsia"/>
          <w:color w:val="0070C0"/>
        </w:rPr>
        <w:t>可能会</w:t>
      </w:r>
      <w:r w:rsidRPr="000146C9">
        <w:rPr>
          <w:rFonts w:cs="Times New Roman" w:hint="eastAsia"/>
          <w:color w:val="0070C0"/>
          <w:szCs w:val="21"/>
        </w:rPr>
        <w:t>触发</w:t>
      </w:r>
      <w:r w:rsidRPr="000146C9">
        <w:rPr>
          <w:rFonts w:cs="Times New Roman" w:hint="eastAsia"/>
          <w:color w:val="0070C0"/>
          <w:szCs w:val="21"/>
        </w:rPr>
        <w:t>Mem</w:t>
      </w:r>
      <w:r w:rsidRPr="000146C9">
        <w:rPr>
          <w:rFonts w:cs="Times New Roman"/>
          <w:color w:val="0070C0"/>
          <w:szCs w:val="21"/>
        </w:rPr>
        <w:t>Manage Fault</w:t>
      </w:r>
      <w:r w:rsidRPr="000146C9">
        <w:rPr>
          <w:rFonts w:cs="Times New Roman" w:hint="eastAsia"/>
          <w:color w:val="0070C0"/>
          <w:szCs w:val="21"/>
        </w:rPr>
        <w:t>异常</w:t>
      </w:r>
    </w:p>
    <w:p w14:paraId="64E602FC" w14:textId="2E68C332" w:rsidR="000146C9" w:rsidRPr="000146C9" w:rsidRDefault="000146C9" w:rsidP="000146C9">
      <w:pPr>
        <w:widowControl/>
        <w:numPr>
          <w:ilvl w:val="0"/>
          <w:numId w:val="15"/>
        </w:numPr>
        <w:adjustRightInd w:val="0"/>
        <w:snapToGrid w:val="0"/>
        <w:ind w:left="1214"/>
        <w:jc w:val="left"/>
        <w:rPr>
          <w:rFonts w:cs="Times New Roman"/>
          <w:color w:val="0070C0"/>
          <w:szCs w:val="21"/>
        </w:rPr>
      </w:pPr>
      <w:r w:rsidRPr="000146C9">
        <w:rPr>
          <w:rFonts w:cs="Times New Roman" w:hint="eastAsia"/>
          <w:color w:val="0070C0"/>
          <w:szCs w:val="21"/>
        </w:rPr>
        <w:t>处理器不会改变代码的执行顺序，</w:t>
      </w:r>
      <w:r w:rsidR="00F22C85">
        <w:rPr>
          <w:rFonts w:cs="Times New Roman" w:hint="eastAsia"/>
          <w:color w:val="0070C0"/>
          <w:szCs w:val="21"/>
        </w:rPr>
        <w:t>但</w:t>
      </w:r>
      <w:r w:rsidR="00F22C85" w:rsidRPr="00F22C85">
        <w:rPr>
          <w:rFonts w:cs="Times New Roman" w:hint="eastAsia"/>
          <w:color w:val="0070C0"/>
          <w:szCs w:val="21"/>
        </w:rPr>
        <w:t>指令中的存储器访问操作完成的时间不一定和指令的顺序一致</w:t>
      </w:r>
      <w:r w:rsidR="00F22C85">
        <w:rPr>
          <w:rFonts w:cs="Times New Roman" w:hint="eastAsia"/>
          <w:color w:val="0070C0"/>
          <w:szCs w:val="21"/>
        </w:rPr>
        <w:t>，</w:t>
      </w:r>
      <w:r w:rsidR="00887372">
        <w:rPr>
          <w:rFonts w:cs="Times New Roman" w:hint="eastAsia"/>
          <w:color w:val="0070C0"/>
          <w:szCs w:val="21"/>
        </w:rPr>
        <w:t>仍可能用到</w:t>
      </w:r>
      <w:r w:rsidRPr="000146C9">
        <w:rPr>
          <w:rFonts w:cs="Times New Roman" w:hint="eastAsia"/>
          <w:color w:val="0070C0"/>
          <w:szCs w:val="21"/>
        </w:rPr>
        <w:t>存储器屏障指令</w:t>
      </w:r>
    </w:p>
    <w:p w14:paraId="17D05700" w14:textId="77777777" w:rsidR="000B6FEF" w:rsidRPr="000146C9" w:rsidRDefault="000B6FEF" w:rsidP="002656A7">
      <w:pPr>
        <w:rPr>
          <w:rFonts w:cs="Times New Roman"/>
        </w:rPr>
      </w:pPr>
    </w:p>
    <w:p w14:paraId="636B817A" w14:textId="209A79FF" w:rsidR="00C958CD" w:rsidRPr="00AA73FC" w:rsidRDefault="00C958CD" w:rsidP="00C958CD">
      <w:pPr>
        <w:widowControl/>
        <w:adjustRightInd w:val="0"/>
        <w:snapToGrid w:val="0"/>
        <w:spacing w:beforeLines="20" w:before="62"/>
        <w:jc w:val="left"/>
        <w:rPr>
          <w:rFonts w:cs="Times New Roman"/>
          <w:color w:val="000000"/>
          <w:szCs w:val="21"/>
        </w:rPr>
      </w:pPr>
      <w:r w:rsidRPr="006F6FE5">
        <w:rPr>
          <w:rFonts w:cs="Times New Roman" w:hint="eastAsia"/>
          <w:b/>
          <w:bCs/>
          <w:color w:val="0070C0"/>
          <w:szCs w:val="21"/>
        </w:rPr>
        <w:t>[</w:t>
      </w:r>
      <w:r w:rsidRPr="006F6FE5">
        <w:rPr>
          <w:rFonts w:cs="Times New Roman" w:hint="eastAsia"/>
          <w:b/>
          <w:bCs/>
          <w:color w:val="0070C0"/>
          <w:szCs w:val="21"/>
        </w:rPr>
        <w:t>补充</w:t>
      </w:r>
      <w:r>
        <w:rPr>
          <w:rFonts w:cs="Times New Roman" w:hint="eastAsia"/>
          <w:b/>
          <w:bCs/>
          <w:color w:val="0070C0"/>
          <w:szCs w:val="21"/>
        </w:rPr>
        <w:t>5</w:t>
      </w:r>
      <w:r w:rsidRPr="006F6FE5">
        <w:rPr>
          <w:rFonts w:cs="Times New Roman"/>
          <w:b/>
          <w:bCs/>
          <w:color w:val="0070C0"/>
          <w:szCs w:val="21"/>
        </w:rPr>
        <w:t>.</w:t>
      </w:r>
      <w:r w:rsidR="00DE7F94">
        <w:rPr>
          <w:rFonts w:cs="Times New Roman"/>
          <w:b/>
          <w:bCs/>
          <w:color w:val="0070C0"/>
          <w:szCs w:val="21"/>
        </w:rPr>
        <w:t>5</w:t>
      </w:r>
      <w:r w:rsidR="00BF1A29">
        <w:rPr>
          <w:rFonts w:cs="Times New Roman"/>
          <w:b/>
          <w:bCs/>
          <w:color w:val="0070C0"/>
          <w:szCs w:val="21"/>
        </w:rPr>
        <w:t>5</w:t>
      </w:r>
      <w:r w:rsidRPr="006F6FE5">
        <w:rPr>
          <w:rFonts w:cs="Times New Roman"/>
          <w:b/>
          <w:bCs/>
          <w:color w:val="0070C0"/>
          <w:szCs w:val="21"/>
        </w:rPr>
        <w:t>]</w:t>
      </w:r>
      <w:r>
        <w:rPr>
          <w:rFonts w:cs="Times New Roman"/>
          <w:b/>
          <w:bCs/>
          <w:color w:val="000000"/>
          <w:szCs w:val="21"/>
        </w:rPr>
        <w:t xml:space="preserve"> </w:t>
      </w:r>
      <w:r>
        <w:rPr>
          <w:rFonts w:cs="Times New Roman" w:hint="eastAsia"/>
          <w:color w:val="000000"/>
          <w:szCs w:val="21"/>
        </w:rPr>
        <w:t>以下关于</w:t>
      </w:r>
      <w:r w:rsidR="00D42DB1">
        <w:rPr>
          <w:rFonts w:cs="Times New Roman" w:hint="eastAsia"/>
          <w:color w:val="000000"/>
          <w:szCs w:val="21"/>
        </w:rPr>
        <w:t>Cortex-M</w:t>
      </w:r>
      <w:r w:rsidR="00D42DB1">
        <w:rPr>
          <w:rFonts w:cs="Times New Roman"/>
          <w:color w:val="000000"/>
          <w:szCs w:val="21"/>
        </w:rPr>
        <w:t>3/M4</w:t>
      </w:r>
      <w:r>
        <w:rPr>
          <w:rFonts w:cs="Times New Roman" w:hint="eastAsia"/>
          <w:color w:val="000000"/>
          <w:szCs w:val="21"/>
        </w:rPr>
        <w:t>中断</w:t>
      </w:r>
      <w:r>
        <w:rPr>
          <w:rFonts w:cs="Times New Roman" w:hint="eastAsia"/>
          <w:color w:val="000000"/>
          <w:szCs w:val="21"/>
        </w:rPr>
        <w:t>/</w:t>
      </w:r>
      <w:r>
        <w:rPr>
          <w:rFonts w:cs="Times New Roman" w:hint="eastAsia"/>
          <w:color w:val="000000"/>
          <w:szCs w:val="21"/>
        </w:rPr>
        <w:t>异常机制说法正确的是</w:t>
      </w:r>
      <w:r w:rsidRPr="00AA73FC">
        <w:rPr>
          <w:rFonts w:cs="Times New Roman"/>
          <w:color w:val="000000"/>
          <w:szCs w:val="21"/>
        </w:rPr>
        <w:t>（</w:t>
      </w:r>
      <w:r w:rsidRPr="00AA73FC">
        <w:rPr>
          <w:rFonts w:cs="Times New Roman" w:hint="eastAsia"/>
          <w:color w:val="000000"/>
          <w:szCs w:val="21"/>
        </w:rPr>
        <w:t xml:space="preserve">   </w:t>
      </w:r>
      <w:r w:rsidRPr="00AA73FC">
        <w:rPr>
          <w:rFonts w:cs="Times New Roman"/>
          <w:color w:val="000000"/>
          <w:szCs w:val="21"/>
        </w:rPr>
        <w:t>）</w:t>
      </w:r>
    </w:p>
    <w:p w14:paraId="2E5305C1" w14:textId="66E4B626" w:rsidR="00C958CD" w:rsidRDefault="002B19E0" w:rsidP="00D42DB1">
      <w:pPr>
        <w:widowControl/>
        <w:numPr>
          <w:ilvl w:val="0"/>
          <w:numId w:val="5"/>
        </w:numPr>
        <w:adjustRightInd w:val="0"/>
        <w:snapToGrid w:val="0"/>
        <w:ind w:left="1214"/>
        <w:jc w:val="left"/>
        <w:rPr>
          <w:rFonts w:cs="Times New Roman"/>
          <w:color w:val="000000"/>
          <w:szCs w:val="21"/>
        </w:rPr>
      </w:pPr>
      <w:r w:rsidRPr="002B19E0">
        <w:rPr>
          <w:rFonts w:cs="Times New Roman" w:hint="eastAsia"/>
          <w:color w:val="000000"/>
          <w:szCs w:val="21"/>
        </w:rPr>
        <w:t>特殊寄存器</w:t>
      </w:r>
      <w:r w:rsidRPr="002B19E0">
        <w:rPr>
          <w:rFonts w:cs="Times New Roman"/>
          <w:color w:val="000000"/>
          <w:szCs w:val="21"/>
        </w:rPr>
        <w:t>PRIMASK</w:t>
      </w:r>
      <w:r w:rsidRPr="002B19E0">
        <w:rPr>
          <w:rFonts w:cs="Times New Roman"/>
          <w:color w:val="000000"/>
          <w:szCs w:val="21"/>
        </w:rPr>
        <w:t>和</w:t>
      </w:r>
      <w:r w:rsidRPr="002B19E0">
        <w:rPr>
          <w:rFonts w:cs="Times New Roman"/>
          <w:color w:val="000000"/>
          <w:szCs w:val="21"/>
        </w:rPr>
        <w:t>FAULTMASK</w:t>
      </w:r>
      <w:r w:rsidR="00B57EB6">
        <w:rPr>
          <w:rFonts w:cs="Times New Roman" w:hint="eastAsia"/>
          <w:color w:val="000000"/>
          <w:szCs w:val="21"/>
        </w:rPr>
        <w:t>均用于中断屏蔽</w:t>
      </w:r>
    </w:p>
    <w:p w14:paraId="2CB130CA" w14:textId="18DF2B75" w:rsidR="00C958CD" w:rsidRDefault="00B57115" w:rsidP="00D42DB1">
      <w:pPr>
        <w:widowControl/>
        <w:numPr>
          <w:ilvl w:val="0"/>
          <w:numId w:val="5"/>
        </w:numPr>
        <w:adjustRightInd w:val="0"/>
        <w:snapToGrid w:val="0"/>
        <w:ind w:left="1214"/>
        <w:jc w:val="left"/>
        <w:rPr>
          <w:rFonts w:cs="Times New Roman"/>
          <w:color w:val="000000"/>
          <w:szCs w:val="21"/>
        </w:rPr>
      </w:pPr>
      <w:r w:rsidRPr="00B57115">
        <w:rPr>
          <w:rFonts w:cs="Times New Roman" w:hint="eastAsia"/>
          <w:color w:val="000000"/>
          <w:szCs w:val="21"/>
        </w:rPr>
        <w:t>与</w:t>
      </w:r>
      <w:r w:rsidRPr="00B57115">
        <w:rPr>
          <w:rFonts w:cs="Times New Roman"/>
          <w:color w:val="000000"/>
          <w:szCs w:val="21"/>
        </w:rPr>
        <w:t>PRIMASK</w:t>
      </w:r>
      <w:r w:rsidRPr="00B57115">
        <w:rPr>
          <w:rFonts w:cs="Times New Roman"/>
          <w:color w:val="000000"/>
          <w:szCs w:val="21"/>
        </w:rPr>
        <w:t>不同的是，</w:t>
      </w:r>
      <w:r w:rsidRPr="00B57115">
        <w:rPr>
          <w:rFonts w:cs="Times New Roman"/>
          <w:color w:val="000000"/>
          <w:szCs w:val="21"/>
        </w:rPr>
        <w:t>FAULTMASK</w:t>
      </w:r>
      <w:r w:rsidRPr="00B57115">
        <w:rPr>
          <w:rFonts w:cs="Times New Roman"/>
          <w:color w:val="000000"/>
          <w:szCs w:val="21"/>
        </w:rPr>
        <w:t>无需清理，当负责错误处理的异常处理程序返回时，会自动复位</w:t>
      </w:r>
      <w:r w:rsidRPr="00B57115">
        <w:rPr>
          <w:rFonts w:cs="Times New Roman"/>
          <w:color w:val="000000"/>
          <w:szCs w:val="21"/>
        </w:rPr>
        <w:t>FAULTMASK</w:t>
      </w:r>
    </w:p>
    <w:p w14:paraId="1BD362B4" w14:textId="7A85543E" w:rsidR="008A4F19" w:rsidRDefault="008A4F19" w:rsidP="00D42DB1">
      <w:pPr>
        <w:widowControl/>
        <w:numPr>
          <w:ilvl w:val="0"/>
          <w:numId w:val="5"/>
        </w:numPr>
        <w:adjustRightInd w:val="0"/>
        <w:snapToGrid w:val="0"/>
        <w:ind w:left="1214"/>
        <w:jc w:val="left"/>
        <w:rPr>
          <w:rFonts w:cs="Times New Roman"/>
          <w:color w:val="000000"/>
          <w:szCs w:val="21"/>
        </w:rPr>
      </w:pPr>
      <w:r>
        <w:rPr>
          <w:rFonts w:cs="Times New Roman" w:hint="eastAsia"/>
          <w:color w:val="000000"/>
          <w:szCs w:val="21"/>
        </w:rPr>
        <w:t>特殊寄存器</w:t>
      </w:r>
      <w:r w:rsidR="003A778D" w:rsidRPr="003A778D">
        <w:rPr>
          <w:rFonts w:cs="Times New Roman"/>
          <w:color w:val="000000"/>
          <w:szCs w:val="21"/>
        </w:rPr>
        <w:t>BASEPRI</w:t>
      </w:r>
      <w:r w:rsidR="003C51FF">
        <w:rPr>
          <w:rFonts w:cs="Times New Roman" w:hint="eastAsia"/>
          <w:color w:val="000000"/>
          <w:szCs w:val="21"/>
        </w:rPr>
        <w:t>采用了可伸缩的设计</w:t>
      </w:r>
    </w:p>
    <w:p w14:paraId="6AF24274" w14:textId="2095C4D4" w:rsidR="00515587" w:rsidRDefault="00515587" w:rsidP="00D42DB1">
      <w:pPr>
        <w:widowControl/>
        <w:numPr>
          <w:ilvl w:val="0"/>
          <w:numId w:val="5"/>
        </w:numPr>
        <w:adjustRightInd w:val="0"/>
        <w:snapToGrid w:val="0"/>
        <w:ind w:left="1214"/>
        <w:jc w:val="left"/>
        <w:rPr>
          <w:rFonts w:cs="Times New Roman"/>
          <w:color w:val="000000"/>
          <w:szCs w:val="21"/>
        </w:rPr>
      </w:pPr>
      <w:r w:rsidRPr="00515587">
        <w:rPr>
          <w:rFonts w:cs="Times New Roman" w:hint="eastAsia"/>
          <w:color w:val="000000"/>
          <w:szCs w:val="21"/>
        </w:rPr>
        <w:t>每个异常都会处于激活、非激活、挂起、激活并挂起</w:t>
      </w:r>
      <w:r w:rsidR="005944AC">
        <w:rPr>
          <w:rFonts w:cs="Times New Roman" w:hint="eastAsia"/>
          <w:color w:val="000000"/>
          <w:szCs w:val="21"/>
        </w:rPr>
        <w:t>之一的某一个状态</w:t>
      </w:r>
    </w:p>
    <w:p w14:paraId="67A39DBB" w14:textId="3E31F3D1" w:rsidR="00341429" w:rsidRDefault="00341429" w:rsidP="00D42DB1">
      <w:pPr>
        <w:widowControl/>
        <w:numPr>
          <w:ilvl w:val="0"/>
          <w:numId w:val="5"/>
        </w:numPr>
        <w:adjustRightInd w:val="0"/>
        <w:snapToGrid w:val="0"/>
        <w:ind w:left="1214"/>
        <w:jc w:val="left"/>
        <w:rPr>
          <w:rFonts w:cs="Times New Roman"/>
          <w:color w:val="000000"/>
          <w:szCs w:val="21"/>
        </w:rPr>
      </w:pPr>
      <w:r w:rsidRPr="00341429">
        <w:rPr>
          <w:rFonts w:cs="Times New Roman" w:hint="eastAsia"/>
          <w:color w:val="000000"/>
          <w:szCs w:val="21"/>
        </w:rPr>
        <w:t>每个异常都有一个</w:t>
      </w:r>
      <w:r>
        <w:rPr>
          <w:rFonts w:cs="Times New Roman" w:hint="eastAsia"/>
          <w:color w:val="000000"/>
          <w:szCs w:val="21"/>
        </w:rPr>
        <w:t>独立的</w:t>
      </w:r>
      <w:r w:rsidRPr="00341429">
        <w:rPr>
          <w:rFonts w:cs="Times New Roman" w:hint="eastAsia"/>
          <w:color w:val="000000"/>
          <w:szCs w:val="21"/>
        </w:rPr>
        <w:t>优先级寄存器</w:t>
      </w:r>
    </w:p>
    <w:p w14:paraId="4C5090E7" w14:textId="5AE168DC" w:rsidR="004C3C99" w:rsidRDefault="004C3C99" w:rsidP="00D42DB1">
      <w:pPr>
        <w:widowControl/>
        <w:numPr>
          <w:ilvl w:val="0"/>
          <w:numId w:val="5"/>
        </w:numPr>
        <w:adjustRightInd w:val="0"/>
        <w:snapToGrid w:val="0"/>
        <w:ind w:left="1214"/>
        <w:jc w:val="left"/>
        <w:rPr>
          <w:rFonts w:cs="Times New Roman"/>
          <w:color w:val="000000"/>
          <w:szCs w:val="21"/>
        </w:rPr>
      </w:pPr>
      <w:r w:rsidRPr="00341429">
        <w:rPr>
          <w:rFonts w:cs="Times New Roman" w:hint="eastAsia"/>
          <w:color w:val="000000"/>
          <w:szCs w:val="21"/>
        </w:rPr>
        <w:t>异常</w:t>
      </w:r>
      <w:r>
        <w:rPr>
          <w:rFonts w:cs="Times New Roman" w:hint="eastAsia"/>
          <w:color w:val="000000"/>
          <w:szCs w:val="21"/>
        </w:rPr>
        <w:t>的</w:t>
      </w:r>
      <w:r w:rsidRPr="00341429">
        <w:rPr>
          <w:rFonts w:cs="Times New Roman" w:hint="eastAsia"/>
          <w:color w:val="000000"/>
          <w:szCs w:val="21"/>
        </w:rPr>
        <w:t>优先级寄存器</w:t>
      </w:r>
      <w:r w:rsidR="00F857F9">
        <w:rPr>
          <w:rFonts w:cs="Times New Roman" w:hint="eastAsia"/>
          <w:color w:val="000000"/>
          <w:szCs w:val="21"/>
        </w:rPr>
        <w:t>只能由特权访问等级代码访问</w:t>
      </w:r>
    </w:p>
    <w:p w14:paraId="4865EF98" w14:textId="12DC9F0E" w:rsidR="001155F6" w:rsidRDefault="001155F6" w:rsidP="00D42DB1">
      <w:pPr>
        <w:widowControl/>
        <w:numPr>
          <w:ilvl w:val="0"/>
          <w:numId w:val="5"/>
        </w:numPr>
        <w:adjustRightInd w:val="0"/>
        <w:snapToGrid w:val="0"/>
        <w:ind w:left="1214"/>
        <w:jc w:val="left"/>
        <w:rPr>
          <w:rFonts w:cs="Times New Roman"/>
          <w:color w:val="000000"/>
          <w:szCs w:val="21"/>
        </w:rPr>
      </w:pPr>
      <w:r>
        <w:rPr>
          <w:rFonts w:cs="Times New Roman" w:hint="eastAsia"/>
          <w:color w:val="000000"/>
          <w:szCs w:val="21"/>
        </w:rPr>
        <w:t>中断优先级寄存器中数值约小，表示对应中断源的优先级约</w:t>
      </w:r>
      <w:r w:rsidR="004F6453">
        <w:rPr>
          <w:rFonts w:cs="Times New Roman" w:hint="eastAsia"/>
          <w:color w:val="000000"/>
          <w:szCs w:val="21"/>
        </w:rPr>
        <w:t>高</w:t>
      </w:r>
    </w:p>
    <w:p w14:paraId="492DB8BC" w14:textId="147C328E" w:rsidR="00F847FD" w:rsidRDefault="00F847FD" w:rsidP="00D42DB1">
      <w:pPr>
        <w:widowControl/>
        <w:numPr>
          <w:ilvl w:val="0"/>
          <w:numId w:val="5"/>
        </w:numPr>
        <w:adjustRightInd w:val="0"/>
        <w:snapToGrid w:val="0"/>
        <w:ind w:left="1214"/>
        <w:jc w:val="left"/>
        <w:rPr>
          <w:rFonts w:cs="Times New Roman"/>
          <w:color w:val="000000"/>
          <w:szCs w:val="21"/>
        </w:rPr>
      </w:pPr>
      <w:r w:rsidRPr="00F847FD">
        <w:rPr>
          <w:rFonts w:cs="Times New Roman" w:hint="eastAsia"/>
          <w:color w:val="000000"/>
          <w:szCs w:val="21"/>
        </w:rPr>
        <w:t>多个相同优先级的异常</w:t>
      </w:r>
      <w:r>
        <w:rPr>
          <w:rFonts w:cs="Times New Roman" w:hint="eastAsia"/>
          <w:color w:val="000000"/>
          <w:szCs w:val="21"/>
        </w:rPr>
        <w:t>同时发生</w:t>
      </w:r>
      <w:r w:rsidR="004C33E8">
        <w:rPr>
          <w:rFonts w:cs="Times New Roman" w:hint="eastAsia"/>
          <w:color w:val="000000"/>
          <w:szCs w:val="21"/>
        </w:rPr>
        <w:t>时</w:t>
      </w:r>
      <w:r w:rsidRPr="00F847FD">
        <w:rPr>
          <w:rFonts w:cs="Times New Roman" w:hint="eastAsia"/>
          <w:color w:val="000000"/>
          <w:szCs w:val="21"/>
        </w:rPr>
        <w:t>，处理器会先处理异常类型号低的</w:t>
      </w:r>
      <w:r w:rsidR="004C33E8">
        <w:rPr>
          <w:rFonts w:cs="Times New Roman" w:hint="eastAsia"/>
          <w:color w:val="000000"/>
          <w:szCs w:val="21"/>
        </w:rPr>
        <w:t>异常</w:t>
      </w:r>
    </w:p>
    <w:p w14:paraId="2532D888" w14:textId="4C21ADD1" w:rsidR="00F857F9" w:rsidRDefault="00E0111A" w:rsidP="00D42DB1">
      <w:pPr>
        <w:widowControl/>
        <w:numPr>
          <w:ilvl w:val="0"/>
          <w:numId w:val="5"/>
        </w:numPr>
        <w:adjustRightInd w:val="0"/>
        <w:snapToGrid w:val="0"/>
        <w:ind w:left="1214"/>
        <w:jc w:val="left"/>
        <w:rPr>
          <w:rFonts w:cs="Times New Roman"/>
          <w:color w:val="000000"/>
          <w:szCs w:val="21"/>
        </w:rPr>
      </w:pPr>
      <w:r>
        <w:rPr>
          <w:rFonts w:cs="Times New Roman" w:hint="eastAsia"/>
          <w:color w:val="000000"/>
          <w:szCs w:val="21"/>
        </w:rPr>
        <w:t>中断使能</w:t>
      </w:r>
      <w:r w:rsidR="001F5F55">
        <w:rPr>
          <w:rFonts w:cs="Times New Roman" w:hint="eastAsia"/>
          <w:color w:val="000000"/>
          <w:szCs w:val="21"/>
        </w:rPr>
        <w:t>、中断</w:t>
      </w:r>
      <w:r>
        <w:rPr>
          <w:rFonts w:cs="Times New Roman" w:hint="eastAsia"/>
          <w:color w:val="000000"/>
          <w:szCs w:val="21"/>
        </w:rPr>
        <w:t>禁止</w:t>
      </w:r>
      <w:r w:rsidR="001F5F55">
        <w:rPr>
          <w:rFonts w:cs="Times New Roman" w:hint="eastAsia"/>
          <w:color w:val="000000"/>
          <w:szCs w:val="21"/>
        </w:rPr>
        <w:t>采用了</w:t>
      </w:r>
      <w:r w:rsidR="001F5F55">
        <w:rPr>
          <w:rFonts w:cs="Times New Roman" w:hint="eastAsia"/>
          <w:color w:val="000000"/>
          <w:szCs w:val="21"/>
        </w:rPr>
        <w:t>2</w:t>
      </w:r>
      <w:r w:rsidR="001F5F55">
        <w:rPr>
          <w:rFonts w:cs="Times New Roman" w:hint="eastAsia"/>
          <w:color w:val="000000"/>
          <w:szCs w:val="21"/>
        </w:rPr>
        <w:t>个独立的寄存器</w:t>
      </w:r>
    </w:p>
    <w:p w14:paraId="1F9A6648" w14:textId="152A8AC4" w:rsidR="009E73F2" w:rsidRDefault="009E73F2" w:rsidP="00D42DB1">
      <w:pPr>
        <w:widowControl/>
        <w:numPr>
          <w:ilvl w:val="0"/>
          <w:numId w:val="5"/>
        </w:numPr>
        <w:adjustRightInd w:val="0"/>
        <w:snapToGrid w:val="0"/>
        <w:ind w:left="1214"/>
        <w:jc w:val="left"/>
        <w:rPr>
          <w:rFonts w:cs="Times New Roman"/>
          <w:color w:val="000000"/>
          <w:szCs w:val="21"/>
        </w:rPr>
      </w:pPr>
      <w:r>
        <w:rPr>
          <w:rFonts w:cs="Times New Roman" w:hint="eastAsia"/>
          <w:color w:val="000000"/>
          <w:szCs w:val="21"/>
        </w:rPr>
        <w:t>特定中断源的中断使能或禁止</w:t>
      </w:r>
      <w:r w:rsidR="00D872FE">
        <w:rPr>
          <w:rFonts w:cs="Times New Roman" w:hint="eastAsia"/>
          <w:color w:val="000000"/>
          <w:szCs w:val="21"/>
        </w:rPr>
        <w:t>用寄存器中的</w:t>
      </w:r>
      <w:r w:rsidR="00D872FE">
        <w:rPr>
          <w:rFonts w:cs="Times New Roman" w:hint="eastAsia"/>
          <w:color w:val="000000"/>
          <w:szCs w:val="21"/>
        </w:rPr>
        <w:t>1</w:t>
      </w:r>
      <w:r w:rsidR="00D872FE">
        <w:rPr>
          <w:rFonts w:cs="Times New Roman" w:hint="eastAsia"/>
          <w:color w:val="000000"/>
          <w:szCs w:val="21"/>
        </w:rPr>
        <w:t>位来实现</w:t>
      </w:r>
    </w:p>
    <w:p w14:paraId="29E60AC4" w14:textId="59700ECD" w:rsidR="0062657F" w:rsidRPr="00AA73FC" w:rsidRDefault="0062657F" w:rsidP="0062657F">
      <w:pPr>
        <w:widowControl/>
        <w:numPr>
          <w:ilvl w:val="0"/>
          <w:numId w:val="13"/>
        </w:numPr>
        <w:adjustRightInd w:val="0"/>
        <w:snapToGrid w:val="0"/>
        <w:spacing w:afterLines="20" w:after="62"/>
        <w:jc w:val="left"/>
        <w:rPr>
          <w:rFonts w:cs="Times New Roman"/>
          <w:szCs w:val="21"/>
        </w:rPr>
      </w:pPr>
      <w:r w:rsidRPr="00AA73FC">
        <w:rPr>
          <w:rFonts w:cs="Times New Roman" w:hint="eastAsia"/>
          <w:szCs w:val="21"/>
        </w:rPr>
        <w:t>I</w:t>
      </w:r>
      <w:r w:rsidRPr="00AA73FC">
        <w:rPr>
          <w:rFonts w:cs="Times New Roman" w:hint="eastAsia"/>
          <w:szCs w:val="21"/>
        </w:rPr>
        <w:t>、</w:t>
      </w:r>
      <w:r w:rsidRPr="00AA73FC">
        <w:rPr>
          <w:rFonts w:cs="Times New Roman" w:hint="eastAsia"/>
          <w:szCs w:val="21"/>
        </w:rPr>
        <w:t>II</w:t>
      </w:r>
      <w:r>
        <w:rPr>
          <w:rFonts w:cs="Times New Roman" w:hint="eastAsia"/>
          <w:szCs w:val="21"/>
        </w:rPr>
        <w:t>、</w:t>
      </w:r>
      <w:r>
        <w:rPr>
          <w:rFonts w:cs="Times New Roman" w:hint="eastAsia"/>
          <w:szCs w:val="21"/>
        </w:rPr>
        <w:t>III</w:t>
      </w:r>
      <w:r>
        <w:rPr>
          <w:rFonts w:cs="Times New Roman" w:hint="eastAsia"/>
          <w:szCs w:val="21"/>
        </w:rPr>
        <w:t>、</w:t>
      </w:r>
      <w:r>
        <w:rPr>
          <w:rFonts w:cs="Times New Roman" w:hint="eastAsia"/>
          <w:szCs w:val="21"/>
        </w:rPr>
        <w:t>IV</w:t>
      </w:r>
      <w:r w:rsidR="0077679E">
        <w:rPr>
          <w:rFonts w:cs="Times New Roman" w:hint="eastAsia"/>
          <w:szCs w:val="21"/>
        </w:rPr>
        <w:t>、</w:t>
      </w:r>
      <w:r w:rsidR="0077679E">
        <w:rPr>
          <w:rFonts w:cs="Times New Roman" w:hint="eastAsia"/>
          <w:szCs w:val="21"/>
        </w:rPr>
        <w:t>V</w:t>
      </w:r>
    </w:p>
    <w:p w14:paraId="7937D32C" w14:textId="58EF3F74" w:rsidR="0062657F" w:rsidRPr="00AA73FC" w:rsidRDefault="0062657F" w:rsidP="0062657F">
      <w:pPr>
        <w:widowControl/>
        <w:numPr>
          <w:ilvl w:val="0"/>
          <w:numId w:val="13"/>
        </w:numPr>
        <w:adjustRightInd w:val="0"/>
        <w:snapToGrid w:val="0"/>
        <w:spacing w:afterLines="20" w:after="62"/>
        <w:jc w:val="left"/>
        <w:rPr>
          <w:rFonts w:cs="Times New Roman"/>
          <w:szCs w:val="21"/>
        </w:rPr>
      </w:pPr>
      <w:r w:rsidRPr="00AA73FC">
        <w:rPr>
          <w:rFonts w:cs="Times New Roman" w:hint="eastAsia"/>
          <w:szCs w:val="21"/>
        </w:rPr>
        <w:t>II</w:t>
      </w:r>
      <w:r>
        <w:rPr>
          <w:rFonts w:cs="Times New Roman" w:hint="eastAsia"/>
          <w:szCs w:val="21"/>
        </w:rPr>
        <w:t>、</w:t>
      </w:r>
      <w:r>
        <w:rPr>
          <w:rFonts w:cs="Times New Roman" w:hint="eastAsia"/>
          <w:szCs w:val="21"/>
        </w:rPr>
        <w:t>III</w:t>
      </w:r>
      <w:r>
        <w:rPr>
          <w:rFonts w:cs="Times New Roman" w:hint="eastAsia"/>
          <w:szCs w:val="21"/>
        </w:rPr>
        <w:t>、</w:t>
      </w:r>
      <w:r>
        <w:rPr>
          <w:rFonts w:cs="Times New Roman" w:hint="eastAsia"/>
          <w:szCs w:val="21"/>
        </w:rPr>
        <w:t>IV</w:t>
      </w:r>
      <w:r>
        <w:rPr>
          <w:rFonts w:cs="Times New Roman" w:hint="eastAsia"/>
          <w:szCs w:val="21"/>
        </w:rPr>
        <w:t>、</w:t>
      </w:r>
      <w:r>
        <w:rPr>
          <w:rFonts w:cs="Times New Roman" w:hint="eastAsia"/>
          <w:szCs w:val="21"/>
        </w:rPr>
        <w:t>V</w:t>
      </w:r>
      <w:r w:rsidR="0077679E">
        <w:rPr>
          <w:rFonts w:cs="Times New Roman" w:hint="eastAsia"/>
          <w:szCs w:val="21"/>
        </w:rPr>
        <w:t>、</w:t>
      </w:r>
      <w:r w:rsidR="0077679E">
        <w:rPr>
          <w:rFonts w:cs="Times New Roman" w:hint="eastAsia"/>
          <w:szCs w:val="21"/>
        </w:rPr>
        <w:t>VI</w:t>
      </w:r>
    </w:p>
    <w:p w14:paraId="6DAD343F" w14:textId="566184D6" w:rsidR="0062657F" w:rsidRPr="00AA73FC" w:rsidRDefault="001F6772" w:rsidP="0062657F">
      <w:pPr>
        <w:widowControl/>
        <w:numPr>
          <w:ilvl w:val="0"/>
          <w:numId w:val="13"/>
        </w:numPr>
        <w:adjustRightInd w:val="0"/>
        <w:snapToGrid w:val="0"/>
        <w:spacing w:afterLines="20" w:after="62"/>
        <w:jc w:val="left"/>
        <w:rPr>
          <w:rFonts w:cs="Times New Roman"/>
          <w:szCs w:val="21"/>
        </w:rPr>
      </w:pPr>
      <w:r>
        <w:rPr>
          <w:rFonts w:cs="Times New Roman" w:hint="eastAsia"/>
          <w:szCs w:val="21"/>
        </w:rPr>
        <w:t>III</w:t>
      </w:r>
      <w:r>
        <w:rPr>
          <w:rFonts w:cs="Times New Roman" w:hint="eastAsia"/>
          <w:szCs w:val="21"/>
        </w:rPr>
        <w:t>、</w:t>
      </w:r>
      <w:r>
        <w:rPr>
          <w:rFonts w:cs="Times New Roman" w:hint="eastAsia"/>
          <w:szCs w:val="21"/>
        </w:rPr>
        <w:t>IV</w:t>
      </w:r>
      <w:r>
        <w:rPr>
          <w:rFonts w:cs="Times New Roman" w:hint="eastAsia"/>
          <w:szCs w:val="21"/>
        </w:rPr>
        <w:t>、</w:t>
      </w:r>
      <w:r>
        <w:rPr>
          <w:rFonts w:cs="Times New Roman" w:hint="eastAsia"/>
          <w:szCs w:val="21"/>
        </w:rPr>
        <w:t>V</w:t>
      </w:r>
      <w:r>
        <w:rPr>
          <w:rFonts w:cs="Times New Roman" w:hint="eastAsia"/>
          <w:szCs w:val="21"/>
        </w:rPr>
        <w:t>、</w:t>
      </w:r>
      <w:r>
        <w:rPr>
          <w:rFonts w:cs="Times New Roman" w:hint="eastAsia"/>
          <w:szCs w:val="21"/>
        </w:rPr>
        <w:t>VI</w:t>
      </w:r>
      <w:r>
        <w:rPr>
          <w:rFonts w:cs="Times New Roman" w:hint="eastAsia"/>
          <w:szCs w:val="21"/>
        </w:rPr>
        <w:t>、</w:t>
      </w:r>
      <w:r>
        <w:rPr>
          <w:rFonts w:cs="Times New Roman" w:hint="eastAsia"/>
          <w:szCs w:val="21"/>
        </w:rPr>
        <w:t>VII</w:t>
      </w:r>
    </w:p>
    <w:p w14:paraId="28BA3911" w14:textId="7546872C" w:rsidR="0062657F" w:rsidRDefault="0062657F" w:rsidP="0062657F">
      <w:pPr>
        <w:widowControl/>
        <w:numPr>
          <w:ilvl w:val="0"/>
          <w:numId w:val="13"/>
        </w:numPr>
        <w:adjustRightInd w:val="0"/>
        <w:snapToGrid w:val="0"/>
        <w:spacing w:afterLines="20" w:after="62"/>
        <w:jc w:val="left"/>
        <w:rPr>
          <w:rFonts w:cs="Times New Roman"/>
          <w:szCs w:val="21"/>
        </w:rPr>
      </w:pPr>
      <w:r>
        <w:rPr>
          <w:rFonts w:cs="Times New Roman" w:hint="eastAsia"/>
          <w:szCs w:val="21"/>
        </w:rPr>
        <w:t>IV</w:t>
      </w:r>
      <w:r>
        <w:rPr>
          <w:rFonts w:cs="Times New Roman" w:hint="eastAsia"/>
          <w:szCs w:val="21"/>
        </w:rPr>
        <w:t>、</w:t>
      </w:r>
      <w:r>
        <w:rPr>
          <w:rFonts w:cs="Times New Roman" w:hint="eastAsia"/>
          <w:szCs w:val="21"/>
        </w:rPr>
        <w:t>V</w:t>
      </w:r>
      <w:r>
        <w:rPr>
          <w:rFonts w:cs="Times New Roman" w:hint="eastAsia"/>
          <w:szCs w:val="21"/>
        </w:rPr>
        <w:t>、</w:t>
      </w:r>
      <w:r>
        <w:rPr>
          <w:rFonts w:cs="Times New Roman" w:hint="eastAsia"/>
          <w:szCs w:val="21"/>
        </w:rPr>
        <w:t>VI</w:t>
      </w:r>
      <w:r>
        <w:rPr>
          <w:rFonts w:cs="Times New Roman" w:hint="eastAsia"/>
          <w:szCs w:val="21"/>
        </w:rPr>
        <w:t>、</w:t>
      </w:r>
      <w:r>
        <w:rPr>
          <w:rFonts w:cs="Times New Roman" w:hint="eastAsia"/>
          <w:szCs w:val="21"/>
        </w:rPr>
        <w:t>VII</w:t>
      </w:r>
      <w:r w:rsidR="001F6772">
        <w:rPr>
          <w:rFonts w:cs="Times New Roman" w:hint="eastAsia"/>
          <w:szCs w:val="21"/>
        </w:rPr>
        <w:t>、</w:t>
      </w:r>
      <w:r w:rsidR="001F6772">
        <w:rPr>
          <w:rFonts w:cs="Times New Roman" w:hint="eastAsia"/>
          <w:szCs w:val="21"/>
        </w:rPr>
        <w:t>VIII</w:t>
      </w:r>
    </w:p>
    <w:p w14:paraId="684258BA" w14:textId="5A942EC1" w:rsidR="00FF11CD" w:rsidRDefault="00FF11CD" w:rsidP="0062657F">
      <w:pPr>
        <w:widowControl/>
        <w:numPr>
          <w:ilvl w:val="0"/>
          <w:numId w:val="13"/>
        </w:numPr>
        <w:adjustRightInd w:val="0"/>
        <w:snapToGrid w:val="0"/>
        <w:spacing w:afterLines="20" w:after="62"/>
        <w:jc w:val="left"/>
        <w:rPr>
          <w:rFonts w:cs="Times New Roman"/>
          <w:szCs w:val="21"/>
        </w:rPr>
      </w:pPr>
      <w:r>
        <w:rPr>
          <w:rFonts w:cs="Times New Roman" w:hint="eastAsia"/>
          <w:szCs w:val="21"/>
        </w:rPr>
        <w:t>V</w:t>
      </w:r>
      <w:r>
        <w:rPr>
          <w:rFonts w:cs="Times New Roman" w:hint="eastAsia"/>
          <w:szCs w:val="21"/>
        </w:rPr>
        <w:t>、</w:t>
      </w:r>
      <w:r>
        <w:rPr>
          <w:rFonts w:cs="Times New Roman" w:hint="eastAsia"/>
          <w:szCs w:val="21"/>
        </w:rPr>
        <w:t>VI</w:t>
      </w:r>
      <w:r>
        <w:rPr>
          <w:rFonts w:cs="Times New Roman" w:hint="eastAsia"/>
          <w:szCs w:val="21"/>
        </w:rPr>
        <w:t>、</w:t>
      </w:r>
      <w:r>
        <w:rPr>
          <w:rFonts w:cs="Times New Roman" w:hint="eastAsia"/>
          <w:szCs w:val="21"/>
        </w:rPr>
        <w:t>VII</w:t>
      </w:r>
      <w:r>
        <w:rPr>
          <w:rFonts w:cs="Times New Roman" w:hint="eastAsia"/>
          <w:szCs w:val="21"/>
        </w:rPr>
        <w:t>、</w:t>
      </w:r>
      <w:r>
        <w:rPr>
          <w:rFonts w:cs="Times New Roman" w:hint="eastAsia"/>
          <w:szCs w:val="21"/>
        </w:rPr>
        <w:t>VIII</w:t>
      </w:r>
      <w:r>
        <w:rPr>
          <w:rFonts w:cs="Times New Roman" w:hint="eastAsia"/>
          <w:szCs w:val="21"/>
        </w:rPr>
        <w:t>、</w:t>
      </w:r>
      <w:r>
        <w:rPr>
          <w:rFonts w:cs="Times New Roman" w:hint="eastAsia"/>
          <w:szCs w:val="21"/>
        </w:rPr>
        <w:t>IX</w:t>
      </w:r>
    </w:p>
    <w:p w14:paraId="048ADE90" w14:textId="238BE4B7" w:rsidR="00FF11CD" w:rsidRDefault="00FF11CD" w:rsidP="0062657F">
      <w:pPr>
        <w:widowControl/>
        <w:numPr>
          <w:ilvl w:val="0"/>
          <w:numId w:val="13"/>
        </w:numPr>
        <w:adjustRightInd w:val="0"/>
        <w:snapToGrid w:val="0"/>
        <w:spacing w:afterLines="20" w:after="62"/>
        <w:jc w:val="left"/>
        <w:rPr>
          <w:rFonts w:cs="Times New Roman"/>
          <w:szCs w:val="21"/>
        </w:rPr>
      </w:pPr>
      <w:r>
        <w:rPr>
          <w:rFonts w:cs="Times New Roman" w:hint="eastAsia"/>
          <w:szCs w:val="21"/>
        </w:rPr>
        <w:t>VI</w:t>
      </w:r>
      <w:r>
        <w:rPr>
          <w:rFonts w:cs="Times New Roman" w:hint="eastAsia"/>
          <w:szCs w:val="21"/>
        </w:rPr>
        <w:t>、</w:t>
      </w:r>
      <w:r>
        <w:rPr>
          <w:rFonts w:cs="Times New Roman" w:hint="eastAsia"/>
          <w:szCs w:val="21"/>
        </w:rPr>
        <w:t>VII</w:t>
      </w:r>
      <w:r>
        <w:rPr>
          <w:rFonts w:cs="Times New Roman" w:hint="eastAsia"/>
          <w:szCs w:val="21"/>
        </w:rPr>
        <w:t>、</w:t>
      </w:r>
      <w:r>
        <w:rPr>
          <w:rFonts w:cs="Times New Roman" w:hint="eastAsia"/>
          <w:szCs w:val="21"/>
        </w:rPr>
        <w:t>VIII</w:t>
      </w:r>
      <w:r>
        <w:rPr>
          <w:rFonts w:cs="Times New Roman" w:hint="eastAsia"/>
          <w:szCs w:val="21"/>
        </w:rPr>
        <w:t>、</w:t>
      </w:r>
      <w:r>
        <w:rPr>
          <w:rFonts w:cs="Times New Roman" w:hint="eastAsia"/>
          <w:szCs w:val="21"/>
        </w:rPr>
        <w:t>IX</w:t>
      </w:r>
      <w:r>
        <w:rPr>
          <w:rFonts w:cs="Times New Roman" w:hint="eastAsia"/>
          <w:szCs w:val="21"/>
        </w:rPr>
        <w:t>、</w:t>
      </w:r>
      <w:r>
        <w:rPr>
          <w:rFonts w:cs="Times New Roman" w:hint="eastAsia"/>
          <w:szCs w:val="21"/>
        </w:rPr>
        <w:t>X</w:t>
      </w:r>
    </w:p>
    <w:p w14:paraId="44D49709" w14:textId="0415299D" w:rsidR="00E52C7A" w:rsidRDefault="00D41742" w:rsidP="0062657F">
      <w:pPr>
        <w:widowControl/>
        <w:numPr>
          <w:ilvl w:val="0"/>
          <w:numId w:val="13"/>
        </w:numPr>
        <w:adjustRightInd w:val="0"/>
        <w:snapToGrid w:val="0"/>
        <w:spacing w:afterLines="20" w:after="62"/>
        <w:jc w:val="left"/>
        <w:rPr>
          <w:rFonts w:cs="Times New Roman"/>
          <w:szCs w:val="21"/>
        </w:rPr>
      </w:pPr>
      <w:r>
        <w:rPr>
          <w:rFonts w:cs="Times New Roman" w:hint="eastAsia"/>
          <w:szCs w:val="21"/>
        </w:rPr>
        <w:t>A~F</w:t>
      </w:r>
      <w:r>
        <w:rPr>
          <w:rFonts w:cs="Times New Roman" w:hint="eastAsia"/>
          <w:szCs w:val="21"/>
        </w:rPr>
        <w:t>均不满足题意</w:t>
      </w:r>
    </w:p>
    <w:p w14:paraId="0894C67C" w14:textId="77777777" w:rsidR="00C958CD" w:rsidRPr="00AA73FC" w:rsidRDefault="00C958CD" w:rsidP="00C958CD">
      <w:pPr>
        <w:rPr>
          <w:szCs w:val="21"/>
        </w:rPr>
      </w:pPr>
    </w:p>
    <w:p w14:paraId="4E8F30FA" w14:textId="6A3FD438" w:rsidR="00C958CD" w:rsidRDefault="00C958CD" w:rsidP="00C958CD">
      <w:pPr>
        <w:widowControl/>
        <w:adjustRightInd w:val="0"/>
        <w:snapToGrid w:val="0"/>
        <w:spacing w:before="124"/>
        <w:jc w:val="left"/>
        <w:rPr>
          <w:rFonts w:cs="Times New Roman"/>
          <w:color w:val="0070C0"/>
          <w:szCs w:val="21"/>
        </w:rPr>
      </w:pPr>
      <w:r w:rsidRPr="00AD3E99">
        <w:rPr>
          <w:rFonts w:cs="Times New Roman"/>
          <w:color w:val="0070C0"/>
          <w:szCs w:val="21"/>
        </w:rPr>
        <w:t>[</w:t>
      </w:r>
      <w:r w:rsidRPr="00AD3E99">
        <w:rPr>
          <w:rFonts w:cs="Times New Roman" w:hint="eastAsia"/>
          <w:color w:val="0070C0"/>
          <w:szCs w:val="21"/>
        </w:rPr>
        <w:t>解析</w:t>
      </w:r>
      <w:r w:rsidRPr="00AD3E99">
        <w:rPr>
          <w:rFonts w:cs="Times New Roman"/>
          <w:color w:val="0070C0"/>
          <w:szCs w:val="21"/>
        </w:rPr>
        <w:t>]</w:t>
      </w:r>
      <w:r>
        <w:rPr>
          <w:rFonts w:cs="Times New Roman"/>
          <w:color w:val="0070C0"/>
          <w:szCs w:val="21"/>
        </w:rPr>
        <w:t xml:space="preserve"> </w:t>
      </w:r>
      <w:r w:rsidR="00FF11CD">
        <w:rPr>
          <w:rFonts w:cs="Times New Roman" w:hint="eastAsia"/>
          <w:color w:val="0070C0"/>
          <w:szCs w:val="21"/>
        </w:rPr>
        <w:t>G</w:t>
      </w:r>
    </w:p>
    <w:p w14:paraId="6656CDEB" w14:textId="380B8B8D" w:rsidR="00C958CD" w:rsidRPr="00FF11CD" w:rsidRDefault="00FF11CD" w:rsidP="00C958CD">
      <w:pPr>
        <w:rPr>
          <w:rFonts w:cs="Times New Roman"/>
          <w:color w:val="0070C0"/>
        </w:rPr>
      </w:pPr>
      <w:r w:rsidRPr="00FF11CD">
        <w:rPr>
          <w:rFonts w:cs="Times New Roman" w:hint="eastAsia"/>
          <w:color w:val="0070C0"/>
        </w:rPr>
        <w:t>只有</w:t>
      </w:r>
      <w:r w:rsidRPr="00FF11CD">
        <w:rPr>
          <w:rFonts w:cs="Times New Roman" w:hint="eastAsia"/>
          <w:color w:val="0070C0"/>
        </w:rPr>
        <w:t>X</w:t>
      </w:r>
      <w:r w:rsidRPr="00FF11CD">
        <w:rPr>
          <w:rFonts w:cs="Times New Roman" w:hint="eastAsia"/>
          <w:color w:val="0070C0"/>
        </w:rPr>
        <w:t>选项不正确</w:t>
      </w:r>
    </w:p>
    <w:p w14:paraId="37D78DE6" w14:textId="77777777" w:rsidR="00C958CD" w:rsidRDefault="00C958CD" w:rsidP="002656A7">
      <w:pPr>
        <w:rPr>
          <w:rFonts w:cs="Times New Roman"/>
        </w:rPr>
      </w:pPr>
    </w:p>
    <w:p w14:paraId="148C1840" w14:textId="77777777" w:rsidR="006E019A" w:rsidRPr="006E019A" w:rsidRDefault="006E019A" w:rsidP="00292CF9"/>
    <w:p w14:paraId="2D912C9F" w14:textId="662B7A5D" w:rsidR="00550883" w:rsidRDefault="00550883" w:rsidP="00550883">
      <w:pPr>
        <w:pStyle w:val="1"/>
      </w:pPr>
      <w:r>
        <w:rPr>
          <w:rFonts w:hint="eastAsia"/>
        </w:rPr>
        <w:lastRenderedPageBreak/>
        <w:t>放到第</w:t>
      </w:r>
      <w:r>
        <w:rPr>
          <w:rFonts w:hint="eastAsia"/>
        </w:rPr>
        <w:t>6</w:t>
      </w:r>
      <w:r>
        <w:rPr>
          <w:rFonts w:hint="eastAsia"/>
        </w:rPr>
        <w:t>章？</w:t>
      </w:r>
    </w:p>
    <w:p w14:paraId="480F7696" w14:textId="77777777" w:rsidR="00550883" w:rsidRDefault="00550883" w:rsidP="00550883"/>
    <w:p w14:paraId="3C15CBA4" w14:textId="77777777" w:rsidR="00550883" w:rsidRPr="00343957" w:rsidRDefault="00550883" w:rsidP="00550883">
      <w:pPr>
        <w:rPr>
          <w:rFonts w:cs="Times New Roman"/>
        </w:rPr>
      </w:pPr>
      <w:r w:rsidRPr="00343957">
        <w:rPr>
          <w:rFonts w:cs="Times New Roman"/>
        </w:rPr>
        <w:t>5.5 ARM</w:t>
      </w:r>
      <w:r w:rsidRPr="00343957">
        <w:rPr>
          <w:rFonts w:cs="Times New Roman"/>
        </w:rPr>
        <w:t>指令集、</w:t>
      </w:r>
      <w:r w:rsidRPr="00343957">
        <w:rPr>
          <w:rFonts w:cs="Times New Roman"/>
        </w:rPr>
        <w:t>Thumb</w:t>
      </w:r>
      <w:r w:rsidRPr="00343957">
        <w:rPr>
          <w:rFonts w:cs="Times New Roman"/>
        </w:rPr>
        <w:t>指令集和</w:t>
      </w:r>
      <w:r w:rsidRPr="00343957">
        <w:rPr>
          <w:rFonts w:cs="Times New Roman"/>
        </w:rPr>
        <w:t>Thumb-2</w:t>
      </w:r>
      <w:r w:rsidRPr="00343957">
        <w:rPr>
          <w:rFonts w:cs="Times New Roman"/>
        </w:rPr>
        <w:t>指令集之间的主要区别是什么？</w:t>
      </w:r>
    </w:p>
    <w:p w14:paraId="3D247E80" w14:textId="77777777" w:rsidR="00550883" w:rsidRPr="00550883" w:rsidRDefault="00550883" w:rsidP="00550883"/>
    <w:sectPr w:rsidR="00550883" w:rsidRPr="00550883">
      <w:head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D07FF" w14:textId="77777777" w:rsidR="004539E4" w:rsidRDefault="004539E4" w:rsidP="002656A7">
      <w:r>
        <w:separator/>
      </w:r>
    </w:p>
  </w:endnote>
  <w:endnote w:type="continuationSeparator" w:id="0">
    <w:p w14:paraId="7B775A64" w14:textId="77777777" w:rsidR="004539E4" w:rsidRDefault="004539E4" w:rsidP="00265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BCCF" w14:textId="77777777" w:rsidR="004539E4" w:rsidRDefault="004539E4" w:rsidP="002656A7">
      <w:r>
        <w:separator/>
      </w:r>
    </w:p>
  </w:footnote>
  <w:footnote w:type="continuationSeparator" w:id="0">
    <w:p w14:paraId="5C6255CF" w14:textId="77777777" w:rsidR="004539E4" w:rsidRDefault="004539E4" w:rsidP="00265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6809A" w14:textId="0A1B164C" w:rsidR="001E44E1" w:rsidRPr="001E44E1" w:rsidRDefault="001E44E1">
    <w:pPr>
      <w:pStyle w:val="a3"/>
    </w:pPr>
    <w:r>
      <w:rPr>
        <w:rFonts w:hint="eastAsia"/>
      </w:rPr>
      <w:t>《计算机原理与嵌入式系统》作业，</w:t>
    </w:r>
    <w:r>
      <w:rPr>
        <w:rFonts w:hint="eastAsia"/>
      </w:rPr>
      <w:t>2</w:t>
    </w:r>
    <w:r>
      <w:t>02</w:t>
    </w:r>
    <w:r w:rsidR="00BF5092">
      <w:t>5</w:t>
    </w:r>
    <w:r>
      <w:rPr>
        <w:rFonts w:hint="eastAsia"/>
      </w:rPr>
      <w:t>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DC5843"/>
    <w:multiLevelType w:val="singleLevel"/>
    <w:tmpl w:val="D3DC5843"/>
    <w:lvl w:ilvl="0">
      <w:start w:val="1"/>
      <w:numFmt w:val="decimal"/>
      <w:suff w:val="space"/>
      <w:lvlText w:val="5.%1"/>
      <w:lvlJc w:val="left"/>
      <w:pPr>
        <w:tabs>
          <w:tab w:val="num" w:pos="397"/>
        </w:tabs>
        <w:ind w:left="454" w:hanging="57"/>
      </w:pPr>
      <w:rPr>
        <w:rFonts w:hint="default"/>
      </w:rPr>
    </w:lvl>
  </w:abstractNum>
  <w:abstractNum w:abstractNumId="1" w15:restartNumberingAfterBreak="0">
    <w:nsid w:val="05D56B54"/>
    <w:multiLevelType w:val="hybridMultilevel"/>
    <w:tmpl w:val="7EA618F0"/>
    <w:lvl w:ilvl="0" w:tplc="79040F48">
      <w:start w:val="1"/>
      <w:numFmt w:val="bullet"/>
      <w:lvlText w:val="m"/>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669233F"/>
    <w:multiLevelType w:val="hybridMultilevel"/>
    <w:tmpl w:val="EBE06E90"/>
    <w:lvl w:ilvl="0" w:tplc="31C6D27C">
      <w:start w:val="1"/>
      <w:numFmt w:val="upperLetter"/>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9A611A"/>
    <w:multiLevelType w:val="hybridMultilevel"/>
    <w:tmpl w:val="C640102E"/>
    <w:lvl w:ilvl="0" w:tplc="79040F48">
      <w:start w:val="1"/>
      <w:numFmt w:val="bullet"/>
      <w:lvlText w:val="m"/>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C0F5B94"/>
    <w:multiLevelType w:val="hybridMultilevel"/>
    <w:tmpl w:val="EA7AD0AA"/>
    <w:lvl w:ilvl="0" w:tplc="79040F48">
      <w:start w:val="1"/>
      <w:numFmt w:val="bullet"/>
      <w:lvlText w:val="m"/>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D756CF4"/>
    <w:multiLevelType w:val="hybridMultilevel"/>
    <w:tmpl w:val="E5DA7DB8"/>
    <w:lvl w:ilvl="0" w:tplc="ADAC4784">
      <w:start w:val="1"/>
      <w:numFmt w:val="decimal"/>
      <w:lvlText w:val="4.%1 "/>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DC73DCA"/>
    <w:multiLevelType w:val="hybridMultilevel"/>
    <w:tmpl w:val="6020463A"/>
    <w:lvl w:ilvl="0" w:tplc="3B3C0056">
      <w:start w:val="1"/>
      <w:numFmt w:val="upperRoman"/>
      <w:lvlText w:val="%1."/>
      <w:lvlJc w:val="right"/>
      <w:pPr>
        <w:ind w:left="21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DDB36AF"/>
    <w:multiLevelType w:val="hybridMultilevel"/>
    <w:tmpl w:val="EBE06E90"/>
    <w:lvl w:ilvl="0" w:tplc="31C6D27C">
      <w:start w:val="1"/>
      <w:numFmt w:val="upperLetter"/>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13135DB"/>
    <w:multiLevelType w:val="hybridMultilevel"/>
    <w:tmpl w:val="9976B7CC"/>
    <w:lvl w:ilvl="0" w:tplc="79040F48">
      <w:start w:val="1"/>
      <w:numFmt w:val="bullet"/>
      <w:lvlText w:val="m"/>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2C546B5"/>
    <w:multiLevelType w:val="hybridMultilevel"/>
    <w:tmpl w:val="EBE06E90"/>
    <w:lvl w:ilvl="0" w:tplc="31C6D27C">
      <w:start w:val="1"/>
      <w:numFmt w:val="upperLetter"/>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31C13AC"/>
    <w:multiLevelType w:val="hybridMultilevel"/>
    <w:tmpl w:val="EBE06E90"/>
    <w:lvl w:ilvl="0" w:tplc="31C6D27C">
      <w:start w:val="1"/>
      <w:numFmt w:val="upperLetter"/>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373358C"/>
    <w:multiLevelType w:val="hybridMultilevel"/>
    <w:tmpl w:val="6020463A"/>
    <w:lvl w:ilvl="0" w:tplc="3B3C0056">
      <w:start w:val="1"/>
      <w:numFmt w:val="upperRoman"/>
      <w:lvlText w:val="%1."/>
      <w:lvlJc w:val="right"/>
      <w:pPr>
        <w:ind w:left="21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8DD6350"/>
    <w:multiLevelType w:val="hybridMultilevel"/>
    <w:tmpl w:val="390CD1AA"/>
    <w:lvl w:ilvl="0" w:tplc="79040F48">
      <w:start w:val="1"/>
      <w:numFmt w:val="bullet"/>
      <w:lvlText w:val="m"/>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1751FC5"/>
    <w:multiLevelType w:val="hybridMultilevel"/>
    <w:tmpl w:val="FEF8065E"/>
    <w:lvl w:ilvl="0" w:tplc="79040F48">
      <w:start w:val="1"/>
      <w:numFmt w:val="bullet"/>
      <w:lvlText w:val="m"/>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3B6E32ED"/>
    <w:multiLevelType w:val="hybridMultilevel"/>
    <w:tmpl w:val="B89E257E"/>
    <w:lvl w:ilvl="0" w:tplc="79040F48">
      <w:start w:val="1"/>
      <w:numFmt w:val="bullet"/>
      <w:lvlText w:val="m"/>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22E2992"/>
    <w:multiLevelType w:val="hybridMultilevel"/>
    <w:tmpl w:val="6020463A"/>
    <w:lvl w:ilvl="0" w:tplc="3B3C0056">
      <w:start w:val="1"/>
      <w:numFmt w:val="upperRoman"/>
      <w:lvlText w:val="%1."/>
      <w:lvlJc w:val="right"/>
      <w:pPr>
        <w:ind w:left="21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9D53820"/>
    <w:multiLevelType w:val="hybridMultilevel"/>
    <w:tmpl w:val="B05A0C72"/>
    <w:lvl w:ilvl="0" w:tplc="79040F48">
      <w:start w:val="1"/>
      <w:numFmt w:val="bullet"/>
      <w:lvlText w:val="m"/>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540F046F"/>
    <w:multiLevelType w:val="hybridMultilevel"/>
    <w:tmpl w:val="65F28344"/>
    <w:lvl w:ilvl="0" w:tplc="79040F48">
      <w:start w:val="1"/>
      <w:numFmt w:val="bullet"/>
      <w:lvlText w:val="m"/>
      <w:lvlJc w:val="left"/>
      <w:pPr>
        <w:ind w:left="420" w:hanging="420"/>
      </w:pPr>
      <w:rPr>
        <w:rFonts w:ascii="Wingdings" w:hAnsi="Wingdings" w:hint="default"/>
      </w:rPr>
    </w:lvl>
    <w:lvl w:ilvl="1" w:tplc="6176487C">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AC91378"/>
    <w:multiLevelType w:val="hybridMultilevel"/>
    <w:tmpl w:val="309C38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5BD55216"/>
    <w:multiLevelType w:val="hybridMultilevel"/>
    <w:tmpl w:val="EBE06E90"/>
    <w:lvl w:ilvl="0" w:tplc="31C6D27C">
      <w:start w:val="1"/>
      <w:numFmt w:val="upperLetter"/>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1245D32"/>
    <w:multiLevelType w:val="hybridMultilevel"/>
    <w:tmpl w:val="6020463A"/>
    <w:lvl w:ilvl="0" w:tplc="3B3C0056">
      <w:start w:val="1"/>
      <w:numFmt w:val="upperRoman"/>
      <w:lvlText w:val="%1."/>
      <w:lvlJc w:val="right"/>
      <w:pPr>
        <w:ind w:left="21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2A474CC"/>
    <w:multiLevelType w:val="hybridMultilevel"/>
    <w:tmpl w:val="EBE06E90"/>
    <w:lvl w:ilvl="0" w:tplc="31C6D27C">
      <w:start w:val="1"/>
      <w:numFmt w:val="upperLetter"/>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3F73BEB"/>
    <w:multiLevelType w:val="hybridMultilevel"/>
    <w:tmpl w:val="6020463A"/>
    <w:lvl w:ilvl="0" w:tplc="3B3C0056">
      <w:start w:val="1"/>
      <w:numFmt w:val="upperRoman"/>
      <w:lvlText w:val="%1."/>
      <w:lvlJc w:val="right"/>
      <w:pPr>
        <w:ind w:left="21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5983D72"/>
    <w:multiLevelType w:val="hybridMultilevel"/>
    <w:tmpl w:val="6020463A"/>
    <w:lvl w:ilvl="0" w:tplc="3B3C0056">
      <w:start w:val="1"/>
      <w:numFmt w:val="upperRoman"/>
      <w:lvlText w:val="%1."/>
      <w:lvlJc w:val="right"/>
      <w:pPr>
        <w:ind w:left="21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0C0756"/>
    <w:multiLevelType w:val="hybridMultilevel"/>
    <w:tmpl w:val="6020463A"/>
    <w:lvl w:ilvl="0" w:tplc="3B3C0056">
      <w:start w:val="1"/>
      <w:numFmt w:val="upperRoman"/>
      <w:lvlText w:val="%1."/>
      <w:lvlJc w:val="right"/>
      <w:pPr>
        <w:ind w:left="21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91D553B"/>
    <w:multiLevelType w:val="hybridMultilevel"/>
    <w:tmpl w:val="082A9750"/>
    <w:lvl w:ilvl="0" w:tplc="79040F48">
      <w:start w:val="1"/>
      <w:numFmt w:val="bullet"/>
      <w:lvlText w:val="m"/>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CAA0654"/>
    <w:multiLevelType w:val="hybridMultilevel"/>
    <w:tmpl w:val="D17AD21C"/>
    <w:lvl w:ilvl="0" w:tplc="79040F48">
      <w:start w:val="1"/>
      <w:numFmt w:val="bullet"/>
      <w:lvlText w:val="m"/>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716C7FA0"/>
    <w:multiLevelType w:val="hybridMultilevel"/>
    <w:tmpl w:val="C9F69E3A"/>
    <w:lvl w:ilvl="0" w:tplc="79040F48">
      <w:start w:val="1"/>
      <w:numFmt w:val="bullet"/>
      <w:lvlText w:val="m"/>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20"/>
  </w:num>
  <w:num w:numId="4">
    <w:abstractNumId w:val="21"/>
  </w:num>
  <w:num w:numId="5">
    <w:abstractNumId w:val="15"/>
  </w:num>
  <w:num w:numId="6">
    <w:abstractNumId w:val="2"/>
  </w:num>
  <w:num w:numId="7">
    <w:abstractNumId w:val="23"/>
  </w:num>
  <w:num w:numId="8">
    <w:abstractNumId w:val="9"/>
  </w:num>
  <w:num w:numId="9">
    <w:abstractNumId w:val="11"/>
  </w:num>
  <w:num w:numId="10">
    <w:abstractNumId w:val="19"/>
  </w:num>
  <w:num w:numId="11">
    <w:abstractNumId w:val="6"/>
  </w:num>
  <w:num w:numId="12">
    <w:abstractNumId w:val="22"/>
  </w:num>
  <w:num w:numId="13">
    <w:abstractNumId w:val="7"/>
  </w:num>
  <w:num w:numId="14">
    <w:abstractNumId w:val="10"/>
  </w:num>
  <w:num w:numId="15">
    <w:abstractNumId w:val="24"/>
  </w:num>
  <w:num w:numId="16">
    <w:abstractNumId w:val="18"/>
  </w:num>
  <w:num w:numId="17">
    <w:abstractNumId w:val="14"/>
  </w:num>
  <w:num w:numId="18">
    <w:abstractNumId w:val="3"/>
  </w:num>
  <w:num w:numId="19">
    <w:abstractNumId w:val="16"/>
  </w:num>
  <w:num w:numId="20">
    <w:abstractNumId w:val="8"/>
  </w:num>
  <w:num w:numId="21">
    <w:abstractNumId w:val="1"/>
  </w:num>
  <w:num w:numId="22">
    <w:abstractNumId w:val="25"/>
  </w:num>
  <w:num w:numId="23">
    <w:abstractNumId w:val="4"/>
  </w:num>
  <w:num w:numId="24">
    <w:abstractNumId w:val="12"/>
  </w:num>
  <w:num w:numId="25">
    <w:abstractNumId w:val="17"/>
  </w:num>
  <w:num w:numId="26">
    <w:abstractNumId w:val="26"/>
  </w:num>
  <w:num w:numId="27">
    <w:abstractNumId w:val="13"/>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32"/>
    <w:rsid w:val="000146C9"/>
    <w:rsid w:val="00022517"/>
    <w:rsid w:val="000638D2"/>
    <w:rsid w:val="0007060F"/>
    <w:rsid w:val="00077834"/>
    <w:rsid w:val="000834BC"/>
    <w:rsid w:val="000B33BC"/>
    <w:rsid w:val="000B6FEF"/>
    <w:rsid w:val="000C1470"/>
    <w:rsid w:val="000E7B7B"/>
    <w:rsid w:val="001025F3"/>
    <w:rsid w:val="00106DC5"/>
    <w:rsid w:val="00107A85"/>
    <w:rsid w:val="001155F6"/>
    <w:rsid w:val="00140C28"/>
    <w:rsid w:val="0015065D"/>
    <w:rsid w:val="00150BA9"/>
    <w:rsid w:val="00153E3A"/>
    <w:rsid w:val="001818C4"/>
    <w:rsid w:val="001826E7"/>
    <w:rsid w:val="001B09F7"/>
    <w:rsid w:val="001B36AB"/>
    <w:rsid w:val="001E44E1"/>
    <w:rsid w:val="001F0767"/>
    <w:rsid w:val="001F5F55"/>
    <w:rsid w:val="001F6772"/>
    <w:rsid w:val="00210F2C"/>
    <w:rsid w:val="00222392"/>
    <w:rsid w:val="00224C48"/>
    <w:rsid w:val="00235D9A"/>
    <w:rsid w:val="00255DAD"/>
    <w:rsid w:val="002656A7"/>
    <w:rsid w:val="0027112F"/>
    <w:rsid w:val="0027310F"/>
    <w:rsid w:val="002751F7"/>
    <w:rsid w:val="00292CF9"/>
    <w:rsid w:val="002B19E0"/>
    <w:rsid w:val="002B3BA6"/>
    <w:rsid w:val="002B651C"/>
    <w:rsid w:val="002B7B92"/>
    <w:rsid w:val="002C4212"/>
    <w:rsid w:val="002D2E6F"/>
    <w:rsid w:val="002D7FAE"/>
    <w:rsid w:val="002E11FF"/>
    <w:rsid w:val="003072A3"/>
    <w:rsid w:val="00335D04"/>
    <w:rsid w:val="00341429"/>
    <w:rsid w:val="00343957"/>
    <w:rsid w:val="003554B6"/>
    <w:rsid w:val="0037380D"/>
    <w:rsid w:val="0037650F"/>
    <w:rsid w:val="003A778D"/>
    <w:rsid w:val="003B2C7C"/>
    <w:rsid w:val="003C51FF"/>
    <w:rsid w:val="003E62A7"/>
    <w:rsid w:val="00417DB0"/>
    <w:rsid w:val="004401BF"/>
    <w:rsid w:val="004539E4"/>
    <w:rsid w:val="004620BD"/>
    <w:rsid w:val="004A243F"/>
    <w:rsid w:val="004C33E8"/>
    <w:rsid w:val="004C3C99"/>
    <w:rsid w:val="004F6453"/>
    <w:rsid w:val="00515587"/>
    <w:rsid w:val="00520196"/>
    <w:rsid w:val="00534A78"/>
    <w:rsid w:val="005429C4"/>
    <w:rsid w:val="00550883"/>
    <w:rsid w:val="00554B4A"/>
    <w:rsid w:val="00574318"/>
    <w:rsid w:val="00575899"/>
    <w:rsid w:val="005944AC"/>
    <w:rsid w:val="005B7332"/>
    <w:rsid w:val="005E179C"/>
    <w:rsid w:val="005F6CCB"/>
    <w:rsid w:val="00605435"/>
    <w:rsid w:val="0062657F"/>
    <w:rsid w:val="00644346"/>
    <w:rsid w:val="0065130C"/>
    <w:rsid w:val="00663D48"/>
    <w:rsid w:val="006A5193"/>
    <w:rsid w:val="006B0F05"/>
    <w:rsid w:val="006B4882"/>
    <w:rsid w:val="006B73F0"/>
    <w:rsid w:val="006E019A"/>
    <w:rsid w:val="006F476A"/>
    <w:rsid w:val="006F6E70"/>
    <w:rsid w:val="006F6FE5"/>
    <w:rsid w:val="00713098"/>
    <w:rsid w:val="00742D22"/>
    <w:rsid w:val="00751539"/>
    <w:rsid w:val="00755BF7"/>
    <w:rsid w:val="00770472"/>
    <w:rsid w:val="0077679E"/>
    <w:rsid w:val="0077709C"/>
    <w:rsid w:val="007837A4"/>
    <w:rsid w:val="007A4AF6"/>
    <w:rsid w:val="007C0E56"/>
    <w:rsid w:val="007C220D"/>
    <w:rsid w:val="007E1B0B"/>
    <w:rsid w:val="007E62CC"/>
    <w:rsid w:val="007F2939"/>
    <w:rsid w:val="007F6027"/>
    <w:rsid w:val="007F73A7"/>
    <w:rsid w:val="00815878"/>
    <w:rsid w:val="00825A5E"/>
    <w:rsid w:val="008371BA"/>
    <w:rsid w:val="00837268"/>
    <w:rsid w:val="00842AD0"/>
    <w:rsid w:val="00854EAA"/>
    <w:rsid w:val="008610EA"/>
    <w:rsid w:val="00881124"/>
    <w:rsid w:val="0088148B"/>
    <w:rsid w:val="00887372"/>
    <w:rsid w:val="008A4F19"/>
    <w:rsid w:val="008F0E2C"/>
    <w:rsid w:val="00912DFD"/>
    <w:rsid w:val="00952D67"/>
    <w:rsid w:val="00966261"/>
    <w:rsid w:val="00983B02"/>
    <w:rsid w:val="00984E88"/>
    <w:rsid w:val="009A08C5"/>
    <w:rsid w:val="009A0FE3"/>
    <w:rsid w:val="009A2694"/>
    <w:rsid w:val="009A60EF"/>
    <w:rsid w:val="009C521A"/>
    <w:rsid w:val="009D3E1A"/>
    <w:rsid w:val="009E6984"/>
    <w:rsid w:val="009E73F2"/>
    <w:rsid w:val="009F3320"/>
    <w:rsid w:val="00A0014A"/>
    <w:rsid w:val="00A07B1A"/>
    <w:rsid w:val="00A17497"/>
    <w:rsid w:val="00A4074E"/>
    <w:rsid w:val="00A57B17"/>
    <w:rsid w:val="00A605EF"/>
    <w:rsid w:val="00A810E7"/>
    <w:rsid w:val="00A9008F"/>
    <w:rsid w:val="00A91C67"/>
    <w:rsid w:val="00A945E4"/>
    <w:rsid w:val="00A947D0"/>
    <w:rsid w:val="00AE6BC6"/>
    <w:rsid w:val="00AF0C4E"/>
    <w:rsid w:val="00AF2AD9"/>
    <w:rsid w:val="00B05903"/>
    <w:rsid w:val="00B2222D"/>
    <w:rsid w:val="00B26B86"/>
    <w:rsid w:val="00B422EB"/>
    <w:rsid w:val="00B57115"/>
    <w:rsid w:val="00B579E1"/>
    <w:rsid w:val="00B57EB6"/>
    <w:rsid w:val="00B63C85"/>
    <w:rsid w:val="00B67A5C"/>
    <w:rsid w:val="00BB0A16"/>
    <w:rsid w:val="00BC75C1"/>
    <w:rsid w:val="00BC7EF9"/>
    <w:rsid w:val="00BD0599"/>
    <w:rsid w:val="00BD604D"/>
    <w:rsid w:val="00BF1A29"/>
    <w:rsid w:val="00BF5092"/>
    <w:rsid w:val="00C0241C"/>
    <w:rsid w:val="00C25D94"/>
    <w:rsid w:val="00C36310"/>
    <w:rsid w:val="00C42306"/>
    <w:rsid w:val="00C47BBE"/>
    <w:rsid w:val="00C645E8"/>
    <w:rsid w:val="00C82158"/>
    <w:rsid w:val="00C93CFA"/>
    <w:rsid w:val="00C93D7E"/>
    <w:rsid w:val="00C958CD"/>
    <w:rsid w:val="00CC0E62"/>
    <w:rsid w:val="00CF1661"/>
    <w:rsid w:val="00CF28C3"/>
    <w:rsid w:val="00D05F89"/>
    <w:rsid w:val="00D07E3A"/>
    <w:rsid w:val="00D360F4"/>
    <w:rsid w:val="00D41742"/>
    <w:rsid w:val="00D42DB1"/>
    <w:rsid w:val="00D464B6"/>
    <w:rsid w:val="00D64DC7"/>
    <w:rsid w:val="00D656E2"/>
    <w:rsid w:val="00D74545"/>
    <w:rsid w:val="00D74965"/>
    <w:rsid w:val="00D81835"/>
    <w:rsid w:val="00D872FE"/>
    <w:rsid w:val="00D920C4"/>
    <w:rsid w:val="00DB5634"/>
    <w:rsid w:val="00DB658F"/>
    <w:rsid w:val="00DB7D51"/>
    <w:rsid w:val="00DC7F6C"/>
    <w:rsid w:val="00DE7F94"/>
    <w:rsid w:val="00E0111A"/>
    <w:rsid w:val="00E10EB2"/>
    <w:rsid w:val="00E33E5C"/>
    <w:rsid w:val="00E52C7A"/>
    <w:rsid w:val="00E80D65"/>
    <w:rsid w:val="00E86EA5"/>
    <w:rsid w:val="00EB4AC4"/>
    <w:rsid w:val="00EB4DDB"/>
    <w:rsid w:val="00EC0864"/>
    <w:rsid w:val="00EC316E"/>
    <w:rsid w:val="00EC397A"/>
    <w:rsid w:val="00EC5E0F"/>
    <w:rsid w:val="00ED554A"/>
    <w:rsid w:val="00EE10DA"/>
    <w:rsid w:val="00EF40A0"/>
    <w:rsid w:val="00F05373"/>
    <w:rsid w:val="00F22274"/>
    <w:rsid w:val="00F22C85"/>
    <w:rsid w:val="00F465E5"/>
    <w:rsid w:val="00F84402"/>
    <w:rsid w:val="00F847FD"/>
    <w:rsid w:val="00F857F9"/>
    <w:rsid w:val="00F93519"/>
    <w:rsid w:val="00F93A82"/>
    <w:rsid w:val="00FB4C8E"/>
    <w:rsid w:val="00FC2803"/>
    <w:rsid w:val="00FC46FB"/>
    <w:rsid w:val="00FC4C1A"/>
    <w:rsid w:val="00FC5613"/>
    <w:rsid w:val="00FC7C12"/>
    <w:rsid w:val="00FD1162"/>
    <w:rsid w:val="00FD54EE"/>
    <w:rsid w:val="00FD5DC7"/>
    <w:rsid w:val="00FE3E32"/>
    <w:rsid w:val="00FF1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CD0E8E"/>
  <w15:chartTrackingRefBased/>
  <w15:docId w15:val="{79A367D3-55CD-4A2D-BFF7-A55887CB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2CF9"/>
    <w:pPr>
      <w:widowControl w:val="0"/>
      <w:jc w:val="both"/>
    </w:pPr>
    <w:rPr>
      <w:rFonts w:ascii="Times New Roman" w:eastAsia="宋体" w:hAnsi="Times New Roman"/>
    </w:rPr>
  </w:style>
  <w:style w:type="paragraph" w:styleId="1">
    <w:name w:val="heading 1"/>
    <w:basedOn w:val="a"/>
    <w:next w:val="a"/>
    <w:link w:val="10"/>
    <w:uiPriority w:val="9"/>
    <w:qFormat/>
    <w:rsid w:val="00A605E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1309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7">
    <w:name w:val="heading 7"/>
    <w:basedOn w:val="a"/>
    <w:next w:val="a"/>
    <w:link w:val="70"/>
    <w:qFormat/>
    <w:rsid w:val="002656A7"/>
    <w:pPr>
      <w:keepNext/>
      <w:keepLines/>
      <w:numPr>
        <w:ilvl w:val="6"/>
        <w:numId w:val="1"/>
      </w:numPr>
      <w:tabs>
        <w:tab w:val="num" w:pos="1296"/>
        <w:tab w:val="num" w:pos="5040"/>
      </w:tabs>
      <w:adjustRightInd w:val="0"/>
      <w:snapToGrid w:val="0"/>
      <w:spacing w:before="240" w:after="64" w:line="320" w:lineRule="auto"/>
      <w:ind w:left="5040" w:hanging="720"/>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9">
    <w:name w:val="习题1~9"/>
    <w:basedOn w:val="a"/>
    <w:rsid w:val="00A605EF"/>
    <w:pPr>
      <w:numPr>
        <w:ilvl w:val="1"/>
      </w:numPr>
      <w:tabs>
        <w:tab w:val="left" w:pos="420"/>
      </w:tabs>
      <w:adjustRightInd w:val="0"/>
      <w:snapToGrid w:val="0"/>
      <w:spacing w:line="300" w:lineRule="auto"/>
      <w:ind w:leftChars="50" w:left="630" w:hangingChars="175" w:hanging="525"/>
    </w:pPr>
    <w:rPr>
      <w:rFonts w:cs="Arial"/>
    </w:rPr>
  </w:style>
  <w:style w:type="paragraph" w:customStyle="1" w:styleId="100">
    <w:name w:val="习题10"/>
    <w:basedOn w:val="19"/>
    <w:rsid w:val="00A605EF"/>
    <w:pPr>
      <w:ind w:leftChars="0" w:left="675" w:hangingChars="225" w:hanging="675"/>
    </w:pPr>
  </w:style>
  <w:style w:type="character" w:customStyle="1" w:styleId="10">
    <w:name w:val="标题 1 字符"/>
    <w:basedOn w:val="a0"/>
    <w:link w:val="1"/>
    <w:uiPriority w:val="9"/>
    <w:rsid w:val="00A605EF"/>
    <w:rPr>
      <w:b/>
      <w:bCs/>
      <w:kern w:val="44"/>
      <w:sz w:val="44"/>
      <w:szCs w:val="44"/>
    </w:rPr>
  </w:style>
  <w:style w:type="paragraph" w:styleId="a3">
    <w:name w:val="header"/>
    <w:basedOn w:val="a"/>
    <w:link w:val="a4"/>
    <w:uiPriority w:val="99"/>
    <w:unhideWhenUsed/>
    <w:rsid w:val="002656A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656A7"/>
    <w:rPr>
      <w:sz w:val="18"/>
      <w:szCs w:val="18"/>
    </w:rPr>
  </w:style>
  <w:style w:type="paragraph" w:styleId="a5">
    <w:name w:val="footer"/>
    <w:basedOn w:val="a"/>
    <w:link w:val="a6"/>
    <w:uiPriority w:val="99"/>
    <w:unhideWhenUsed/>
    <w:rsid w:val="002656A7"/>
    <w:pPr>
      <w:tabs>
        <w:tab w:val="center" w:pos="4153"/>
        <w:tab w:val="right" w:pos="8306"/>
      </w:tabs>
      <w:snapToGrid w:val="0"/>
      <w:jc w:val="left"/>
    </w:pPr>
    <w:rPr>
      <w:sz w:val="18"/>
      <w:szCs w:val="18"/>
    </w:rPr>
  </w:style>
  <w:style w:type="character" w:customStyle="1" w:styleId="a6">
    <w:name w:val="页脚 字符"/>
    <w:basedOn w:val="a0"/>
    <w:link w:val="a5"/>
    <w:uiPriority w:val="99"/>
    <w:rsid w:val="002656A7"/>
    <w:rPr>
      <w:sz w:val="18"/>
      <w:szCs w:val="18"/>
    </w:rPr>
  </w:style>
  <w:style w:type="character" w:customStyle="1" w:styleId="70">
    <w:name w:val="标题 7 字符"/>
    <w:basedOn w:val="a0"/>
    <w:link w:val="7"/>
    <w:rsid w:val="002656A7"/>
    <w:rPr>
      <w:rFonts w:ascii="Times New Roman" w:eastAsia="宋体" w:hAnsi="Times New Roman"/>
      <w:b/>
      <w:bCs/>
      <w:sz w:val="24"/>
      <w:szCs w:val="24"/>
    </w:rPr>
  </w:style>
  <w:style w:type="paragraph" w:styleId="a7">
    <w:name w:val="List Paragraph"/>
    <w:basedOn w:val="a"/>
    <w:uiPriority w:val="34"/>
    <w:qFormat/>
    <w:rsid w:val="002656A7"/>
    <w:pPr>
      <w:adjustRightInd w:val="0"/>
      <w:snapToGrid w:val="0"/>
      <w:spacing w:line="300" w:lineRule="auto"/>
      <w:ind w:firstLineChars="200" w:firstLine="420"/>
    </w:pPr>
    <w:rPr>
      <w:szCs w:val="24"/>
    </w:rPr>
  </w:style>
  <w:style w:type="paragraph" w:customStyle="1" w:styleId="a8">
    <w:name w:val="指令序列"/>
    <w:basedOn w:val="a"/>
    <w:rsid w:val="00343957"/>
    <w:pPr>
      <w:adjustRightInd w:val="0"/>
      <w:snapToGrid w:val="0"/>
      <w:spacing w:line="300" w:lineRule="auto"/>
      <w:ind w:firstLineChars="200" w:firstLine="880"/>
    </w:pPr>
    <w:rPr>
      <w:rFonts w:ascii="等线" w:eastAsia="等线" w:hAnsi="等线" w:cs="Times New Roman"/>
      <w:sz w:val="20"/>
      <w:szCs w:val="20"/>
    </w:rPr>
  </w:style>
  <w:style w:type="character" w:styleId="a9">
    <w:name w:val="Hyperlink"/>
    <w:basedOn w:val="a0"/>
    <w:uiPriority w:val="99"/>
    <w:unhideWhenUsed/>
    <w:rsid w:val="00FC2803"/>
    <w:rPr>
      <w:color w:val="0000FF"/>
      <w:u w:val="single"/>
    </w:rPr>
  </w:style>
  <w:style w:type="character" w:styleId="aa">
    <w:name w:val="Unresolved Mention"/>
    <w:basedOn w:val="a0"/>
    <w:uiPriority w:val="99"/>
    <w:semiHidden/>
    <w:unhideWhenUsed/>
    <w:rsid w:val="00605435"/>
    <w:rPr>
      <w:color w:val="605E5C"/>
      <w:shd w:val="clear" w:color="auto" w:fill="E1DFDD"/>
    </w:rPr>
  </w:style>
  <w:style w:type="character" w:styleId="HTML">
    <w:name w:val="HTML Code"/>
    <w:basedOn w:val="a0"/>
    <w:uiPriority w:val="99"/>
    <w:semiHidden/>
    <w:unhideWhenUsed/>
    <w:rsid w:val="001B09F7"/>
    <w:rPr>
      <w:rFonts w:ascii="宋体" w:eastAsia="宋体" w:hAnsi="宋体" w:cs="宋体"/>
      <w:sz w:val="24"/>
      <w:szCs w:val="24"/>
    </w:rPr>
  </w:style>
  <w:style w:type="table" w:styleId="ab">
    <w:name w:val="Table Grid"/>
    <w:basedOn w:val="a1"/>
    <w:uiPriority w:val="39"/>
    <w:rsid w:val="001B09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EE10DA"/>
    <w:rPr>
      <w:color w:val="954F72" w:themeColor="followedHyperlink"/>
      <w:u w:val="single"/>
    </w:rPr>
  </w:style>
  <w:style w:type="character" w:customStyle="1" w:styleId="20">
    <w:name w:val="标题 2 字符"/>
    <w:basedOn w:val="a0"/>
    <w:link w:val="2"/>
    <w:uiPriority w:val="9"/>
    <w:rsid w:val="00713098"/>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873321">
      <w:bodyDiv w:val="1"/>
      <w:marLeft w:val="0"/>
      <w:marRight w:val="0"/>
      <w:marTop w:val="0"/>
      <w:marBottom w:val="0"/>
      <w:divBdr>
        <w:top w:val="none" w:sz="0" w:space="0" w:color="auto"/>
        <w:left w:val="none" w:sz="0" w:space="0" w:color="auto"/>
        <w:bottom w:val="none" w:sz="0" w:space="0" w:color="auto"/>
        <w:right w:val="none" w:sz="0" w:space="0" w:color="auto"/>
      </w:divBdr>
    </w:div>
    <w:div w:id="196295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l.cn/content/www/cn/zh/developer/articles/technical/hybrid-architecture.html" TargetMode="External"/><Relationship Id="rId13" Type="http://schemas.openxmlformats.org/officeDocument/2006/relationships/hyperlink" Target="https://learn.microsoft.com/en-us/cpp/cpp/stdcall?view=msvc-170" TargetMode="External"/><Relationship Id="rId18" Type="http://schemas.openxmlformats.org/officeDocument/2006/relationships/hyperlink" Target="https://learn.microsoft.com/en-us/cpp/build/x64-software-conventions?view=msvc-17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eeexplore.ieee.org/document/7551409" TargetMode="External"/><Relationship Id="rId12" Type="http://schemas.openxmlformats.org/officeDocument/2006/relationships/hyperlink" Target="https://learn.microsoft.com/en-us/cpp/cpp/clrcall?view=msvc-170" TargetMode="External"/><Relationship Id="rId17" Type="http://schemas.openxmlformats.org/officeDocument/2006/relationships/hyperlink" Target="https://riscv.org/wp-content/uploads/2024/12/riscv-calling.pdf" TargetMode="External"/><Relationship Id="rId2" Type="http://schemas.openxmlformats.org/officeDocument/2006/relationships/styles" Target="styles.xml"/><Relationship Id="rId16" Type="http://schemas.openxmlformats.org/officeDocument/2006/relationships/hyperlink" Target="https://learn.microsoft.com/en-us/cpp/cpp/vectorcall?view=msvc-17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cpp/cpp/cdecl?view=msvc-170" TargetMode="External"/><Relationship Id="rId5" Type="http://schemas.openxmlformats.org/officeDocument/2006/relationships/footnotes" Target="footnotes.xml"/><Relationship Id="rId15" Type="http://schemas.openxmlformats.org/officeDocument/2006/relationships/hyperlink" Target="https://learn.microsoft.com/en-us/cpp/cpp/thiscall?view=msvc-170" TargetMode="External"/><Relationship Id="rId10" Type="http://schemas.openxmlformats.org/officeDocument/2006/relationships/hyperlink" Target="https://learn.microsoft.com/zh-cn/cpp/cpp/argument-passing-and-naming-conventions?view=msvc-170"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earn.microsoft.com/en-us/cpp/cpp/argument-passing-and-naming-conventions?view=msvc-170" TargetMode="External"/><Relationship Id="rId14" Type="http://schemas.openxmlformats.org/officeDocument/2006/relationships/hyperlink" Target="https://learn.microsoft.com/en-us/cpp/cpp/fastcall?view=msvc-17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9</Pages>
  <Words>1465</Words>
  <Characters>8351</Characters>
  <Application>Microsoft Office Word</Application>
  <DocSecurity>0</DocSecurity>
  <Lines>69</Lines>
  <Paragraphs>19</Paragraphs>
  <ScaleCrop>false</ScaleCrop>
  <Company>USTC</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xiaohui chen</dc:creator>
  <cp:keywords/>
  <dc:description/>
  <cp:lastModifiedBy>陈晓辉</cp:lastModifiedBy>
  <cp:revision>89</cp:revision>
  <dcterms:created xsi:type="dcterms:W3CDTF">2024-05-03T04:33:00Z</dcterms:created>
  <dcterms:modified xsi:type="dcterms:W3CDTF">2025-04-22T16:26:00Z</dcterms:modified>
</cp:coreProperties>
</file>