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宋体" w:eastAsia="黑体"/>
          <w:bCs/>
          <w:sz w:val="44"/>
          <w:szCs w:val="44"/>
        </w:rPr>
      </w:pPr>
      <w:r>
        <w:rPr>
          <w:rFonts w:hint="eastAsia" w:ascii="黑体" w:hAnsi="宋体" w:eastAsia="黑体"/>
          <w:sz w:val="44"/>
          <w:szCs w:val="44"/>
        </w:rPr>
        <w:t>莆田学院毕业设计</w:t>
      </w:r>
      <w:bookmarkStart w:id="0" w:name="_Toc160545891"/>
      <w:r>
        <w:rPr>
          <w:rFonts w:hint="eastAsia" w:ascii="黑体" w:hAnsi="宋体" w:eastAsia="黑体"/>
          <w:bCs/>
          <w:sz w:val="44"/>
          <w:szCs w:val="44"/>
        </w:rPr>
        <w:t>开题报告</w:t>
      </w:r>
      <w:bookmarkEnd w:id="0"/>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394"/>
        <w:gridCol w:w="1411"/>
        <w:gridCol w:w="1697"/>
        <w:gridCol w:w="945"/>
        <w:gridCol w:w="1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pPr>
              <w:spacing w:line="360" w:lineRule="auto"/>
              <w:jc w:val="center"/>
              <w:rPr>
                <w:sz w:val="24"/>
              </w:rPr>
            </w:pPr>
            <w:r>
              <w:rPr>
                <w:rFonts w:hint="eastAsia"/>
                <w:sz w:val="24"/>
              </w:rPr>
              <w:t>学生姓名</w:t>
            </w:r>
          </w:p>
        </w:tc>
        <w:tc>
          <w:tcPr>
            <w:tcW w:w="1394" w:type="dxa"/>
            <w:vAlign w:val="center"/>
          </w:tcPr>
          <w:p>
            <w:pPr>
              <w:spacing w:line="360" w:lineRule="auto"/>
              <w:jc w:val="center"/>
              <w:rPr>
                <w:rFonts w:hint="eastAsia"/>
                <w:sz w:val="24"/>
                <w:lang w:val="en-US" w:eastAsia="zh-CN"/>
              </w:rPr>
            </w:pPr>
            <w:r>
              <w:rPr>
                <w:rFonts w:hint="eastAsia"/>
                <w:sz w:val="24"/>
                <w:lang w:val="en-US" w:eastAsia="zh-CN"/>
              </w:rPr>
              <w:t>黄正伟</w:t>
            </w:r>
          </w:p>
        </w:tc>
        <w:tc>
          <w:tcPr>
            <w:tcW w:w="1411" w:type="dxa"/>
            <w:vAlign w:val="center"/>
          </w:tcPr>
          <w:p>
            <w:pPr>
              <w:spacing w:line="360" w:lineRule="auto"/>
              <w:jc w:val="center"/>
              <w:rPr>
                <w:sz w:val="24"/>
              </w:rPr>
            </w:pPr>
            <w:r>
              <w:rPr>
                <w:rFonts w:hint="eastAsia"/>
                <w:sz w:val="24"/>
              </w:rPr>
              <w:t>专业</w:t>
            </w:r>
          </w:p>
        </w:tc>
        <w:tc>
          <w:tcPr>
            <w:tcW w:w="1697" w:type="dxa"/>
            <w:vAlign w:val="center"/>
          </w:tcPr>
          <w:p>
            <w:pPr>
              <w:spacing w:line="360" w:lineRule="auto"/>
              <w:jc w:val="center"/>
              <w:rPr>
                <w:sz w:val="24"/>
              </w:rPr>
            </w:pPr>
            <w:r>
              <w:rPr>
                <w:rFonts w:hint="eastAsia"/>
                <w:sz w:val="24"/>
              </w:rPr>
              <w:t>物联网工程</w:t>
            </w:r>
          </w:p>
        </w:tc>
        <w:tc>
          <w:tcPr>
            <w:tcW w:w="945" w:type="dxa"/>
            <w:vAlign w:val="center"/>
          </w:tcPr>
          <w:p>
            <w:pPr>
              <w:spacing w:line="360" w:lineRule="auto"/>
              <w:jc w:val="center"/>
              <w:rPr>
                <w:sz w:val="24"/>
              </w:rPr>
            </w:pPr>
            <w:r>
              <w:rPr>
                <w:rFonts w:hint="eastAsia"/>
                <w:sz w:val="24"/>
              </w:rPr>
              <w:t>学号</w:t>
            </w:r>
          </w:p>
        </w:tc>
        <w:tc>
          <w:tcPr>
            <w:tcW w:w="1656" w:type="dxa"/>
            <w:vAlign w:val="center"/>
          </w:tcPr>
          <w:p>
            <w:pPr>
              <w:spacing w:line="360" w:lineRule="auto"/>
              <w:jc w:val="center"/>
              <w:rPr>
                <w:rFonts w:hint="default" w:eastAsia="宋体"/>
                <w:sz w:val="24"/>
                <w:lang w:val="en-US" w:eastAsia="zh-CN"/>
              </w:rPr>
            </w:pPr>
            <w:r>
              <w:rPr>
                <w:rFonts w:hint="eastAsia"/>
                <w:sz w:val="24"/>
              </w:rPr>
              <w:t>201</w:t>
            </w:r>
            <w:r>
              <w:rPr>
                <w:rFonts w:hint="eastAsia"/>
                <w:sz w:val="24"/>
                <w:lang w:val="en-US" w:eastAsia="zh-CN"/>
              </w:rPr>
              <w:t>912902329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1419" w:type="dxa"/>
            <w:vAlign w:val="center"/>
          </w:tcPr>
          <w:p>
            <w:pPr>
              <w:spacing w:line="360" w:lineRule="auto"/>
              <w:jc w:val="center"/>
              <w:rPr>
                <w:sz w:val="24"/>
              </w:rPr>
            </w:pPr>
            <w:r>
              <w:rPr>
                <w:rFonts w:hint="eastAsia"/>
                <w:sz w:val="24"/>
              </w:rPr>
              <w:t>设计题目</w:t>
            </w:r>
          </w:p>
        </w:tc>
        <w:tc>
          <w:tcPr>
            <w:tcW w:w="7103" w:type="dxa"/>
            <w:gridSpan w:val="5"/>
            <w:vAlign w:val="center"/>
          </w:tcPr>
          <w:p>
            <w:pPr>
              <w:spacing w:line="360" w:lineRule="auto"/>
              <w:jc w:val="center"/>
              <w:rPr>
                <w:sz w:val="24"/>
              </w:rPr>
            </w:pPr>
            <w:r>
              <w:rPr>
                <w:rFonts w:hint="eastAsia"/>
                <w:sz w:val="24"/>
              </w:rPr>
              <w:t>一种基于</w:t>
            </w:r>
            <w:r>
              <w:rPr>
                <w:rFonts w:hint="eastAsia"/>
                <w:sz w:val="24"/>
                <w:lang w:val="en-US" w:eastAsia="zh-CN"/>
              </w:rPr>
              <w:t>智能识别</w:t>
            </w:r>
            <w:r>
              <w:rPr>
                <w:rFonts w:hint="eastAsia"/>
                <w:sz w:val="24"/>
              </w:rPr>
              <w:t>的营养配餐分析系统设计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9" w:hRule="atLeast"/>
          <w:jc w:val="center"/>
        </w:trPr>
        <w:tc>
          <w:tcPr>
            <w:tcW w:w="8522" w:type="dxa"/>
            <w:gridSpan w:val="6"/>
          </w:tcPr>
          <w:p>
            <w:pPr>
              <w:spacing w:line="400" w:lineRule="exact"/>
              <w:jc w:val="left"/>
              <w:rPr>
                <w:sz w:val="24"/>
              </w:rPr>
            </w:pPr>
            <w:r>
              <w:rPr>
                <w:rFonts w:hint="eastAsia"/>
                <w:sz w:val="24"/>
              </w:rPr>
              <w:t>一、拟采取的设计方案及可行性分析（包括主要设计方法和手段，已有的主要设备、软件、资料等说明）</w:t>
            </w:r>
          </w:p>
          <w:p>
            <w:pPr>
              <w:numPr>
                <w:ilvl w:val="0"/>
                <w:numId w:val="1"/>
              </w:numPr>
              <w:spacing w:line="400" w:lineRule="exact"/>
              <w:jc w:val="left"/>
              <w:rPr>
                <w:sz w:val="24"/>
              </w:rPr>
            </w:pPr>
            <w:r>
              <w:rPr>
                <w:rFonts w:hint="eastAsia"/>
                <w:sz w:val="24"/>
              </w:rPr>
              <w:t>课题的目的与意义</w:t>
            </w:r>
          </w:p>
          <w:p>
            <w:pPr>
              <w:numPr>
                <w:ilvl w:val="0"/>
                <w:numId w:val="0"/>
              </w:numPr>
              <w:spacing w:line="400" w:lineRule="exact"/>
              <w:ind w:firstLine="480"/>
              <w:jc w:val="left"/>
              <w:rPr>
                <w:rFonts w:hint="eastAsia"/>
                <w:sz w:val="24"/>
                <w:lang w:val="en-US" w:eastAsia="zh-CN"/>
              </w:rPr>
            </w:pPr>
            <w:r>
              <w:rPr>
                <w:rFonts w:hint="eastAsia"/>
                <w:sz w:val="24"/>
                <w:lang w:val="en-US" w:eastAsia="zh-CN"/>
              </w:rPr>
              <w:t>随着科技的发展和食品种类日益增加，消费者对食物的需求有了更高的要求，而由于大部分家庭消费水平的提升，消费者往往很难在丰富的食物种类中做出良好的选择搭营养配餐。如何科学饮食,纠正饮食误区成了每个家庭必须要面对的问题。在这种社会大环境的背景下，营养配餐分析系统应消费者的需求出现了：营养配餐系统可根据不同用户对于各类营养摄入量的需求进行合理的营养分配和食物推荐，使用户日常能够适量摄入各种营养素，充分发挥各种食物营养价值上的特点及食物中营养素的互补作用，提高食物营养价值。</w:t>
            </w:r>
          </w:p>
          <w:p>
            <w:pPr>
              <w:numPr>
                <w:ilvl w:val="0"/>
                <w:numId w:val="0"/>
              </w:numPr>
              <w:spacing w:line="400" w:lineRule="exact"/>
              <w:ind w:firstLine="480"/>
              <w:jc w:val="left"/>
              <w:rPr>
                <w:rFonts w:hint="eastAsia"/>
                <w:sz w:val="24"/>
                <w:lang w:val="en-US" w:eastAsia="zh-CN"/>
              </w:rPr>
            </w:pPr>
            <w:r>
              <w:rPr>
                <w:rFonts w:hint="eastAsia"/>
                <w:sz w:val="24"/>
                <w:lang w:val="en-US" w:eastAsia="zh-CN"/>
              </w:rPr>
              <w:t>传统的营养配餐系统虽然能够给用户提供基本的配餐功能，但是还是有很多的不足：用户不能根据自己的喜好来进行营养配餐，只能在系统提供的方案之中选取其一；在特定情况下我们需要对所需的营养成分进行微调，这在传统的营养配餐系统中难以做到；用户对于食物的量取也未必能够做到精确。针对以上的不足之处，特设计一种基于深度学习的营养配餐分析系统，在解决这些缺点上加入了一些实用的设计。</w:t>
            </w:r>
          </w:p>
          <w:p>
            <w:pPr>
              <w:numPr>
                <w:ilvl w:val="0"/>
                <w:numId w:val="0"/>
              </w:numPr>
              <w:spacing w:line="400" w:lineRule="exact"/>
              <w:ind w:firstLine="480"/>
              <w:jc w:val="left"/>
              <w:rPr>
                <w:rFonts w:hint="eastAsia"/>
                <w:sz w:val="24"/>
                <w:lang w:val="en-US" w:eastAsia="zh-CN"/>
              </w:rPr>
            </w:pPr>
          </w:p>
          <w:p>
            <w:pPr>
              <w:numPr>
                <w:ilvl w:val="0"/>
                <w:numId w:val="1"/>
              </w:numPr>
              <w:spacing w:line="400" w:lineRule="exact"/>
              <w:jc w:val="left"/>
              <w:rPr>
                <w:sz w:val="24"/>
              </w:rPr>
            </w:pPr>
            <w:r>
              <w:rPr>
                <w:sz w:val="24"/>
              </w:rPr>
              <w:t>研究的基本内容，拟解决的主要问题</w:t>
            </w:r>
          </w:p>
          <w:p>
            <w:pPr>
              <w:widowControl w:val="0"/>
              <w:numPr>
                <w:ilvl w:val="0"/>
                <w:numId w:val="0"/>
              </w:numPr>
              <w:spacing w:line="400" w:lineRule="exact"/>
              <w:ind w:firstLine="480"/>
              <w:jc w:val="left"/>
              <w:rPr>
                <w:sz w:val="24"/>
              </w:rPr>
            </w:pPr>
            <w:r>
              <w:rPr>
                <w:rFonts w:hint="eastAsia"/>
                <w:sz w:val="24"/>
                <w:lang w:val="en-US" w:eastAsia="zh-CN"/>
              </w:rPr>
              <w:t>由于传统营养配餐系统的功能过于单一不能满足用户的需求，为了丰富用户的使用体验，以ESP32为核心，小程序拍摄图片智能识别食物种类并反馈识别反馈成功率；采用HX711压力传感器对已有食物进行称重，将摄像头获取到的画面和食物名称在TFT1.44寸显示屏上实时显示，通过ESP32WIFI模块连接微信小程序上对使用使用群体的设置，基于已有食物的基础上进行营养配餐分析。</w:t>
            </w:r>
          </w:p>
          <w:p>
            <w:pPr>
              <w:spacing w:line="400" w:lineRule="exact"/>
              <w:ind w:firstLine="480" w:firstLineChars="200"/>
              <w:jc w:val="left"/>
              <w:rPr>
                <w:rFonts w:cstheme="minorEastAsia"/>
                <w:sz w:val="24"/>
              </w:rPr>
            </w:pPr>
            <w:r>
              <w:rPr>
                <w:rFonts w:hint="eastAsia" w:cstheme="minorEastAsia"/>
                <w:sz w:val="24"/>
              </w:rPr>
              <w:t>最终利用</w:t>
            </w:r>
            <w:r>
              <w:rPr>
                <w:rFonts w:hint="eastAsia" w:cstheme="minorEastAsia"/>
                <w:sz w:val="24"/>
                <w:lang w:val="en-US" w:eastAsia="zh-CN"/>
              </w:rPr>
              <w:t>ESP32</w:t>
            </w:r>
            <w:r>
              <w:rPr>
                <w:rFonts w:hint="eastAsia" w:cstheme="minorEastAsia"/>
                <w:sz w:val="24"/>
              </w:rPr>
              <w:t>单片机技术实现以下内容：</w:t>
            </w:r>
          </w:p>
          <w:p>
            <w:pPr>
              <w:spacing w:line="400" w:lineRule="exact"/>
              <w:ind w:firstLine="480" w:firstLineChars="200"/>
              <w:jc w:val="left"/>
              <w:rPr>
                <w:rFonts w:hint="default" w:cstheme="minorEastAsia"/>
                <w:sz w:val="24"/>
                <w:lang w:val="en-US" w:eastAsia="zh-CN"/>
              </w:rPr>
            </w:pPr>
            <w:r>
              <w:rPr>
                <w:rFonts w:hint="eastAsia" w:cstheme="minorEastAsia"/>
                <w:sz w:val="24"/>
                <w:lang w:val="en-US" w:eastAsia="zh-CN"/>
              </w:rPr>
              <w:t>①摄像头检测：通过摄像头识别食物，通过深度学习算法提高识别准确率</w:t>
            </w:r>
          </w:p>
          <w:p>
            <w:pPr>
              <w:spacing w:line="400" w:lineRule="exact"/>
              <w:ind w:firstLine="480" w:firstLineChars="200"/>
              <w:jc w:val="left"/>
              <w:rPr>
                <w:rFonts w:hint="default" w:cstheme="minorEastAsia"/>
                <w:sz w:val="24"/>
                <w:lang w:val="en-US" w:eastAsia="zh-CN"/>
              </w:rPr>
            </w:pPr>
            <w:r>
              <w:rPr>
                <w:rFonts w:hint="eastAsia" w:cstheme="minorEastAsia"/>
                <w:sz w:val="24"/>
                <w:lang w:val="en-US" w:eastAsia="zh-CN"/>
              </w:rPr>
              <w:t>②</w:t>
            </w:r>
            <w:r>
              <w:rPr>
                <w:rFonts w:hint="default" w:cstheme="minorEastAsia"/>
                <w:sz w:val="24"/>
                <w:lang w:val="en-US" w:eastAsia="zh-CN"/>
              </w:rPr>
              <w:t>屏幕显示：通过TFT1.</w:t>
            </w:r>
            <w:r>
              <w:rPr>
                <w:rFonts w:hint="eastAsia" w:cstheme="minorEastAsia"/>
                <w:sz w:val="24"/>
                <w:lang w:val="en-US" w:eastAsia="zh-CN"/>
              </w:rPr>
              <w:t>44</w:t>
            </w:r>
            <w:r>
              <w:rPr>
                <w:rFonts w:hint="default" w:cstheme="minorEastAsia"/>
                <w:sz w:val="24"/>
                <w:lang w:val="en-US" w:eastAsia="zh-CN"/>
              </w:rPr>
              <w:t>寸显示屏上实时显示</w:t>
            </w:r>
            <w:r>
              <w:rPr>
                <w:rFonts w:hint="eastAsia" w:cstheme="minorEastAsia"/>
                <w:sz w:val="24"/>
                <w:lang w:val="en-US" w:eastAsia="zh-CN"/>
              </w:rPr>
              <w:t>基本信息</w:t>
            </w:r>
          </w:p>
          <w:p>
            <w:pPr>
              <w:spacing w:line="400" w:lineRule="exact"/>
              <w:ind w:firstLine="480" w:firstLineChars="200"/>
              <w:jc w:val="left"/>
              <w:rPr>
                <w:rFonts w:hint="default" w:eastAsia="宋体" w:cstheme="minorEastAsia"/>
                <w:sz w:val="24"/>
                <w:lang w:val="en-US" w:eastAsia="zh-CN"/>
              </w:rPr>
            </w:pPr>
            <w:r>
              <w:rPr>
                <w:rFonts w:hint="eastAsia" w:cstheme="minorEastAsia"/>
                <w:sz w:val="24"/>
                <w:lang w:val="en-US" w:eastAsia="zh-CN"/>
              </w:rPr>
              <w:t>③称取食物重量</w:t>
            </w:r>
            <w:r>
              <w:rPr>
                <w:rFonts w:hint="eastAsia" w:cstheme="minorEastAsia"/>
                <w:sz w:val="24"/>
              </w:rPr>
              <w:t>：根据</w:t>
            </w:r>
            <w:r>
              <w:rPr>
                <w:rFonts w:hint="eastAsia" w:cstheme="minorEastAsia"/>
                <w:sz w:val="24"/>
                <w:lang w:val="en-US" w:eastAsia="zh-CN"/>
              </w:rPr>
              <w:t>压力</w:t>
            </w:r>
            <w:r>
              <w:rPr>
                <w:rFonts w:hint="eastAsia" w:cstheme="minorEastAsia"/>
                <w:sz w:val="24"/>
              </w:rPr>
              <w:t>传感器</w:t>
            </w:r>
            <w:r>
              <w:rPr>
                <w:rFonts w:hint="eastAsia" w:cstheme="minorEastAsia"/>
                <w:sz w:val="24"/>
                <w:lang w:val="en-US" w:eastAsia="zh-CN"/>
              </w:rPr>
              <w:t>HX711</w:t>
            </w:r>
            <w:r>
              <w:rPr>
                <w:rFonts w:hint="eastAsia" w:cstheme="minorEastAsia"/>
                <w:sz w:val="24"/>
              </w:rPr>
              <w:t>采集到</w:t>
            </w:r>
            <w:r>
              <w:rPr>
                <w:rFonts w:hint="eastAsia" w:cstheme="minorEastAsia"/>
                <w:sz w:val="24"/>
                <w:lang w:val="en-US" w:eastAsia="zh-CN"/>
              </w:rPr>
              <w:t>已有食物的重量</w:t>
            </w:r>
          </w:p>
          <w:p>
            <w:pPr>
              <w:spacing w:line="400" w:lineRule="exact"/>
              <w:ind w:firstLine="480" w:firstLineChars="200"/>
              <w:jc w:val="left"/>
              <w:rPr>
                <w:rFonts w:hint="default" w:cstheme="minorEastAsia"/>
                <w:sz w:val="24"/>
                <w:lang w:val="en-US" w:eastAsia="zh-CN"/>
              </w:rPr>
            </w:pPr>
            <w:r>
              <w:rPr>
                <w:rFonts w:hint="eastAsia" w:cstheme="minorEastAsia"/>
                <w:sz w:val="24"/>
                <w:lang w:val="en-US" w:eastAsia="zh-CN"/>
              </w:rPr>
              <w:t>④</w:t>
            </w:r>
            <w:r>
              <w:rPr>
                <w:rFonts w:hint="eastAsia" w:cstheme="minorEastAsia"/>
                <w:sz w:val="24"/>
              </w:rPr>
              <w:t>定时模式：通过</w:t>
            </w:r>
            <w:r>
              <w:rPr>
                <w:rFonts w:hint="eastAsia" w:cstheme="minorEastAsia"/>
                <w:sz w:val="24"/>
                <w:lang w:val="en-US" w:eastAsia="zh-CN"/>
              </w:rPr>
              <w:t>蜂鸣器</w:t>
            </w:r>
            <w:r>
              <w:rPr>
                <w:rFonts w:hint="eastAsia" w:cstheme="minorEastAsia"/>
                <w:sz w:val="24"/>
              </w:rPr>
              <w:t>定时功能</w:t>
            </w:r>
            <w:r>
              <w:rPr>
                <w:rFonts w:hint="eastAsia" w:cstheme="minorEastAsia"/>
                <w:sz w:val="24"/>
                <w:lang w:val="en-US" w:eastAsia="zh-CN"/>
              </w:rPr>
              <w:t>提醒用户准时用餐</w:t>
            </w:r>
          </w:p>
          <w:p>
            <w:pPr>
              <w:spacing w:line="400" w:lineRule="exact"/>
              <w:ind w:firstLine="480" w:firstLineChars="200"/>
              <w:jc w:val="left"/>
              <w:rPr>
                <w:rFonts w:hint="default" w:eastAsia="宋体" w:cstheme="minorEastAsia"/>
                <w:sz w:val="24"/>
                <w:lang w:val="en-US" w:eastAsia="zh-CN"/>
              </w:rPr>
            </w:pPr>
            <w:r>
              <w:rPr>
                <w:rFonts w:hint="eastAsia" w:cstheme="minorEastAsia"/>
                <w:sz w:val="24"/>
                <w:lang w:val="en-US" w:eastAsia="zh-CN"/>
              </w:rPr>
              <w:t>⑤营养分析：根据不同用户的需求分析用户日常的</w:t>
            </w:r>
            <w:r>
              <w:rPr>
                <w:rFonts w:hint="default" w:eastAsia="宋体" w:cstheme="minorEastAsia"/>
                <w:sz w:val="24"/>
                <w:lang w:val="en-US" w:eastAsia="zh-CN"/>
              </w:rPr>
              <w:t>营养摄入量</w:t>
            </w:r>
          </w:p>
          <w:p>
            <w:pPr>
              <w:spacing w:line="400" w:lineRule="exact"/>
              <w:ind w:firstLine="480" w:firstLineChars="200"/>
              <w:jc w:val="left"/>
              <w:rPr>
                <w:rFonts w:cstheme="minorEastAsia"/>
                <w:sz w:val="24"/>
              </w:rPr>
            </w:pPr>
            <w:r>
              <w:rPr>
                <w:rFonts w:hint="eastAsia" w:cstheme="minorEastAsia"/>
                <w:sz w:val="24"/>
                <w:lang w:val="en-US" w:eastAsia="zh-CN"/>
              </w:rPr>
              <w:t>⑥智能营养配餐</w:t>
            </w:r>
            <w:r>
              <w:rPr>
                <w:rFonts w:hint="eastAsia" w:cstheme="minorEastAsia"/>
                <w:sz w:val="24"/>
              </w:rPr>
              <w:t>：</w:t>
            </w:r>
            <w:r>
              <w:rPr>
                <w:rFonts w:hint="eastAsia" w:cstheme="minorEastAsia"/>
                <w:sz w:val="24"/>
                <w:lang w:val="en-US" w:eastAsia="zh-CN"/>
              </w:rPr>
              <w:t>在</w:t>
            </w:r>
            <w:r>
              <w:rPr>
                <w:rFonts w:hint="eastAsia" w:cstheme="minorEastAsia"/>
                <w:sz w:val="24"/>
              </w:rPr>
              <w:t>根据</w:t>
            </w:r>
            <w:r>
              <w:rPr>
                <w:rFonts w:hint="eastAsia" w:cstheme="minorEastAsia"/>
                <w:sz w:val="24"/>
                <w:lang w:val="en-US" w:eastAsia="zh-CN"/>
              </w:rPr>
              <w:t>已有食物智能营养配餐基础上，用户能根据自己的喜好来进行营养配餐</w:t>
            </w:r>
          </w:p>
          <w:p>
            <w:pPr>
              <w:spacing w:line="400" w:lineRule="exact"/>
              <w:ind w:firstLine="480" w:firstLineChars="200"/>
              <w:jc w:val="left"/>
              <w:rPr>
                <w:rFonts w:hint="eastAsia" w:cstheme="minorEastAsia"/>
                <w:sz w:val="24"/>
                <w:lang w:val="en-US" w:eastAsia="zh-CN"/>
              </w:rPr>
            </w:pPr>
            <w:r>
              <w:rPr>
                <w:rFonts w:hint="eastAsia" w:cstheme="minorEastAsia"/>
                <w:sz w:val="24"/>
                <w:lang w:val="en-US" w:eastAsia="zh-CN"/>
              </w:rPr>
              <w:t>⑦配餐营养成分微调</w:t>
            </w:r>
            <w:r>
              <w:rPr>
                <w:rFonts w:hint="eastAsia" w:cstheme="minorEastAsia"/>
                <w:sz w:val="24"/>
              </w:rPr>
              <w:t>：通过</w:t>
            </w:r>
            <w:r>
              <w:rPr>
                <w:rFonts w:hint="eastAsia" w:cstheme="minorEastAsia"/>
                <w:sz w:val="24"/>
                <w:lang w:val="en-US" w:eastAsia="zh-CN"/>
              </w:rPr>
              <w:t>微信小程序对用户需要的营养成分经行微调</w:t>
            </w:r>
          </w:p>
          <w:p>
            <w:pPr>
              <w:spacing w:line="400" w:lineRule="exact"/>
              <w:ind w:firstLine="480" w:firstLineChars="200"/>
              <w:jc w:val="left"/>
              <w:rPr>
                <w:rFonts w:hint="default" w:cstheme="minorEastAsia"/>
                <w:sz w:val="24"/>
                <w:lang w:val="en-US" w:eastAsia="zh-CN"/>
              </w:rPr>
            </w:pPr>
          </w:p>
          <w:p>
            <w:pPr>
              <w:numPr>
                <w:ilvl w:val="0"/>
                <w:numId w:val="1"/>
              </w:numPr>
              <w:spacing w:line="400" w:lineRule="exact"/>
              <w:jc w:val="left"/>
              <w:rPr>
                <w:rFonts w:cstheme="minorEastAsia"/>
                <w:sz w:val="24"/>
              </w:rPr>
            </w:pPr>
            <w:r>
              <w:rPr>
                <w:rFonts w:hint="eastAsia" w:cstheme="minorEastAsia"/>
                <w:sz w:val="24"/>
              </w:rPr>
              <w:t>研究的步骤、方法和措施</w:t>
            </w:r>
          </w:p>
          <w:p>
            <w:pPr>
              <w:spacing w:line="400" w:lineRule="exact"/>
              <w:ind w:firstLine="480" w:firstLineChars="200"/>
              <w:jc w:val="left"/>
              <w:rPr>
                <w:rFonts w:cstheme="minorEastAsia"/>
                <w:sz w:val="24"/>
              </w:rPr>
            </w:pPr>
            <w:r>
              <w:rPr>
                <w:rFonts w:hint="eastAsia" w:cstheme="minorEastAsia"/>
                <w:sz w:val="24"/>
              </w:rPr>
              <w:t>首先是查阅书籍</w:t>
            </w:r>
            <w:r>
              <w:rPr>
                <w:rFonts w:hint="eastAsia" w:cstheme="minorEastAsia"/>
                <w:sz w:val="24"/>
                <w:lang w:val="en-US" w:eastAsia="zh-CN"/>
              </w:rPr>
              <w:t>和网络</w:t>
            </w:r>
            <w:r>
              <w:rPr>
                <w:rFonts w:hint="eastAsia" w:cstheme="minorEastAsia"/>
                <w:sz w:val="24"/>
              </w:rPr>
              <w:t>，了解关于营养配餐分析系统的一些基本原理，比如</w:t>
            </w:r>
            <w:r>
              <w:rPr>
                <w:rFonts w:hint="eastAsia" w:cstheme="minorEastAsia"/>
                <w:sz w:val="24"/>
                <w:lang w:val="en-US" w:eastAsia="zh-CN"/>
              </w:rPr>
              <w:t>ESP32单片机的</w:t>
            </w:r>
            <w:r>
              <w:rPr>
                <w:rFonts w:hint="eastAsia" w:cstheme="minorEastAsia"/>
                <w:sz w:val="24"/>
              </w:rPr>
              <w:t>基本原理、</w:t>
            </w:r>
            <w:r>
              <w:rPr>
                <w:rFonts w:hint="eastAsia" w:cstheme="minorEastAsia"/>
                <w:sz w:val="24"/>
                <w:lang w:val="en-US" w:eastAsia="zh-CN"/>
              </w:rPr>
              <w:t>深度学习算法，摄像头识别</w:t>
            </w:r>
            <w:r>
              <w:rPr>
                <w:rFonts w:hint="eastAsia" w:cstheme="minorEastAsia"/>
                <w:sz w:val="24"/>
              </w:rPr>
              <w:t>等；然后通过收集相关论文，找出最新、最合理的设计方案</w:t>
            </w:r>
            <w:r>
              <w:rPr>
                <w:rFonts w:hint="eastAsia" w:cstheme="minorEastAsia"/>
                <w:sz w:val="24"/>
                <w:lang w:val="en-US" w:eastAsia="zh-CN"/>
              </w:rPr>
              <w:t>结合深度学习算法完成营养配餐分析系统设计</w:t>
            </w:r>
            <w:r>
              <w:rPr>
                <w:rFonts w:hint="eastAsia" w:cstheme="minorEastAsia"/>
                <w:sz w:val="24"/>
              </w:rPr>
              <w:t>。</w:t>
            </w:r>
          </w:p>
          <w:p>
            <w:pPr>
              <w:spacing w:line="400" w:lineRule="exact"/>
              <w:ind w:firstLine="480" w:firstLineChars="200"/>
              <w:jc w:val="left"/>
              <w:rPr>
                <w:rFonts w:hint="eastAsia" w:cstheme="minorEastAsia"/>
                <w:sz w:val="24"/>
              </w:rPr>
            </w:pPr>
            <w:r>
              <w:rPr>
                <w:rFonts w:hint="eastAsia" w:cstheme="minorEastAsia"/>
                <w:sz w:val="24"/>
              </w:rPr>
              <w:t>拟设计出的一种基于深度学习的营养配餐分析系统如下图所示：</w:t>
            </w:r>
          </w:p>
          <w:p>
            <w:pPr>
              <w:spacing w:line="400" w:lineRule="exact"/>
              <w:jc w:val="left"/>
              <w:rPr>
                <w:rFonts w:hint="eastAsia" w:cstheme="minorEastAsia"/>
                <w:sz w:val="24"/>
              </w:rPr>
            </w:pPr>
          </w:p>
          <w:p>
            <w:pPr>
              <w:jc w:val="center"/>
            </w:pPr>
            <w:r>
              <w:rPr>
                <w:rFonts w:hint="eastAsia" w:eastAsia="宋体"/>
                <w:sz w:val="28"/>
                <w:szCs w:val="28"/>
                <w:lang w:eastAsia="zh-CN"/>
              </w:rPr>
              <w:drawing>
                <wp:inline distT="0" distB="0" distL="114300" distR="114300">
                  <wp:extent cx="5264785" cy="4337685"/>
                  <wp:effectExtent l="0" t="0" r="0" b="0"/>
                  <wp:docPr id="8"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1" descr="wps"/>
                          <pic:cNvPicPr>
                            <a:picLocks noChangeAspect="1"/>
                          </pic:cNvPicPr>
                        </pic:nvPicPr>
                        <pic:blipFill>
                          <a:blip r:embed="rId4"/>
                          <a:stretch>
                            <a:fillRect/>
                          </a:stretch>
                        </pic:blipFill>
                        <pic:spPr>
                          <a:xfrm>
                            <a:off x="0" y="0"/>
                            <a:ext cx="5264785" cy="4337685"/>
                          </a:xfrm>
                          <a:prstGeom prst="rect">
                            <a:avLst/>
                          </a:prstGeom>
                        </pic:spPr>
                      </pic:pic>
                    </a:graphicData>
                  </a:graphic>
                </wp:inline>
              </w:drawing>
            </w:r>
          </w:p>
          <w:p>
            <w:pPr>
              <w:spacing w:line="400" w:lineRule="exact"/>
              <w:ind w:firstLine="480" w:firstLineChars="200"/>
              <w:rPr>
                <w:rFonts w:hint="eastAsia" w:cs="宋体"/>
                <w:sz w:val="24"/>
              </w:rPr>
            </w:pPr>
          </w:p>
          <w:p>
            <w:pPr>
              <w:spacing w:line="400" w:lineRule="exact"/>
              <w:ind w:firstLine="480" w:firstLineChars="200"/>
              <w:rPr>
                <w:rFonts w:hint="eastAsia" w:cs="宋体"/>
                <w:sz w:val="24"/>
              </w:rPr>
            </w:pPr>
          </w:p>
          <w:p>
            <w:pPr>
              <w:spacing w:line="400" w:lineRule="exact"/>
              <w:ind w:firstLine="480" w:firstLineChars="200"/>
              <w:rPr>
                <w:rFonts w:cs="宋体"/>
                <w:sz w:val="24"/>
              </w:rPr>
            </w:pPr>
            <w:r>
              <w:rPr>
                <w:rFonts w:hint="eastAsia" w:cs="宋体"/>
                <w:sz w:val="24"/>
              </w:rPr>
              <w:t>本系统主要由以下</w:t>
            </w:r>
            <w:r>
              <w:rPr>
                <w:rFonts w:hint="eastAsia" w:cs="宋体"/>
                <w:sz w:val="24"/>
                <w:lang w:val="en-US" w:eastAsia="zh-CN"/>
              </w:rPr>
              <w:t>6</w:t>
            </w:r>
            <w:r>
              <w:rPr>
                <w:rFonts w:hint="eastAsia" w:cs="宋体"/>
                <w:sz w:val="24"/>
              </w:rPr>
              <w:t>个模块组成：①</w:t>
            </w:r>
            <w:r>
              <w:rPr>
                <w:rFonts w:hint="eastAsia" w:cs="宋体"/>
                <w:sz w:val="24"/>
                <w:lang w:val="en-US" w:eastAsia="zh-CN"/>
              </w:rPr>
              <w:t>称重</w:t>
            </w:r>
            <w:r>
              <w:rPr>
                <w:rFonts w:hint="eastAsia" w:cs="宋体"/>
                <w:sz w:val="24"/>
              </w:rPr>
              <w:t>模块；②</w:t>
            </w:r>
            <w:r>
              <w:rPr>
                <w:rFonts w:hint="eastAsia" w:cs="宋体"/>
                <w:sz w:val="24"/>
                <w:lang w:val="en-US" w:eastAsia="zh-CN"/>
              </w:rPr>
              <w:t>智能识别</w:t>
            </w:r>
            <w:r>
              <w:rPr>
                <w:rFonts w:hint="eastAsia" w:cs="宋体"/>
                <w:sz w:val="24"/>
              </w:rPr>
              <w:t>模块；③</w:t>
            </w:r>
            <w:r>
              <w:rPr>
                <w:rFonts w:hint="eastAsia" w:cs="宋体"/>
                <w:sz w:val="24"/>
                <w:lang w:val="en-US" w:eastAsia="zh-CN"/>
              </w:rPr>
              <w:t>语音播报</w:t>
            </w:r>
            <w:r>
              <w:rPr>
                <w:rFonts w:hint="eastAsia" w:cs="宋体"/>
                <w:sz w:val="24"/>
              </w:rPr>
              <w:t>模块；④显示模块；⑤定时模块</w:t>
            </w:r>
            <w:r>
              <w:rPr>
                <w:rFonts w:hint="eastAsia" w:cs="宋体"/>
                <w:sz w:val="24"/>
                <w:lang w:eastAsia="zh-CN"/>
              </w:rPr>
              <w:t>；</w:t>
            </w:r>
            <w:r>
              <w:rPr>
                <w:rFonts w:hint="eastAsia" w:cs="宋体"/>
                <w:sz w:val="24"/>
              </w:rPr>
              <w:t>⑥</w:t>
            </w:r>
            <w:r>
              <w:rPr>
                <w:rFonts w:hint="eastAsia" w:cs="宋体"/>
                <w:sz w:val="24"/>
                <w:lang w:val="en-US" w:eastAsia="zh-CN"/>
              </w:rPr>
              <w:t>微信小程序后台控制模块</w:t>
            </w:r>
            <w:r>
              <w:rPr>
                <w:rFonts w:hint="eastAsia" w:cs="宋体"/>
                <w:sz w:val="24"/>
              </w:rPr>
              <w:t>。</w:t>
            </w:r>
          </w:p>
          <w:p>
            <w:pPr>
              <w:spacing w:line="400" w:lineRule="exact"/>
              <w:rPr>
                <w:rFonts w:cs="宋体"/>
                <w:sz w:val="24"/>
              </w:rPr>
            </w:pPr>
            <w:r>
              <w:rPr>
                <w:rFonts w:hint="eastAsia" w:cs="宋体"/>
                <w:sz w:val="24"/>
              </w:rPr>
              <w:t xml:space="preserve">    模块详细介绍如下：</w:t>
            </w:r>
          </w:p>
          <w:p>
            <w:pPr>
              <w:spacing w:line="400" w:lineRule="exact"/>
              <w:ind w:firstLine="480" w:firstLineChars="200"/>
              <w:rPr>
                <w:rFonts w:hint="eastAsia" w:cs="宋体"/>
                <w:sz w:val="24"/>
              </w:rPr>
            </w:pPr>
            <w:r>
              <w:rPr>
                <w:rFonts w:hint="eastAsia" w:cs="宋体"/>
                <w:sz w:val="24"/>
              </w:rPr>
              <w:t>①</w:t>
            </w:r>
            <w:r>
              <w:rPr>
                <w:rFonts w:hint="eastAsia" w:cs="宋体"/>
                <w:sz w:val="24"/>
                <w:lang w:val="en-US" w:eastAsia="zh-CN"/>
              </w:rPr>
              <w:t>称重</w:t>
            </w:r>
            <w:r>
              <w:rPr>
                <w:rFonts w:hint="eastAsia" w:cs="宋体"/>
                <w:sz w:val="24"/>
              </w:rPr>
              <w:t>模块</w:t>
            </w:r>
          </w:p>
          <w:p>
            <w:pPr>
              <w:spacing w:line="400" w:lineRule="exact"/>
              <w:ind w:firstLine="480" w:firstLineChars="200"/>
              <w:rPr>
                <w:rFonts w:hint="default" w:eastAsia="宋体" w:cs="宋体"/>
                <w:sz w:val="24"/>
                <w:lang w:val="en-US" w:eastAsia="zh-CN"/>
              </w:rPr>
            </w:pPr>
            <w:r>
              <w:rPr>
                <w:rFonts w:hint="eastAsia" w:cs="宋体"/>
                <w:sz w:val="24"/>
                <w:lang w:val="en-US" w:eastAsia="zh-CN"/>
              </w:rPr>
              <w:t>压力传感器HX711采集需要获取的食物的具体重量。</w:t>
            </w:r>
          </w:p>
          <w:p>
            <w:pPr>
              <w:spacing w:line="400" w:lineRule="exact"/>
              <w:ind w:firstLine="480" w:firstLineChars="200"/>
              <w:rPr>
                <w:rFonts w:cs="宋体"/>
                <w:sz w:val="24"/>
              </w:rPr>
            </w:pPr>
            <w:r>
              <w:rPr>
                <w:rFonts w:hint="eastAsia" w:cs="宋体"/>
                <w:sz w:val="24"/>
              </w:rPr>
              <w:t>②</w:t>
            </w:r>
            <w:r>
              <w:rPr>
                <w:rFonts w:hint="eastAsia" w:cs="宋体"/>
                <w:sz w:val="24"/>
                <w:lang w:val="en-US" w:eastAsia="zh-CN"/>
              </w:rPr>
              <w:t>识别深度学习</w:t>
            </w:r>
            <w:r>
              <w:rPr>
                <w:rFonts w:hint="eastAsia" w:cs="宋体"/>
                <w:sz w:val="24"/>
              </w:rPr>
              <w:t>模块</w:t>
            </w:r>
          </w:p>
          <w:p>
            <w:pPr>
              <w:spacing w:line="400" w:lineRule="exact"/>
              <w:ind w:left="2340" w:leftChars="200" w:hanging="1920" w:hangingChars="800"/>
              <w:jc w:val="left"/>
              <w:rPr>
                <w:rFonts w:hint="eastAsia" w:cs="宋体"/>
                <w:sz w:val="24"/>
                <w:lang w:val="en-US" w:eastAsia="zh-CN"/>
              </w:rPr>
            </w:pPr>
            <w:r>
              <w:rPr>
                <w:rFonts w:hint="eastAsia" w:cs="宋体"/>
                <w:sz w:val="24"/>
                <w:lang w:val="en-US" w:eastAsia="zh-CN"/>
              </w:rPr>
              <w:t>在识别食物信息上使用手机摄像头，小程序调用API接口通过平台训练好的</w:t>
            </w:r>
          </w:p>
          <w:p>
            <w:pPr>
              <w:spacing w:line="400" w:lineRule="exact"/>
              <w:jc w:val="left"/>
              <w:rPr>
                <w:rFonts w:hint="eastAsia" w:cs="宋体"/>
                <w:sz w:val="24"/>
                <w:lang w:val="en-US" w:eastAsia="zh-CN"/>
              </w:rPr>
            </w:pPr>
            <w:r>
              <w:rPr>
                <w:rFonts w:hint="eastAsia" w:cs="宋体"/>
                <w:sz w:val="24"/>
                <w:lang w:val="en-US" w:eastAsia="zh-CN"/>
              </w:rPr>
              <w:t>数据集识别食物种类</w:t>
            </w:r>
          </w:p>
          <w:p>
            <w:pPr>
              <w:spacing w:line="400" w:lineRule="exact"/>
              <w:ind w:left="2340" w:leftChars="200" w:hanging="1920" w:hangingChars="800"/>
              <w:rPr>
                <w:rFonts w:cs="宋体"/>
                <w:sz w:val="24"/>
              </w:rPr>
            </w:pPr>
            <w:r>
              <w:rPr>
                <w:rFonts w:hint="eastAsia" w:cs="宋体"/>
                <w:sz w:val="24"/>
              </w:rPr>
              <w:t>③</w:t>
            </w:r>
            <w:r>
              <w:rPr>
                <w:rFonts w:hint="eastAsia" w:cs="宋体"/>
                <w:sz w:val="24"/>
                <w:lang w:val="en-US" w:eastAsia="zh-CN"/>
              </w:rPr>
              <w:t>语音播报</w:t>
            </w:r>
            <w:r>
              <w:rPr>
                <w:rFonts w:hint="eastAsia" w:cs="宋体"/>
                <w:sz w:val="24"/>
              </w:rPr>
              <w:t>模块</w:t>
            </w:r>
          </w:p>
          <w:p>
            <w:pPr>
              <w:spacing w:line="400" w:lineRule="exact"/>
              <w:ind w:firstLine="480" w:firstLineChars="200"/>
              <w:rPr>
                <w:rFonts w:hint="eastAsia" w:cs="宋体"/>
                <w:sz w:val="24"/>
              </w:rPr>
            </w:pPr>
            <w:r>
              <w:rPr>
                <w:rFonts w:hint="eastAsia" w:cs="宋体"/>
                <w:sz w:val="24"/>
              </w:rPr>
              <w:t>在该系统中，使用</w:t>
            </w:r>
            <w:r>
              <w:rPr>
                <w:rFonts w:hint="eastAsia" w:cs="宋体"/>
                <w:sz w:val="24"/>
                <w:lang w:val="en-US" w:eastAsia="zh-CN"/>
              </w:rPr>
              <w:t>SYN6288智能语音模块对用户进行提示。</w:t>
            </w:r>
          </w:p>
          <w:p>
            <w:pPr>
              <w:spacing w:line="400" w:lineRule="exact"/>
              <w:ind w:firstLine="480" w:firstLineChars="200"/>
              <w:rPr>
                <w:rFonts w:cs="宋体"/>
                <w:sz w:val="24"/>
              </w:rPr>
            </w:pPr>
            <w:r>
              <w:rPr>
                <w:rFonts w:hint="eastAsia" w:cs="宋体"/>
                <w:sz w:val="24"/>
              </w:rPr>
              <w:t>④显示模块</w:t>
            </w:r>
          </w:p>
          <w:p>
            <w:pPr>
              <w:spacing w:line="400" w:lineRule="exact"/>
              <w:ind w:firstLine="480" w:firstLineChars="200"/>
              <w:rPr>
                <w:rFonts w:hint="eastAsia" w:cs="宋体"/>
                <w:sz w:val="24"/>
                <w:lang w:val="en-US" w:eastAsia="zh-CN"/>
              </w:rPr>
            </w:pPr>
            <w:r>
              <w:rPr>
                <w:rFonts w:hint="eastAsia" w:cs="宋体"/>
                <w:sz w:val="24"/>
              </w:rPr>
              <w:t>系统采用</w:t>
            </w:r>
            <w:r>
              <w:rPr>
                <w:rFonts w:hint="eastAsia" w:cs="宋体"/>
                <w:sz w:val="24"/>
                <w:lang w:val="en-US" w:eastAsia="zh-CN"/>
              </w:rPr>
              <w:t>TFT1.8寸显示屏将摄像头获取到的画面和食物名称实时显示。</w:t>
            </w:r>
          </w:p>
          <w:p>
            <w:pPr>
              <w:spacing w:line="400" w:lineRule="exact"/>
              <w:ind w:firstLine="480" w:firstLineChars="200"/>
              <w:rPr>
                <w:rFonts w:cs="宋体"/>
                <w:sz w:val="24"/>
              </w:rPr>
            </w:pPr>
            <w:r>
              <w:rPr>
                <w:rFonts w:hint="eastAsia" w:cs="宋体"/>
                <w:sz w:val="24"/>
              </w:rPr>
              <w:t>⑤定时模块</w:t>
            </w:r>
          </w:p>
          <w:p>
            <w:pPr>
              <w:spacing w:line="400" w:lineRule="exact"/>
              <w:ind w:firstLine="480" w:firstLineChars="200"/>
              <w:rPr>
                <w:rFonts w:cs="宋体"/>
                <w:sz w:val="24"/>
              </w:rPr>
            </w:pPr>
            <w:r>
              <w:rPr>
                <w:rFonts w:hint="eastAsia" w:cs="宋体"/>
                <w:sz w:val="24"/>
              </w:rPr>
              <w:t>系统选用蜂鸣器作为定时模块的核心器件。当</w:t>
            </w:r>
            <w:r>
              <w:rPr>
                <w:rFonts w:hint="eastAsia" w:cs="宋体"/>
                <w:sz w:val="24"/>
                <w:lang w:val="en-US" w:eastAsia="zh-CN"/>
              </w:rPr>
              <w:t>系统时间函数获取的时间达到设置的值</w:t>
            </w:r>
            <w:r>
              <w:rPr>
                <w:rFonts w:hint="eastAsia" w:cs="宋体"/>
                <w:sz w:val="24"/>
              </w:rPr>
              <w:t>，此时蜂鸣器发出声音提醒</w:t>
            </w:r>
            <w:r>
              <w:rPr>
                <w:rFonts w:hint="eastAsia" w:cs="宋体"/>
                <w:sz w:val="24"/>
                <w:lang w:val="en-US" w:eastAsia="zh-CN"/>
              </w:rPr>
              <w:t>用户用餐</w:t>
            </w:r>
            <w:r>
              <w:rPr>
                <w:rFonts w:hint="eastAsia" w:cs="宋体"/>
                <w:sz w:val="24"/>
              </w:rPr>
              <w:t>。</w:t>
            </w:r>
          </w:p>
          <w:p>
            <w:pPr>
              <w:spacing w:line="400" w:lineRule="exact"/>
              <w:ind w:firstLine="480" w:firstLineChars="200"/>
              <w:rPr>
                <w:rFonts w:cs="宋体"/>
                <w:sz w:val="24"/>
              </w:rPr>
            </w:pPr>
            <w:r>
              <w:rPr>
                <w:rFonts w:hint="eastAsia" w:cs="宋体"/>
                <w:sz w:val="24"/>
              </w:rPr>
              <w:t>⑥</w:t>
            </w:r>
            <w:r>
              <w:rPr>
                <w:rFonts w:hint="eastAsia" w:cs="宋体"/>
                <w:sz w:val="24"/>
                <w:lang w:val="en-US" w:eastAsia="zh-CN"/>
              </w:rPr>
              <w:t>微信小程序后台控制模块</w:t>
            </w:r>
          </w:p>
          <w:p>
            <w:pPr>
              <w:spacing w:line="400" w:lineRule="exact"/>
              <w:ind w:firstLine="480" w:firstLineChars="200"/>
              <w:rPr>
                <w:rFonts w:hint="eastAsia" w:cs="宋体"/>
                <w:sz w:val="24"/>
              </w:rPr>
            </w:pPr>
            <w:r>
              <w:rPr>
                <w:rFonts w:hint="eastAsia" w:cs="宋体"/>
                <w:sz w:val="24"/>
                <w:lang w:val="en-US" w:eastAsia="zh-CN"/>
              </w:rPr>
              <w:t>通过微信小程序实现基于深度学习的营养配餐分析系统的初始化，用于设置定时提醒和实现智能配餐等功能</w:t>
            </w:r>
            <w:r>
              <w:rPr>
                <w:rFonts w:hint="eastAsia" w:cs="宋体"/>
                <w:sz w:val="24"/>
              </w:rPr>
              <w:t>。</w:t>
            </w:r>
          </w:p>
          <w:p>
            <w:pPr>
              <w:spacing w:line="400" w:lineRule="exact"/>
              <w:ind w:firstLine="480" w:firstLineChars="200"/>
              <w:rPr>
                <w:rFonts w:hint="eastAsia" w:cs="宋体"/>
                <w:sz w:val="24"/>
              </w:rPr>
            </w:pPr>
          </w:p>
          <w:p>
            <w:pPr>
              <w:numPr>
                <w:ilvl w:val="0"/>
                <w:numId w:val="1"/>
              </w:numPr>
              <w:spacing w:line="400" w:lineRule="exact"/>
              <w:ind w:left="0" w:leftChars="0" w:firstLine="0" w:firstLineChars="0"/>
              <w:rPr>
                <w:rFonts w:cs="宋体"/>
                <w:sz w:val="24"/>
              </w:rPr>
            </w:pPr>
            <w:r>
              <w:rPr>
                <w:rFonts w:hint="eastAsia" w:cs="宋体"/>
                <w:sz w:val="24"/>
              </w:rPr>
              <w:t>可行性分析</w:t>
            </w:r>
          </w:p>
          <w:p>
            <w:pPr>
              <w:spacing w:line="400" w:lineRule="exact"/>
              <w:ind w:firstLine="480" w:firstLineChars="200"/>
              <w:rPr>
                <w:rFonts w:cs="宋体"/>
                <w:sz w:val="24"/>
              </w:rPr>
            </w:pPr>
            <w:r>
              <w:rPr>
                <w:rFonts w:cs="宋体"/>
                <w:sz w:val="24"/>
              </w:rPr>
              <w:t>该系统以</w:t>
            </w:r>
            <w:r>
              <w:rPr>
                <w:rFonts w:hint="eastAsia" w:cs="宋体"/>
                <w:sz w:val="24"/>
                <w:lang w:val="en-US" w:eastAsia="zh-CN"/>
              </w:rPr>
              <w:t>ESP32</w:t>
            </w:r>
            <w:r>
              <w:rPr>
                <w:rFonts w:cs="宋体"/>
                <w:sz w:val="24"/>
              </w:rPr>
              <w:t>单片机为核心，采用</w:t>
            </w:r>
            <w:r>
              <w:rPr>
                <w:rFonts w:hint="eastAsia" w:cs="宋体"/>
                <w:sz w:val="24"/>
                <w:lang w:val="en-US" w:eastAsia="zh-CN"/>
              </w:rPr>
              <w:t>压力传感器HX711采集需要获取的食物的具体重量，配合小程序调用手机摄像头结合平台深度学习算法对已有食物进行识别获取食物营养成分信息</w:t>
            </w:r>
            <w:r>
              <w:rPr>
                <w:rFonts w:cs="宋体"/>
                <w:sz w:val="24"/>
              </w:rPr>
              <w:t>，同时采用</w:t>
            </w:r>
            <w:r>
              <w:rPr>
                <w:rFonts w:hint="eastAsia" w:cs="宋体"/>
                <w:sz w:val="24"/>
                <w:lang w:val="en-US" w:eastAsia="zh-CN"/>
              </w:rPr>
              <w:t>蜂鸣器定时模块</w:t>
            </w:r>
            <w:r>
              <w:rPr>
                <w:rFonts w:cs="宋体"/>
                <w:sz w:val="24"/>
              </w:rPr>
              <w:t>实现</w:t>
            </w:r>
            <w:r>
              <w:rPr>
                <w:rFonts w:hint="eastAsia" w:cs="宋体"/>
                <w:sz w:val="24"/>
                <w:lang w:val="en-US" w:eastAsia="zh-CN"/>
              </w:rPr>
              <w:t>到点提醒用户用餐的功能</w:t>
            </w:r>
            <w:r>
              <w:rPr>
                <w:rFonts w:cs="宋体"/>
                <w:sz w:val="24"/>
              </w:rPr>
              <w:t>，相比较传统</w:t>
            </w:r>
            <w:r>
              <w:rPr>
                <w:rFonts w:hint="eastAsia" w:cs="宋体"/>
                <w:sz w:val="24"/>
                <w:lang w:val="en-US" w:eastAsia="zh-CN"/>
              </w:rPr>
              <w:t>营养配餐系统无法根据用户的喜好对日常饮食进行科学配餐，</w:t>
            </w:r>
            <w:r>
              <w:rPr>
                <w:rFonts w:hint="eastAsia" w:cs="宋体"/>
                <w:sz w:val="24"/>
              </w:rPr>
              <w:t>该基于</w:t>
            </w:r>
            <w:r>
              <w:rPr>
                <w:rFonts w:hint="eastAsia" w:cs="宋体"/>
                <w:sz w:val="24"/>
                <w:lang w:val="en-US" w:eastAsia="zh-CN"/>
              </w:rPr>
              <w:t>智能识别</w:t>
            </w:r>
            <w:r>
              <w:rPr>
                <w:rFonts w:hint="eastAsia" w:cs="宋体"/>
                <w:sz w:val="24"/>
              </w:rPr>
              <w:t>的营养配餐分析系统设计</w:t>
            </w:r>
            <w:r>
              <w:rPr>
                <w:rFonts w:cs="宋体"/>
                <w:sz w:val="24"/>
              </w:rPr>
              <w:t>不仅对出现的</w:t>
            </w:r>
            <w:r>
              <w:rPr>
                <w:rFonts w:hint="eastAsia" w:cs="宋体"/>
                <w:sz w:val="24"/>
              </w:rPr>
              <w:t>问题</w:t>
            </w:r>
            <w:r>
              <w:rPr>
                <w:rFonts w:cs="宋体"/>
                <w:sz w:val="24"/>
              </w:rPr>
              <w:t>都给出了相应的解决方法，</w:t>
            </w:r>
            <w:r>
              <w:rPr>
                <w:rFonts w:hint="eastAsia" w:cs="宋体"/>
                <w:sz w:val="24"/>
              </w:rPr>
              <w:t>而且</w:t>
            </w:r>
            <w:r>
              <w:rPr>
                <w:rFonts w:hint="eastAsia" w:cs="宋体"/>
                <w:sz w:val="24"/>
                <w:lang w:val="en-US" w:eastAsia="zh-CN"/>
              </w:rPr>
              <w:t>控制了生产成本，是一个高性价比的配餐营养系统</w:t>
            </w:r>
            <w:r>
              <w:rPr>
                <w:rFonts w:hint="eastAsia" w:cs="宋体"/>
                <w:sz w:val="24"/>
              </w:rPr>
              <w:t>。</w:t>
            </w:r>
          </w:p>
          <w:p>
            <w:pPr>
              <w:spacing w:line="400" w:lineRule="exact"/>
              <w:ind w:firstLine="480" w:firstLineChars="200"/>
              <w:rPr>
                <w:rFonts w:hint="eastAsia" w:cs="宋体"/>
                <w:sz w:val="24"/>
              </w:rPr>
            </w:pPr>
            <w:r>
              <w:rPr>
                <w:rFonts w:hint="eastAsia" w:cs="宋体"/>
                <w:sz w:val="24"/>
              </w:rPr>
              <w:t>整个设计的重点在于编程。可以通过</w:t>
            </w:r>
            <w:r>
              <w:rPr>
                <w:rFonts w:hint="eastAsia" w:cs="宋体"/>
                <w:sz w:val="24"/>
                <w:lang w:val="en-US" w:eastAsia="zh-CN"/>
              </w:rPr>
              <w:t>Arduino</w:t>
            </w:r>
            <w:r>
              <w:rPr>
                <w:rFonts w:hint="eastAsia" w:cs="宋体"/>
                <w:sz w:val="24"/>
              </w:rPr>
              <w:t>将代码烧写在开发板上，外接所需模块，最终实现该系统。</w:t>
            </w:r>
          </w:p>
          <w:p>
            <w:pPr>
              <w:spacing w:line="400" w:lineRule="exact"/>
              <w:ind w:firstLine="480" w:firstLineChars="200"/>
              <w:rPr>
                <w:rFonts w:hint="eastAsia" w:cs="宋体"/>
                <w:sz w:val="24"/>
              </w:rPr>
            </w:pPr>
          </w:p>
          <w:p>
            <w:pPr>
              <w:numPr>
                <w:ilvl w:val="0"/>
                <w:numId w:val="1"/>
              </w:numPr>
              <w:spacing w:line="400" w:lineRule="exact"/>
              <w:ind w:left="0" w:leftChars="0" w:firstLine="0" w:firstLineChars="0"/>
              <w:rPr>
                <w:rFonts w:hint="eastAsia" w:cs="宋体"/>
                <w:sz w:val="24"/>
              </w:rPr>
            </w:pPr>
            <w:r>
              <w:rPr>
                <w:rFonts w:hint="eastAsia" w:cs="宋体"/>
                <w:sz w:val="24"/>
                <w:lang w:val="en-US" w:eastAsia="zh-CN"/>
              </w:rPr>
              <w:t>参考文献</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[1]王雯. 基于深度特征融合的人体姿态估计[D].西安理工大学,2021.DOI:10.27398/d.cnki.gxalu.2021.001652.</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[2]郝然. 基于深度学习的中餐图像识别的研究与应用[D].北京邮电大学,2021.DOI:10.26969/d.cnki.gbydu.2021.001138.</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[3]董浩. 个性化营养配餐系统研究[D].浙江理工大学,2021.DOI:10.27786/d.cnki.gzjlg.2021.000581.</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[4]蔡鹏,刘艺鹏,莫慧苗.儿童营养配餐推送系统的设计与实现[J].现代食品,2020(19):134-136.DOI:10.16736/j.cnki.cn41-1434/ts.2020.19.040.</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[5]张舰舰. 基于卷积神经网络的食物图像分类研究[D].杭州电子科技大学,2020.DOI:10.27075/d.cnki.ghzdc.2020.000831.</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[6]程飞. 基于深度学习的面食图像识别系统[D].北京林业大学,2019.DOI:10.26949/d.cnki.gblyu.2019.001201.</w:t>
            </w:r>
          </w:p>
          <w:p>
            <w:pPr>
              <w:numPr>
                <w:ilvl w:val="0"/>
                <w:numId w:val="0"/>
              </w:numPr>
              <w:spacing w:line="400" w:lineRule="exact"/>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[7]杨婷婷,张珑,朱海龙.基于深度学习的食物识别研究现状与趋势[J].计算机产品与流通,2019(04):112.</w:t>
            </w:r>
          </w:p>
          <w:p>
            <w:pPr>
              <w:numPr>
                <w:ilvl w:val="0"/>
                <w:numId w:val="0"/>
              </w:numPr>
              <w:spacing w:line="400" w:lineRule="exact"/>
              <w:ind w:leftChars="0"/>
              <w:rPr>
                <w:rFonts w:hint="eastAsia" w:ascii="宋体" w:hAnsi="宋体" w:eastAsia="宋体" w:cs="宋体"/>
                <w:sz w:val="21"/>
                <w:szCs w:val="21"/>
                <w:lang w:val="en-US" w:eastAsia="zh-CN"/>
              </w:rPr>
            </w:pPr>
            <w:bookmarkStart w:id="1" w:name="_GoBack"/>
            <w:bookmarkEnd w:id="1"/>
          </w:p>
          <w:p>
            <w:pPr>
              <w:spacing w:line="400" w:lineRule="exact"/>
              <w:jc w:val="left"/>
              <w:rPr>
                <w:color w:val="FF0000"/>
                <w:sz w:val="24"/>
              </w:rPr>
            </w:pPr>
          </w:p>
          <w:p>
            <w:pPr>
              <w:numPr>
                <w:ilvl w:val="0"/>
                <w:numId w:val="2"/>
              </w:numPr>
              <w:spacing w:line="400" w:lineRule="exact"/>
              <w:jc w:val="left"/>
              <w:rPr>
                <w:rFonts w:hint="eastAsia"/>
                <w:sz w:val="24"/>
              </w:rPr>
            </w:pPr>
            <w:r>
              <w:rPr>
                <w:rFonts w:hint="eastAsia"/>
                <w:sz w:val="24"/>
              </w:rPr>
              <w:t>指导教师意见</w:t>
            </w:r>
          </w:p>
          <w:p>
            <w:pPr>
              <w:spacing w:line="400" w:lineRule="exact"/>
              <w:ind w:firstLine="480" w:firstLineChars="200"/>
              <w:jc w:val="left"/>
              <w:rPr>
                <w:sz w:val="24"/>
              </w:rPr>
            </w:pPr>
            <w:r>
              <w:rPr>
                <w:rFonts w:hint="eastAsia"/>
                <w:sz w:val="24"/>
              </w:rPr>
              <w:t>该生的课题来源于</w:t>
            </w:r>
            <w:r>
              <w:rPr>
                <w:rFonts w:hint="eastAsia"/>
                <w:sz w:val="24"/>
                <w:lang w:val="en-US" w:eastAsia="zh-CN"/>
              </w:rPr>
              <w:t>社会大环境的需求，</w:t>
            </w:r>
            <w:r>
              <w:rPr>
                <w:rFonts w:hint="eastAsia"/>
                <w:sz w:val="24"/>
              </w:rPr>
              <w:t>具有一定的市场价值，是学生所学专业知识的延续，符合学生专业发展方向。该生对于所开课题进行了较为详尽的调研，参考了许多文献资料，对本课题相关的知识与理论研究地比较透彻。本课题的研究方法和研究步骤基本合理，难度合适，学生能够在预定时间内完成该课题的设计。</w:t>
            </w:r>
          </w:p>
          <w:p>
            <w:pPr>
              <w:spacing w:line="400" w:lineRule="exact"/>
              <w:ind w:firstLine="480" w:firstLineChars="200"/>
              <w:jc w:val="left"/>
              <w:rPr>
                <w:rFonts w:hint="eastAsia"/>
                <w:sz w:val="24"/>
              </w:rPr>
            </w:pPr>
            <w:r>
              <w:rPr>
                <w:rFonts w:hint="eastAsia"/>
                <w:sz w:val="24"/>
              </w:rPr>
              <w:t>同意该课题开题。</w:t>
            </w:r>
          </w:p>
          <w:p>
            <w:pPr>
              <w:tabs>
                <w:tab w:val="left" w:pos="3795"/>
                <w:tab w:val="left" w:pos="4200"/>
              </w:tabs>
              <w:ind w:right="480"/>
              <w:jc w:val="center"/>
              <w:rPr>
                <w:sz w:val="24"/>
              </w:rPr>
            </w:pPr>
            <w:r>
              <w:rPr>
                <w:rFonts w:hint="eastAsia"/>
                <w:sz w:val="24"/>
              </w:rPr>
              <w:t xml:space="preserve">                               </w:t>
            </w:r>
            <w:r>
              <w:rPr>
                <w:sz w:val="24"/>
              </w:rPr>
              <w:t xml:space="preserve">         </w:t>
            </w:r>
            <w:r>
              <w:rPr>
                <w:rFonts w:hint="eastAsia"/>
                <w:sz w:val="24"/>
              </w:rPr>
              <w:t>指导教师签名：</w:t>
            </w:r>
            <w:r>
              <w:rPr>
                <w:rFonts w:hint="eastAsia"/>
                <w:sz w:val="24"/>
                <w:lang w:val="en-US" w:eastAsia="zh-CN"/>
              </w:rPr>
              <w:t>王晓微</w:t>
            </w:r>
            <w:r>
              <w:rPr>
                <w:rFonts w:hint="eastAsia"/>
                <w:sz w:val="24"/>
              </w:rPr>
              <w:t xml:space="preserve">  </w:t>
            </w:r>
          </w:p>
          <w:p>
            <w:pPr>
              <w:tabs>
                <w:tab w:val="left" w:pos="3795"/>
                <w:tab w:val="left" w:pos="4200"/>
              </w:tabs>
              <w:ind w:right="480"/>
              <w:jc w:val="center"/>
              <w:rPr>
                <w:sz w:val="24"/>
              </w:rPr>
            </w:pPr>
            <w:r>
              <w:rPr>
                <w:rFonts w:hint="eastAsia"/>
                <w:sz w:val="24"/>
              </w:rPr>
              <w:t xml:space="preserve">   </w:t>
            </w:r>
          </w:p>
          <w:p>
            <w:pPr>
              <w:spacing w:line="400" w:lineRule="exact"/>
              <w:ind w:right="480" w:firstLine="5520" w:firstLineChars="2300"/>
              <w:rPr>
                <w:sz w:val="24"/>
              </w:rPr>
            </w:pPr>
            <w:r>
              <w:rPr>
                <w:rFonts w:hint="eastAsia"/>
                <w:sz w:val="24"/>
              </w:rPr>
              <w:t>2</w:t>
            </w:r>
            <w:r>
              <w:rPr>
                <w:sz w:val="24"/>
              </w:rPr>
              <w:t>022</w:t>
            </w:r>
            <w:r>
              <w:rPr>
                <w:rFonts w:hint="eastAsia"/>
                <w:sz w:val="24"/>
              </w:rPr>
              <w:t xml:space="preserve">年 </w:t>
            </w:r>
            <w:r>
              <w:rPr>
                <w:rFonts w:hint="eastAsia"/>
                <w:sz w:val="24"/>
                <w:lang w:val="en-US" w:eastAsia="zh-CN"/>
              </w:rPr>
              <w:t>11</w:t>
            </w:r>
            <w:r>
              <w:rPr>
                <w:rFonts w:hint="eastAsia"/>
                <w:sz w:val="24"/>
              </w:rPr>
              <w:t xml:space="preserve"> 月 </w:t>
            </w:r>
            <w:r>
              <w:rPr>
                <w:rFonts w:hint="eastAsia"/>
                <w:sz w:val="24"/>
                <w:lang w:val="en-US" w:eastAsia="zh-CN"/>
              </w:rPr>
              <w:t>13</w:t>
            </w:r>
            <w:r>
              <w:rPr>
                <w:rFonts w:hint="eastAsia"/>
                <w:sz w:val="24"/>
              </w:rPr>
              <w:t xml:space="preserve"> 日</w:t>
            </w:r>
          </w:p>
        </w:tc>
      </w:tr>
    </w:tbl>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7D1180"/>
    <w:multiLevelType w:val="singleLevel"/>
    <w:tmpl w:val="257D1180"/>
    <w:lvl w:ilvl="0" w:tentative="0">
      <w:start w:val="2"/>
      <w:numFmt w:val="chineseCounting"/>
      <w:suff w:val="nothing"/>
      <w:lvlText w:val="%1、"/>
      <w:lvlJc w:val="left"/>
      <w:rPr>
        <w:rFonts w:hint="eastAsia"/>
      </w:rPr>
    </w:lvl>
  </w:abstractNum>
  <w:abstractNum w:abstractNumId="1">
    <w:nsid w:val="7C34A6D1"/>
    <w:multiLevelType w:val="singleLevel"/>
    <w:tmpl w:val="7C34A6D1"/>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RlM2Y5ZWY1MzA3NDBmZjJkMjExOTZiM2NmZGVlZDAifQ=="/>
  </w:docVars>
  <w:rsids>
    <w:rsidRoot w:val="75195F97"/>
    <w:rsid w:val="000C2FF6"/>
    <w:rsid w:val="000E0984"/>
    <w:rsid w:val="000E54C5"/>
    <w:rsid w:val="000E7037"/>
    <w:rsid w:val="001C0393"/>
    <w:rsid w:val="002D023F"/>
    <w:rsid w:val="002E043B"/>
    <w:rsid w:val="00306084"/>
    <w:rsid w:val="0034423D"/>
    <w:rsid w:val="0047557E"/>
    <w:rsid w:val="00530462"/>
    <w:rsid w:val="005E2358"/>
    <w:rsid w:val="006003E4"/>
    <w:rsid w:val="00640658"/>
    <w:rsid w:val="00664E1D"/>
    <w:rsid w:val="00673518"/>
    <w:rsid w:val="007677BB"/>
    <w:rsid w:val="008774F3"/>
    <w:rsid w:val="0088068C"/>
    <w:rsid w:val="008E1378"/>
    <w:rsid w:val="0091159F"/>
    <w:rsid w:val="00922289"/>
    <w:rsid w:val="00955889"/>
    <w:rsid w:val="009B0D9D"/>
    <w:rsid w:val="00A20FA4"/>
    <w:rsid w:val="00A24347"/>
    <w:rsid w:val="00B0604F"/>
    <w:rsid w:val="00B43AA8"/>
    <w:rsid w:val="00B76BA3"/>
    <w:rsid w:val="00C807DC"/>
    <w:rsid w:val="00CB5AE7"/>
    <w:rsid w:val="00D6741A"/>
    <w:rsid w:val="00D9547C"/>
    <w:rsid w:val="00E81C17"/>
    <w:rsid w:val="00EE71E1"/>
    <w:rsid w:val="00FB1097"/>
    <w:rsid w:val="01137252"/>
    <w:rsid w:val="01B6221C"/>
    <w:rsid w:val="01C761D7"/>
    <w:rsid w:val="01C76E21"/>
    <w:rsid w:val="0A6C3DC0"/>
    <w:rsid w:val="0ABC56E4"/>
    <w:rsid w:val="0E745F33"/>
    <w:rsid w:val="0F625791"/>
    <w:rsid w:val="0F8C280E"/>
    <w:rsid w:val="15883425"/>
    <w:rsid w:val="1A6525DA"/>
    <w:rsid w:val="1EF722BB"/>
    <w:rsid w:val="210A7A37"/>
    <w:rsid w:val="21661111"/>
    <w:rsid w:val="22A719E1"/>
    <w:rsid w:val="324E1AFA"/>
    <w:rsid w:val="326276D3"/>
    <w:rsid w:val="359B36C5"/>
    <w:rsid w:val="43122A4F"/>
    <w:rsid w:val="4E453CD9"/>
    <w:rsid w:val="5B2353A2"/>
    <w:rsid w:val="5BFD2097"/>
    <w:rsid w:val="60237BF2"/>
    <w:rsid w:val="60690562"/>
    <w:rsid w:val="61271EEC"/>
    <w:rsid w:val="6FD84A7C"/>
    <w:rsid w:val="6FE7362E"/>
    <w:rsid w:val="75195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link w:val="11"/>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10">
    <w:name w:val="页眉 字符"/>
    <w:basedOn w:val="9"/>
    <w:link w:val="6"/>
    <w:qFormat/>
    <w:uiPriority w:val="0"/>
    <w:rPr>
      <w:rFonts w:ascii="Times New Roman" w:hAnsi="Times New Roman" w:eastAsia="宋体" w:cs="Times New Roman"/>
      <w:kern w:val="2"/>
      <w:sz w:val="18"/>
      <w:szCs w:val="18"/>
    </w:rPr>
  </w:style>
  <w:style w:type="character" w:customStyle="1" w:styleId="11">
    <w:name w:val="页脚 字符"/>
    <w:basedOn w:val="9"/>
    <w:link w:val="5"/>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AyNTU5ODc4MDI5IiwKCSJHcm91cElkIiA6ICI3Nzk3OTQ5MDkiLAoJIkltYWdlIiA6ICJpVkJPUncwS0dnb0FBQUFOU1VoRVVnQUFBd1FBQUFKOENBWUFBQUJBL1diNkFBQUFDWEJJV1hNQUFBc1RBQUFMRXdFQW1wd1lBQUFnQUVsRVFWUjRuT3pkZVhoVFpmNy8vOWRKMjdTVXZTQ2JDZ3lmQVllcEZwSUNncUlpaXdycUlNaWdvTWlnaURxSXFEQ0FmRkJaOUljc2dpeXlLSWdLZ3VBR0l3cGZGUVFVR05SU3Rxb2RGc3VIWlNnSWxMWjBTNVA3OXdjMlE1Y1VrTFpKbStmanVyaEl6cEs4VStzaHIvTys3M01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2053</Words>
  <Characters>2475</Characters>
  <Lines>14</Lines>
  <Paragraphs>4</Paragraphs>
  <TotalTime>0</TotalTime>
  <ScaleCrop>false</ScaleCrop>
  <LinksUpToDate>false</LinksUpToDate>
  <CharactersWithSpaces>2536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2022-02-21T08:25:00Z</dcterms:created>
  <dc:creator>い SMiLe灬</dc:creator>
  <cp:lastModifiedBy>toux</cp:lastModifiedBy>
  <dcterms:modified xsi:type="dcterms:W3CDTF">2023-04-15T04:19:29Z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C717A8A793CB48DCA3B80CD78280C1B4</vt:lpwstr>
  </property>
</Properties>
</file>