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3C6D37E9" w:rsidR="00ED1128" w:rsidRDefault="000668DC" w:rsidP="00A415A4">
            <w:pPr>
              <w:jc w:val="left"/>
              <w:rPr>
                <w:rFonts w:hint="eastAsia"/>
              </w:rPr>
            </w:pPr>
            <w:r>
              <w:t>新资源</w:t>
            </w:r>
            <w:r w:rsidR="00180D40">
              <w:t>／</w:t>
            </w:r>
            <w:r w:rsidR="00180D40">
              <w:rPr>
                <w:rFonts w:hint="eastAsia"/>
              </w:rPr>
              <w:t>合同</w:t>
            </w:r>
            <w:r w:rsidR="00180D40">
              <w:t>管理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087CFA">
        <w:trPr>
          <w:trHeight w:val="674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5293BFB8" w:rsidR="000C4EB0" w:rsidRDefault="00180D40" w:rsidP="00A415A4">
            <w:pPr>
              <w:jc w:val="left"/>
            </w:pPr>
            <w:r>
              <w:rPr>
                <w:rFonts w:hint="eastAsia"/>
              </w:rPr>
              <w:t>延迟</w:t>
            </w:r>
          </w:p>
        </w:tc>
      </w:tr>
      <w:tr w:rsidR="00663AB2" w14:paraId="45C0482E" w14:textId="77777777" w:rsidTr="00A120AD">
        <w:tc>
          <w:tcPr>
            <w:tcW w:w="4258" w:type="dxa"/>
            <w:gridSpan w:val="3"/>
          </w:tcPr>
          <w:p w14:paraId="5CCF4E7B" w14:textId="66AB4148" w:rsidR="00663AB2" w:rsidRPr="00996245" w:rsidRDefault="003659F5" w:rsidP="00D261C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</w:t>
            </w:r>
            <w:r w:rsidR="005C526A">
              <w:t>2017.</w:t>
            </w:r>
            <w:r w:rsidR="00180D40">
              <w:t>3.20</w:t>
            </w:r>
            <w:r w:rsidR="005C526A">
              <w:t>-2017.</w:t>
            </w:r>
            <w:r w:rsidR="00180D40">
              <w:t>3.24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A120AD">
        <w:trPr>
          <w:trHeight w:val="1700"/>
        </w:trPr>
        <w:tc>
          <w:tcPr>
            <w:tcW w:w="4258" w:type="dxa"/>
            <w:gridSpan w:val="3"/>
          </w:tcPr>
          <w:p w14:paraId="4079CB9E" w14:textId="77777777" w:rsidR="00A31AE5" w:rsidRDefault="00180D40" w:rsidP="00C60914">
            <w:r>
              <w:rPr>
                <w:rFonts w:hint="eastAsia"/>
              </w:rPr>
              <w:t>新资源</w:t>
            </w:r>
          </w:p>
          <w:p w14:paraId="092ED5D5" w14:textId="77777777" w:rsidR="00180D40" w:rsidRDefault="00180D40" w:rsidP="00C60914">
            <w:r>
              <w:rPr>
                <w:rFonts w:hint="eastAsia"/>
              </w:rPr>
              <w:t>1.</w:t>
            </w:r>
            <w:r>
              <w:t>部署到正式服务器</w:t>
            </w:r>
          </w:p>
          <w:p w14:paraId="4DDCC0DD" w14:textId="77777777" w:rsidR="00180D40" w:rsidRDefault="00180D40" w:rsidP="00C60914">
            <w:r>
              <w:t>2.</w:t>
            </w:r>
            <w:r>
              <w:rPr>
                <w:rFonts w:hint="eastAsia"/>
              </w:rPr>
              <w:t>UI</w:t>
            </w:r>
            <w:r>
              <w:t>优化完成购物流程及个人中心</w:t>
            </w:r>
            <w:r>
              <w:t>27</w:t>
            </w:r>
            <w:r>
              <w:rPr>
                <w:rFonts w:hint="eastAsia"/>
              </w:rPr>
              <w:t>个</w:t>
            </w:r>
            <w:r>
              <w:t>主要页面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</w:p>
          <w:p w14:paraId="16C54526" w14:textId="5D4AED78" w:rsidR="00180D40" w:rsidRPr="002A5694" w:rsidRDefault="00180D40" w:rsidP="00C6091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>
              <w:t>架构图</w:t>
            </w:r>
          </w:p>
        </w:tc>
        <w:tc>
          <w:tcPr>
            <w:tcW w:w="4258" w:type="dxa"/>
          </w:tcPr>
          <w:p w14:paraId="3E64932C" w14:textId="1F2C4085" w:rsidR="00C60914" w:rsidRDefault="00180D40" w:rsidP="00180D40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何志强出差一些需要何志强确认的工作</w:t>
            </w:r>
            <w:r>
              <w:rPr>
                <w:rFonts w:hint="eastAsia"/>
              </w:rPr>
              <w:t>延迟</w:t>
            </w:r>
            <w:r>
              <w:t>，</w:t>
            </w:r>
            <w:r>
              <w:rPr>
                <w:rFonts w:hint="eastAsia"/>
              </w:rPr>
              <w:t>何志强</w:t>
            </w:r>
            <w:r>
              <w:t>表示可以延迟到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底。</w:t>
            </w:r>
          </w:p>
        </w:tc>
      </w:tr>
      <w:tr w:rsidR="009527B2" w14:paraId="78DD24D4" w14:textId="77777777" w:rsidTr="00A120AD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A120AD">
        <w:trPr>
          <w:trHeight w:val="2753"/>
        </w:trPr>
        <w:tc>
          <w:tcPr>
            <w:tcW w:w="4258" w:type="dxa"/>
            <w:gridSpan w:val="3"/>
          </w:tcPr>
          <w:p w14:paraId="5669E7B0" w14:textId="1E850178" w:rsidR="00C60914" w:rsidRPr="00180D40" w:rsidRDefault="00180D40" w:rsidP="00180D40">
            <w:r w:rsidRPr="00180D40">
              <w:t>新资源</w:t>
            </w:r>
          </w:p>
          <w:p w14:paraId="6F960925" w14:textId="4F821FBD" w:rsidR="00180D40" w:rsidRDefault="00180D40" w:rsidP="00180D40">
            <w:r w:rsidRPr="00180D40">
              <w:rPr>
                <w:rFonts w:hint="eastAsia"/>
              </w:rPr>
              <w:t>1.</w:t>
            </w:r>
            <w:r>
              <w:t>已</w:t>
            </w:r>
            <w:r>
              <w:rPr>
                <w:rFonts w:hint="eastAsia"/>
              </w:rPr>
              <w:t>部署</w:t>
            </w:r>
            <w:r>
              <w:t>到正式服务器，</w:t>
            </w:r>
            <w:r>
              <w:rPr>
                <w:rFonts w:hint="eastAsia"/>
              </w:rPr>
              <w:t>何志强</w:t>
            </w:r>
            <w:r>
              <w:t>出差下周一决定是否上线</w:t>
            </w:r>
          </w:p>
          <w:p w14:paraId="4E086409" w14:textId="3434D353" w:rsidR="00180D40" w:rsidRDefault="00180D40" w:rsidP="00180D40">
            <w:r>
              <w:t>2.</w:t>
            </w:r>
            <w:r>
              <w:rPr>
                <w:rFonts w:hint="eastAsia"/>
              </w:rPr>
              <w:t>UI</w:t>
            </w:r>
            <w:r>
              <w:t>优化已完成设计，</w:t>
            </w:r>
            <w:r>
              <w:rPr>
                <w:rFonts w:hint="eastAsia"/>
              </w:rPr>
              <w:t>何志强</w:t>
            </w:r>
            <w:r>
              <w:t>已确认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</w:p>
          <w:p w14:paraId="699BD843" w14:textId="7F9F1202" w:rsidR="00180D40" w:rsidRDefault="00180D40" w:rsidP="00180D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需求</w:t>
            </w:r>
            <w:r>
              <w:t>和流程图已确认</w:t>
            </w:r>
          </w:p>
          <w:p w14:paraId="1482CBC4" w14:textId="3A6148CD" w:rsidR="00180D40" w:rsidRPr="00180D40" w:rsidRDefault="00180D40" w:rsidP="00180D4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</w:t>
            </w:r>
            <w:r>
              <w:t>架构图未做</w:t>
            </w:r>
          </w:p>
          <w:p w14:paraId="2E01E50C" w14:textId="7245463A" w:rsidR="00D261C0" w:rsidRDefault="00D261C0" w:rsidP="00C60914"/>
        </w:tc>
        <w:tc>
          <w:tcPr>
            <w:tcW w:w="4258" w:type="dxa"/>
          </w:tcPr>
          <w:p w14:paraId="19BCBFC0" w14:textId="033BAB6B" w:rsidR="00732BF3" w:rsidRDefault="00180D40" w:rsidP="00180D40">
            <w:pPr>
              <w:rPr>
                <w:rFonts w:hint="eastAsia"/>
              </w:rPr>
            </w:pPr>
            <w:r>
              <w:t>下周要</w:t>
            </w:r>
            <w:r w:rsidR="00D94C30">
              <w:t>跟进</w:t>
            </w:r>
            <w:r>
              <w:t>沙鹏出系统架构图</w:t>
            </w:r>
          </w:p>
        </w:tc>
      </w:tr>
      <w:tr w:rsidR="00732BF3" w14:paraId="64F23503" w14:textId="77777777" w:rsidTr="00A120AD">
        <w:tc>
          <w:tcPr>
            <w:tcW w:w="4258" w:type="dxa"/>
            <w:gridSpan w:val="3"/>
          </w:tcPr>
          <w:p w14:paraId="3FAEBABF" w14:textId="647B73DE" w:rsidR="00732BF3" w:rsidRPr="00272A5D" w:rsidRDefault="00732BF3" w:rsidP="00D261C0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180D40">
              <w:t>(2017.3.27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 w:rsidR="00180D40">
              <w:t>.3.31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A120AD">
        <w:trPr>
          <w:trHeight w:val="2587"/>
        </w:trPr>
        <w:tc>
          <w:tcPr>
            <w:tcW w:w="4258" w:type="dxa"/>
            <w:gridSpan w:val="3"/>
          </w:tcPr>
          <w:p w14:paraId="66E65BD9" w14:textId="77777777" w:rsidR="00140949" w:rsidRDefault="00D94C30" w:rsidP="00FF29C2">
            <w:r>
              <w:t>新资源</w:t>
            </w:r>
          </w:p>
          <w:p w14:paraId="0878AAA9" w14:textId="77777777" w:rsidR="00D94C30" w:rsidRDefault="00D94C30" w:rsidP="00FF29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测试</w:t>
            </w:r>
            <w:r>
              <w:t>新资源系统</w:t>
            </w:r>
          </w:p>
          <w:p w14:paraId="297EBB75" w14:textId="77777777" w:rsidR="00D94C30" w:rsidRDefault="00D94C30" w:rsidP="00FF29C2">
            <w:r>
              <w:t>2.</w:t>
            </w:r>
            <w:r>
              <w:rPr>
                <w:rFonts w:hint="eastAsia"/>
              </w:rPr>
              <w:t>上线</w:t>
            </w:r>
            <w:r>
              <w:t>新资源系统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  <w:bookmarkStart w:id="0" w:name="_GoBack"/>
            <w:bookmarkEnd w:id="0"/>
          </w:p>
          <w:p w14:paraId="3A2869E5" w14:textId="37BEB6A4" w:rsidR="00D94C30" w:rsidRDefault="00D94C30" w:rsidP="00FF29C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>
              <w:t>架构图</w:t>
            </w:r>
            <w:r>
              <w:br/>
              <w:t>2.</w:t>
            </w:r>
            <w:r>
              <w:rPr>
                <w:rFonts w:hint="eastAsia"/>
              </w:rPr>
              <w:t>开发</w:t>
            </w:r>
            <w:r>
              <w:t>计划</w:t>
            </w:r>
          </w:p>
        </w:tc>
        <w:tc>
          <w:tcPr>
            <w:tcW w:w="4258" w:type="dxa"/>
          </w:tcPr>
          <w:p w14:paraId="61601525" w14:textId="77777777" w:rsidR="00732BF3" w:rsidRDefault="00180D40" w:rsidP="00180D40">
            <w:r>
              <w:t xml:space="preserve"> </w:t>
            </w:r>
            <w:r w:rsidR="00D94C30">
              <w:t>新资源：</w:t>
            </w:r>
          </w:p>
          <w:p w14:paraId="3B73599F" w14:textId="35433E5D" w:rsidR="00D94C30" w:rsidRDefault="00D94C30" w:rsidP="00180D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何志强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李</w:t>
            </w:r>
            <w:r>
              <w:t>明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  <w:r>
              <w:br/>
              <w:t>1</w:t>
            </w:r>
            <w:r>
              <w:t>、</w:t>
            </w:r>
            <w:r>
              <w:rPr>
                <w:rFonts w:hint="eastAsia"/>
              </w:rPr>
              <w:t>沙</w:t>
            </w:r>
            <w:r>
              <w:t>鹏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李</w:t>
            </w:r>
            <w:r>
              <w:t>明</w:t>
            </w:r>
          </w:p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3E18132B" w:rsidR="002229CD" w:rsidRDefault="002229CD" w:rsidP="00B266F8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5B8BF25C" w:rsidR="002229CD" w:rsidRDefault="001B48FD" w:rsidP="00B266F8">
            <w:r>
              <w:t>一周</w:t>
            </w:r>
          </w:p>
        </w:tc>
      </w:tr>
    </w:tbl>
    <w:p w14:paraId="2258BEEF" w14:textId="77777777" w:rsidR="0002722A" w:rsidRDefault="0002722A" w:rsidP="002229CD"/>
    <w:sectPr w:rsidR="0002722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80D40"/>
    <w:rsid w:val="001B48FD"/>
    <w:rsid w:val="0020730A"/>
    <w:rsid w:val="002229CD"/>
    <w:rsid w:val="00227A5A"/>
    <w:rsid w:val="00272A5D"/>
    <w:rsid w:val="00274B9C"/>
    <w:rsid w:val="002939AD"/>
    <w:rsid w:val="0029779D"/>
    <w:rsid w:val="002A5694"/>
    <w:rsid w:val="003659F5"/>
    <w:rsid w:val="003C103E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36BD5"/>
    <w:rsid w:val="0054253A"/>
    <w:rsid w:val="00546FB2"/>
    <w:rsid w:val="005A62C6"/>
    <w:rsid w:val="005C526A"/>
    <w:rsid w:val="005D259A"/>
    <w:rsid w:val="006240AE"/>
    <w:rsid w:val="00663AB2"/>
    <w:rsid w:val="00664EED"/>
    <w:rsid w:val="00686F30"/>
    <w:rsid w:val="0069197C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B67"/>
    <w:rsid w:val="00BA753B"/>
    <w:rsid w:val="00BD2F65"/>
    <w:rsid w:val="00BE6D43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94C30"/>
    <w:rsid w:val="00DA1A9B"/>
    <w:rsid w:val="00DA5FC4"/>
    <w:rsid w:val="00E97091"/>
    <w:rsid w:val="00ED1128"/>
    <w:rsid w:val="00EF15A3"/>
    <w:rsid w:val="00F071DF"/>
    <w:rsid w:val="00F32E99"/>
    <w:rsid w:val="00F84429"/>
    <w:rsid w:val="00F96473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18</cp:revision>
  <dcterms:created xsi:type="dcterms:W3CDTF">2016-10-15T01:41:00Z</dcterms:created>
  <dcterms:modified xsi:type="dcterms:W3CDTF">2017-03-25T02:16:00Z</dcterms:modified>
</cp:coreProperties>
</file>