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59A73027" w:rsidR="00A8271A" w:rsidRDefault="00B077B3" w:rsidP="00F33F8A">
            <w:pPr>
              <w:jc w:val="left"/>
            </w:pPr>
            <w:r>
              <w:rPr>
                <w:rFonts w:hint="eastAsia"/>
              </w:rPr>
              <w:t>［延误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2DC5B7BB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B077B3">
              <w:t>2017.</w:t>
            </w:r>
            <w:r w:rsidR="00B077B3">
              <w:rPr>
                <w:rFonts w:hint="eastAsia"/>
              </w:rPr>
              <w:t>3.27</w:t>
            </w:r>
            <w:r w:rsidR="00B077B3">
              <w:t>-201</w:t>
            </w:r>
            <w:r w:rsidR="00B077B3">
              <w:rPr>
                <w:rFonts w:hint="eastAsia"/>
              </w:rPr>
              <w:t>7</w:t>
            </w:r>
            <w:r w:rsidR="00B077B3">
              <w:t>.</w:t>
            </w:r>
            <w:r w:rsidR="00B077B3">
              <w:t>4.1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46A65B79" w14:textId="77777777" w:rsidR="00B077B3" w:rsidRDefault="00B077B3" w:rsidP="00B077B3">
            <w:r>
              <w:rPr>
                <w:rFonts w:hint="eastAsia"/>
              </w:rPr>
              <w:t>润管家</w:t>
            </w:r>
          </w:p>
          <w:p w14:paraId="770FFE81" w14:textId="77777777" w:rsidR="00B077B3" w:rsidRDefault="00B077B3" w:rsidP="00B077B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</w:t>
            </w:r>
            <w:bookmarkStart w:id="0" w:name="_GoBack"/>
            <w:bookmarkEnd w:id="0"/>
            <w:r>
              <w:rPr>
                <w:rFonts w:hint="eastAsia"/>
              </w:rPr>
              <w:t>g</w:t>
            </w:r>
          </w:p>
          <w:p w14:paraId="3BA39AFE" w14:textId="77777777" w:rsidR="00B077B3" w:rsidRDefault="00B077B3" w:rsidP="00B077B3">
            <w:r>
              <w:t>优泽：</w:t>
            </w:r>
          </w:p>
          <w:p w14:paraId="0E7DCD21" w14:textId="77777777" w:rsidR="00B077B3" w:rsidRDefault="00B077B3" w:rsidP="00B077B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微服务中遇到的问题</w:t>
            </w:r>
          </w:p>
          <w:p w14:paraId="0B333013" w14:textId="77777777" w:rsidR="00B077B3" w:rsidRDefault="00B077B3" w:rsidP="00B077B3">
            <w:r>
              <w:t>中铁建：</w:t>
            </w:r>
            <w:r>
              <w:br/>
              <w:t>1.</w:t>
            </w:r>
            <w:r>
              <w:rPr>
                <w:rFonts w:hint="eastAsia"/>
              </w:rPr>
              <w:t>编写</w:t>
            </w:r>
            <w:r>
              <w:t>中铁建销售端，</w:t>
            </w:r>
            <w:r>
              <w:rPr>
                <w:rFonts w:hint="eastAsia"/>
              </w:rPr>
              <w:t>慧</w:t>
            </w:r>
            <w:r>
              <w:t>生活</w:t>
            </w:r>
            <w:r>
              <w:rPr>
                <w:rFonts w:hint="eastAsia"/>
              </w:rPr>
              <w:t>换皮</w:t>
            </w:r>
            <w:r>
              <w:t>脚本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彩住宅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切换正式接口</w:t>
            </w:r>
          </w:p>
          <w:p w14:paraId="45C80E83" w14:textId="77777777" w:rsidR="00B077B3" w:rsidRDefault="00B077B3" w:rsidP="00B077B3">
            <w:r>
              <w:rPr>
                <w:rFonts w:hint="eastAsia"/>
              </w:rPr>
              <w:t>新资源</w:t>
            </w:r>
          </w:p>
          <w:p w14:paraId="26E1879D" w14:textId="77777777" w:rsidR="00B077B3" w:rsidRDefault="00B077B3" w:rsidP="00B077B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351C6B93" w14:textId="77777777" w:rsidR="00B077B3" w:rsidRDefault="00B077B3" w:rsidP="00B077B3">
            <w:r>
              <w:t>2.</w:t>
            </w:r>
            <w:r>
              <w:rPr>
                <w:rFonts w:hint="eastAsia"/>
              </w:rPr>
              <w:t>合同</w:t>
            </w:r>
            <w:r>
              <w:t>管理启动情况跟进</w:t>
            </w:r>
          </w:p>
          <w:p w14:paraId="27CFF830" w14:textId="77777777" w:rsidR="00555436" w:rsidRDefault="00B077B3" w:rsidP="004202CA">
            <w:r>
              <w:t>TDD</w:t>
            </w:r>
          </w:p>
          <w:p w14:paraId="235786A6" w14:textId="124F7060" w:rsidR="00B077B3" w:rsidRDefault="00B077B3" w:rsidP="004202CA">
            <w:pPr>
              <w:rPr>
                <w:rFonts w:hint="eastAsia"/>
              </w:rPr>
            </w:pPr>
            <w:r>
              <w:rPr>
                <w:rFonts w:hint="eastAsia"/>
              </w:rPr>
              <w:t>1.TDD</w:t>
            </w:r>
            <w:r>
              <w:t>实施计划</w:t>
            </w:r>
          </w:p>
        </w:tc>
        <w:tc>
          <w:tcPr>
            <w:tcW w:w="4258" w:type="dxa"/>
            <w:shd w:val="clear" w:color="auto" w:fill="auto"/>
          </w:tcPr>
          <w:p w14:paraId="64482517" w14:textId="19DFFB42" w:rsidR="00E87BAF" w:rsidRDefault="00E87BAF" w:rsidP="00A8271A"/>
          <w:p w14:paraId="64D055BD" w14:textId="74FB37C9" w:rsidR="00FA5CF9" w:rsidRDefault="00B077B3" w:rsidP="00A8271A">
            <w:pPr>
              <w:rPr>
                <w:rFonts w:hint="eastAsia"/>
              </w:rPr>
            </w:pPr>
            <w:r>
              <w:t>未按照师傅要求完成将</w:t>
            </w:r>
            <w:r>
              <w:rPr>
                <w:rFonts w:hint="eastAsia"/>
              </w:rPr>
              <w:t>公司</w:t>
            </w:r>
            <w:r>
              <w:t>所有产品</w:t>
            </w:r>
            <w:r>
              <w:rPr>
                <w:rFonts w:hint="eastAsia"/>
              </w:rPr>
              <w:t>展现</w:t>
            </w:r>
            <w:r>
              <w:t>在四层架构，需要跟师傅重新确定一下需求</w:t>
            </w:r>
          </w:p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1430DD2C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一、新资源</w:t>
            </w:r>
          </w:p>
          <w:p w14:paraId="31A1B069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与何志强电话（确认系统架构图由何志强来做，了解合同管理工期安排）（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22F9744D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56EF84BD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与沙鹏电话（确认合同管理开发方式：边设计原型图边设计数据库，要求提供开发计划表）（</w:t>
            </w:r>
            <w:r>
              <w:rPr>
                <w:rFonts w:hint="eastAsia"/>
              </w:rPr>
              <w:t>0.2h</w:t>
            </w:r>
            <w:r>
              <w:rPr>
                <w:rFonts w:hint="eastAsia"/>
              </w:rPr>
              <w:t>）</w:t>
            </w:r>
          </w:p>
          <w:p w14:paraId="3DC42D8A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2A13C9AC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合同管理项目已出开发计划，待何志强确认（</w:t>
            </w:r>
            <w:r>
              <w:rPr>
                <w:rFonts w:hint="eastAsia"/>
              </w:rPr>
              <w:t>0.2h</w:t>
            </w:r>
            <w:r>
              <w:rPr>
                <w:rFonts w:hint="eastAsia"/>
              </w:rPr>
              <w:t>）</w:t>
            </w:r>
          </w:p>
          <w:p w14:paraId="542C8A59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4BC46162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合同管理项目（合同管理模块）开发计划已出</w:t>
            </w:r>
          </w:p>
          <w:p w14:paraId="47D8B967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审核合同管理系统架构图（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604D8539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18FCCFA0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与何志强讨论系统架构图，并将系统架构图给李明讲解（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5B5E087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1D7365C0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二、金融平台</w:t>
            </w:r>
            <w:r>
              <w:rPr>
                <w:rFonts w:hint="eastAsia"/>
              </w:rPr>
              <w:t>SDK</w:t>
            </w:r>
          </w:p>
          <w:p w14:paraId="6F132DE5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单元测试代码，覆盖率达到</w:t>
            </w:r>
            <w:r>
              <w:rPr>
                <w:rFonts w:hint="eastAsia"/>
              </w:rPr>
              <w:t>72%</w:t>
            </w:r>
            <w:r>
              <w:rPr>
                <w:rFonts w:hint="eastAsia"/>
              </w:rPr>
              <w:t>，由于微信支付代码和饭票代码未覆盖（</w:t>
            </w:r>
            <w:r>
              <w:rPr>
                <w:rFonts w:hint="eastAsia"/>
              </w:rPr>
              <w:t>4h</w:t>
            </w:r>
            <w:r>
              <w:rPr>
                <w:rFonts w:hint="eastAsia"/>
              </w:rPr>
              <w:t>）</w:t>
            </w:r>
          </w:p>
          <w:p w14:paraId="4DD49E68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70CDCB21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>iOS TDD</w:t>
            </w:r>
            <w:r>
              <w:rPr>
                <w:rFonts w:hint="eastAsia"/>
              </w:rPr>
              <w:t>实施</w:t>
            </w:r>
          </w:p>
          <w:p w14:paraId="21F6988B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1.TDD</w:t>
            </w:r>
            <w:r>
              <w:rPr>
                <w:rFonts w:hint="eastAsia"/>
              </w:rPr>
              <w:t>启动会议（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0C46C12D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116D8310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回顾单元测试方法（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3149BAA1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748986B4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查找熟悉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自动化测试步骤（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5B01ADE3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6A78B91A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整理销售端，会员端，员工端，商户端四个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的功能列表，准备与庆军哥一块做一下</w:t>
            </w:r>
            <w:r>
              <w:rPr>
                <w:rFonts w:hint="eastAsia"/>
              </w:rPr>
              <w:t>TDD</w:t>
            </w:r>
            <w:r>
              <w:rPr>
                <w:rFonts w:hint="eastAsia"/>
              </w:rPr>
              <w:t>实施计划（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3461F9E8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进展：已完成，待做计划</w:t>
            </w:r>
          </w:p>
          <w:p w14:paraId="2DBCFC7E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金融平台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源码中加入单元测试（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462F44FD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1E76883C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6.TDD</w:t>
            </w:r>
            <w:r>
              <w:rPr>
                <w:rFonts w:hint="eastAsia"/>
              </w:rPr>
              <w:t>实施计划表（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445535F8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14045293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四、彩之云</w:t>
            </w:r>
          </w:p>
          <w:p w14:paraId="04E07EF6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协助张雅文查看彩之云和彩住宅环信账号体系涉及到的接口（</w:t>
            </w:r>
            <w:r>
              <w:rPr>
                <w:rFonts w:hint="eastAsia"/>
              </w:rPr>
              <w:t>0.2h</w:t>
            </w:r>
            <w:r>
              <w:rPr>
                <w:rFonts w:hint="eastAsia"/>
              </w:rPr>
              <w:t>）</w:t>
            </w:r>
          </w:p>
          <w:p w14:paraId="337367A1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6D5B512B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联系环信得知账号体系中用户的数量无限制（</w:t>
            </w:r>
            <w:r>
              <w:rPr>
                <w:rFonts w:hint="eastAsia"/>
              </w:rPr>
              <w:t>0.6h</w:t>
            </w:r>
            <w:r>
              <w:rPr>
                <w:rFonts w:hint="eastAsia"/>
              </w:rPr>
              <w:t>）</w:t>
            </w:r>
          </w:p>
          <w:p w14:paraId="6345DBF9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0A14DB51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五、其他</w:t>
            </w:r>
          </w:p>
          <w:p w14:paraId="5D2E6F91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彩住宅换皮脚本编写以及换皮测试（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597AEFE8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5C527624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lumen</w:t>
            </w:r>
            <w:r>
              <w:rPr>
                <w:rFonts w:hint="eastAsia"/>
              </w:rPr>
              <w:t>开发环境（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628B1B44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0DA1F7E4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准备与师傅的交流会，仔细看了两遍师傅发的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19AFA6CB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029E7FBC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与师傅电话交流并整理交流纪要（</w:t>
            </w:r>
            <w:r>
              <w:rPr>
                <w:rFonts w:hint="eastAsia"/>
              </w:rPr>
              <w:t>1.5h</w:t>
            </w:r>
            <w:r>
              <w:rPr>
                <w:rFonts w:hint="eastAsia"/>
              </w:rPr>
              <w:t>）</w:t>
            </w:r>
          </w:p>
          <w:p w14:paraId="1596F570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  <w:p w14:paraId="5B528E9F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整理微唐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与微唐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现有项目（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09365ECE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05DFADAD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6.</w:t>
            </w:r>
            <w:r>
              <w:rPr>
                <w:rFonts w:hint="eastAsia"/>
              </w:rPr>
              <w:t>评估微唐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版本项目改版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的工作（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71167919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06309737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收集现有产品并分类（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1125D873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73ED617B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将现有产品展现在四层系统架构图上（</w:t>
            </w: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）</w:t>
            </w:r>
          </w:p>
          <w:p w14:paraId="74C1A43E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43C6C267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向成运请教产品分类（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3B1CC834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5A39441D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熟悉中铁建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售楼系统产品架构图写法，向成运学习如何画系统架构图（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61F6E27A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575B4945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与成运讨论奥科产品系统架构图样式，由于需求不确定导致走了很多弯路，以后做此类事情的时候要先确定需求（</w:t>
            </w:r>
            <w:r>
              <w:rPr>
                <w:rFonts w:hint="eastAsia"/>
              </w:rPr>
              <w:t>3h</w:t>
            </w:r>
            <w:r>
              <w:rPr>
                <w:rFonts w:hint="eastAsia"/>
              </w:rPr>
              <w:t>）</w:t>
            </w:r>
          </w:p>
          <w:p w14:paraId="6416CBEF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进展：完成</w:t>
            </w:r>
          </w:p>
          <w:p w14:paraId="599A70EE" w14:textId="77777777" w:rsidR="00B077B3" w:rsidRDefault="00B077B3" w:rsidP="00B077B3">
            <w:pPr>
              <w:rPr>
                <w:rFonts w:hint="eastAsia"/>
              </w:rPr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查找微服务列表清单，对微服务不熟悉，未能列出清单（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）</w:t>
            </w:r>
          </w:p>
          <w:p w14:paraId="05A09CC8" w14:textId="14EB43E3" w:rsidR="00F33F8A" w:rsidRDefault="00B077B3" w:rsidP="00B077B3">
            <w:r>
              <w:rPr>
                <w:rFonts w:hint="eastAsia"/>
              </w:rPr>
              <w:t>进展：未完成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7DAB53C8" w14:textId="625A6EB8" w:rsidR="00A8271A" w:rsidRDefault="00B077B3" w:rsidP="008C755C">
            <w:pPr>
              <w:rPr>
                <w:rFonts w:hint="eastAsia"/>
              </w:rPr>
            </w:pPr>
            <w:r>
              <w:lastRenderedPageBreak/>
              <w:t>由于清明节</w:t>
            </w:r>
            <w:r>
              <w:rPr>
                <w:rFonts w:hint="eastAsia"/>
              </w:rPr>
              <w:t>有</w:t>
            </w:r>
            <w:r>
              <w:t>事情不在北京，</w:t>
            </w:r>
            <w:r>
              <w:rPr>
                <w:rFonts w:hint="eastAsia"/>
              </w:rPr>
              <w:t>待</w:t>
            </w:r>
            <w:r>
              <w:t>节后和师傅重新确定需</w:t>
            </w:r>
            <w:r>
              <w:rPr>
                <w:rFonts w:hint="eastAsia"/>
              </w:rPr>
              <w:t>求</w:t>
            </w:r>
            <w:r>
              <w:t>，</w:t>
            </w:r>
            <w:r>
              <w:rPr>
                <w:rFonts w:hint="eastAsia"/>
              </w:rPr>
              <w:t>按照</w:t>
            </w:r>
            <w:r>
              <w:t>师傅的要求将产品展现在四层架构图中</w:t>
            </w:r>
          </w:p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2760B7F5" w:rsidR="00A8271A" w:rsidRPr="00F33F8A" w:rsidRDefault="00A8271A" w:rsidP="00B077B3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B077B3">
              <w:t>4.5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B077B3">
              <w:t>4.7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573675EF" w14:textId="7C1AD137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5EFD0389" w14:textId="2B7D7D8E" w:rsidR="00F62A1F" w:rsidRDefault="00F62A1F" w:rsidP="00F62A1F">
            <w:r>
              <w:rPr>
                <w:rFonts w:hint="eastAsia"/>
              </w:rPr>
              <w:t>新资源</w:t>
            </w:r>
          </w:p>
          <w:p w14:paraId="084681D0" w14:textId="40D3948C" w:rsidR="00F62A1F" w:rsidRDefault="00F62A1F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新资源</w:t>
            </w:r>
            <w:r>
              <w:t>项目上线跟进</w:t>
            </w:r>
          </w:p>
          <w:p w14:paraId="0FF69FAC" w14:textId="73429D42" w:rsidR="00F62A1F" w:rsidRDefault="00F62A1F" w:rsidP="00F62A1F">
            <w:r>
              <w:t>2.</w:t>
            </w:r>
            <w:r>
              <w:rPr>
                <w:rFonts w:hint="eastAsia"/>
              </w:rPr>
              <w:t>合同</w:t>
            </w:r>
            <w:r>
              <w:t>管理启动情况跟进</w:t>
            </w:r>
          </w:p>
          <w:p w14:paraId="12AE150E" w14:textId="77777777" w:rsidR="00F62A1F" w:rsidRDefault="00B077B3" w:rsidP="00F62A1F">
            <w:r>
              <w:t>TDD</w:t>
            </w:r>
          </w:p>
          <w:p w14:paraId="1167FB4E" w14:textId="77777777" w:rsidR="00B077B3" w:rsidRDefault="00B077B3" w:rsidP="00F62A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会员端</w:t>
            </w:r>
            <w:r>
              <w:t>app</w:t>
            </w:r>
            <w:r>
              <w:t>单元测试</w:t>
            </w:r>
          </w:p>
          <w:p w14:paraId="3D0FC780" w14:textId="77777777" w:rsidR="00B077B3" w:rsidRDefault="00B077B3" w:rsidP="00F62A1F">
            <w:r>
              <w:t>金融平台</w:t>
            </w:r>
            <w:r>
              <w:t>SDK</w:t>
            </w:r>
          </w:p>
          <w:p w14:paraId="2BAC1BA7" w14:textId="7938A73E" w:rsidR="00B077B3" w:rsidRDefault="00B077B3" w:rsidP="00F62A1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添加</w:t>
            </w:r>
            <w:r>
              <w:rPr>
                <w:rFonts w:hint="eastAsia"/>
              </w:rPr>
              <w:t>饭票</w:t>
            </w:r>
            <w:r>
              <w:t>支付逻辑</w:t>
            </w: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abstractNum w:abstractNumId="20">
    <w:nsid w:val="58D66274"/>
    <w:multiLevelType w:val="singleLevel"/>
    <w:tmpl w:val="58D6627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4202CA"/>
    <w:rsid w:val="00555436"/>
    <w:rsid w:val="007914D0"/>
    <w:rsid w:val="00816BC9"/>
    <w:rsid w:val="00817736"/>
    <w:rsid w:val="00823313"/>
    <w:rsid w:val="00907178"/>
    <w:rsid w:val="009F541A"/>
    <w:rsid w:val="00A8271A"/>
    <w:rsid w:val="00AB5D0A"/>
    <w:rsid w:val="00AE6DC7"/>
    <w:rsid w:val="00B034C1"/>
    <w:rsid w:val="00B077B3"/>
    <w:rsid w:val="00E4408E"/>
    <w:rsid w:val="00E46569"/>
    <w:rsid w:val="00E87BAF"/>
    <w:rsid w:val="00F33F8A"/>
    <w:rsid w:val="00F62A1F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李勇</cp:lastModifiedBy>
  <cp:revision>15</cp:revision>
  <dcterms:created xsi:type="dcterms:W3CDTF">2017-02-06T02:06:00Z</dcterms:created>
  <dcterms:modified xsi:type="dcterms:W3CDTF">2017-04-01T14:29:00Z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