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893"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2"/>
        <w:gridCol w:w="1160"/>
        <w:gridCol w:w="1386"/>
        <w:gridCol w:w="3473"/>
        <w:gridCol w:w="3471"/>
        <w:gridCol w:w="3261"/>
      </w:tblGrid>
      <w:tr w:rsidR="007C1D47" w14:paraId="1B1628ED" w14:textId="77777777" w:rsidTr="007C1D47">
        <w:trPr>
          <w:trHeight w:val="583"/>
        </w:trPr>
        <w:tc>
          <w:tcPr>
            <w:tcW w:w="3688" w:type="dxa"/>
            <w:gridSpan w:val="3"/>
            <w:tcBorders>
              <w:tl2br w:val="single" w:sz="4" w:space="0" w:color="auto"/>
            </w:tcBorders>
          </w:tcPr>
          <w:p w14:paraId="0D43416F" w14:textId="77777777" w:rsidR="00D01B62" w:rsidRDefault="00D01B62" w:rsidP="007846BC">
            <w:pPr>
              <w:jc w:val="center"/>
            </w:pPr>
          </w:p>
        </w:tc>
        <w:tc>
          <w:tcPr>
            <w:tcW w:w="3473" w:type="dxa"/>
          </w:tcPr>
          <w:p w14:paraId="6831FB6A" w14:textId="77777777" w:rsidR="00D01B62" w:rsidRDefault="00D01B62" w:rsidP="007846BC">
            <w:pPr>
              <w:jc w:val="center"/>
            </w:pPr>
            <w:r>
              <w:t>工作项目记录</w:t>
            </w:r>
          </w:p>
        </w:tc>
        <w:tc>
          <w:tcPr>
            <w:tcW w:w="3471" w:type="dxa"/>
          </w:tcPr>
          <w:p w14:paraId="60870545" w14:textId="77777777" w:rsidR="00D01B62" w:rsidRDefault="00D01B62" w:rsidP="007846BC">
            <w:pPr>
              <w:jc w:val="center"/>
            </w:pPr>
            <w:r>
              <w:t>完成状况</w:t>
            </w:r>
          </w:p>
        </w:tc>
        <w:tc>
          <w:tcPr>
            <w:tcW w:w="3261" w:type="dxa"/>
          </w:tcPr>
          <w:p w14:paraId="36E21A42" w14:textId="77777777" w:rsidR="00D01B62" w:rsidRDefault="00D01B62" w:rsidP="007846BC">
            <w:pPr>
              <w:jc w:val="center"/>
            </w:pPr>
            <w:r>
              <w:t>待解决问题</w:t>
            </w:r>
          </w:p>
        </w:tc>
      </w:tr>
      <w:tr w:rsidR="007C1D47" w14:paraId="56A4D1C3" w14:textId="77777777" w:rsidTr="007C1D47">
        <w:trPr>
          <w:trHeight w:val="2179"/>
        </w:trPr>
        <w:tc>
          <w:tcPr>
            <w:tcW w:w="1142" w:type="dxa"/>
            <w:vMerge w:val="restart"/>
          </w:tcPr>
          <w:p w14:paraId="3C2CC27F" w14:textId="77777777" w:rsidR="00B02421" w:rsidRDefault="00B02421" w:rsidP="007846BC">
            <w:pPr>
              <w:jc w:val="center"/>
            </w:pPr>
          </w:p>
          <w:p w14:paraId="1C2E5708" w14:textId="77777777" w:rsidR="00B02421" w:rsidRDefault="00B02421" w:rsidP="007846BC">
            <w:pPr>
              <w:jc w:val="center"/>
            </w:pPr>
          </w:p>
          <w:p w14:paraId="38CDA007" w14:textId="77777777" w:rsidR="00B02421" w:rsidRDefault="00B02421" w:rsidP="007846BC">
            <w:pPr>
              <w:jc w:val="center"/>
            </w:pPr>
          </w:p>
          <w:p w14:paraId="43810961" w14:textId="77777777" w:rsidR="00B02421" w:rsidRDefault="00B02421" w:rsidP="007846BC">
            <w:pPr>
              <w:jc w:val="center"/>
            </w:pPr>
          </w:p>
          <w:p w14:paraId="4851AA1A" w14:textId="77777777" w:rsidR="00B02421" w:rsidRDefault="00B02421" w:rsidP="007846BC">
            <w:pPr>
              <w:jc w:val="center"/>
            </w:pPr>
          </w:p>
          <w:p w14:paraId="7FF77571" w14:textId="77777777" w:rsidR="00B02421" w:rsidRDefault="00B02421" w:rsidP="007846BC">
            <w:pPr>
              <w:ind w:firstLineChars="100" w:firstLine="210"/>
              <w:jc w:val="center"/>
            </w:pPr>
            <w:r>
              <w:t>工</w:t>
            </w:r>
          </w:p>
          <w:p w14:paraId="536173A0" w14:textId="77777777" w:rsidR="00B02421" w:rsidRDefault="00B02421" w:rsidP="007846BC">
            <w:pPr>
              <w:ind w:firstLineChars="100" w:firstLine="210"/>
              <w:jc w:val="center"/>
            </w:pPr>
            <w:r>
              <w:t>作</w:t>
            </w:r>
          </w:p>
          <w:p w14:paraId="5C9D9977" w14:textId="77777777" w:rsidR="00B02421" w:rsidRDefault="00B02421" w:rsidP="007846BC">
            <w:pPr>
              <w:ind w:firstLineChars="100" w:firstLine="210"/>
              <w:jc w:val="center"/>
            </w:pPr>
            <w:r>
              <w:t>内</w:t>
            </w:r>
          </w:p>
          <w:p w14:paraId="251549FE" w14:textId="77777777" w:rsidR="00B02421" w:rsidRDefault="00B02421" w:rsidP="007846BC">
            <w:pPr>
              <w:ind w:firstLineChars="100" w:firstLine="210"/>
              <w:jc w:val="center"/>
            </w:pPr>
            <w:r>
              <w:t>容</w:t>
            </w:r>
          </w:p>
        </w:tc>
        <w:tc>
          <w:tcPr>
            <w:tcW w:w="1160" w:type="dxa"/>
            <w:vMerge w:val="restart"/>
          </w:tcPr>
          <w:p w14:paraId="3CC44DFF" w14:textId="77777777" w:rsidR="00B02421" w:rsidRDefault="00B02421" w:rsidP="007846BC">
            <w:pPr>
              <w:jc w:val="center"/>
            </w:pPr>
          </w:p>
          <w:p w14:paraId="51F0F65E" w14:textId="77777777" w:rsidR="00B02421" w:rsidRDefault="00B02421" w:rsidP="007846BC">
            <w:pPr>
              <w:jc w:val="center"/>
            </w:pPr>
          </w:p>
          <w:p w14:paraId="24285FF9" w14:textId="77777777" w:rsidR="00B02421" w:rsidRDefault="00B02421" w:rsidP="007846BC">
            <w:pPr>
              <w:jc w:val="center"/>
            </w:pPr>
            <w:r>
              <w:t>日</w:t>
            </w:r>
          </w:p>
          <w:p w14:paraId="3BF6958B" w14:textId="77777777" w:rsidR="00B02421" w:rsidRDefault="00B02421" w:rsidP="007846BC">
            <w:pPr>
              <w:jc w:val="center"/>
            </w:pPr>
            <w:r>
              <w:t>常</w:t>
            </w:r>
          </w:p>
          <w:p w14:paraId="7DD3D746" w14:textId="77777777" w:rsidR="00B02421" w:rsidRDefault="00B02421" w:rsidP="007846BC">
            <w:pPr>
              <w:jc w:val="center"/>
            </w:pPr>
            <w:r>
              <w:t>例</w:t>
            </w:r>
          </w:p>
          <w:p w14:paraId="42F69A35" w14:textId="77777777" w:rsidR="00B02421" w:rsidRDefault="00B02421" w:rsidP="007846BC">
            <w:pPr>
              <w:jc w:val="center"/>
            </w:pPr>
            <w:r>
              <w:t>行</w:t>
            </w:r>
          </w:p>
          <w:p w14:paraId="0986ADD0" w14:textId="77777777" w:rsidR="00B02421" w:rsidRDefault="00B02421" w:rsidP="007846BC">
            <w:pPr>
              <w:jc w:val="center"/>
            </w:pPr>
            <w:r>
              <w:t>工</w:t>
            </w:r>
          </w:p>
          <w:p w14:paraId="0EC6ADC7" w14:textId="77777777" w:rsidR="00B02421" w:rsidRDefault="00B02421" w:rsidP="007846BC">
            <w:pPr>
              <w:jc w:val="center"/>
            </w:pPr>
            <w:r>
              <w:t>作</w:t>
            </w:r>
          </w:p>
        </w:tc>
        <w:tc>
          <w:tcPr>
            <w:tcW w:w="1386" w:type="dxa"/>
          </w:tcPr>
          <w:p w14:paraId="77055B05" w14:textId="77777777" w:rsidR="00B02421" w:rsidRDefault="00B02421" w:rsidP="001E4939">
            <w:pPr>
              <w:widowControl/>
              <w:jc w:val="center"/>
            </w:pPr>
          </w:p>
          <w:p w14:paraId="2381C3B5" w14:textId="77777777" w:rsidR="00B02421" w:rsidRDefault="00B02421" w:rsidP="001E4939">
            <w:pPr>
              <w:widowControl/>
              <w:jc w:val="center"/>
            </w:pPr>
            <w:r>
              <w:t>上</w:t>
            </w:r>
          </w:p>
          <w:p w14:paraId="443DB804" w14:textId="77777777" w:rsidR="00B02421" w:rsidRDefault="00B02421" w:rsidP="001E4939">
            <w:pPr>
              <w:widowControl/>
              <w:jc w:val="center"/>
            </w:pPr>
            <w:r>
              <w:t>午</w:t>
            </w:r>
          </w:p>
        </w:tc>
        <w:tc>
          <w:tcPr>
            <w:tcW w:w="3473" w:type="dxa"/>
          </w:tcPr>
          <w:p w14:paraId="5FCA45CF" w14:textId="61D9E62B" w:rsidR="001E4939" w:rsidRPr="001E4939" w:rsidRDefault="001E4939" w:rsidP="001E4939">
            <w:pPr>
              <w:widowControl/>
              <w:jc w:val="left"/>
              <w:rPr>
                <w:rFonts w:hint="eastAsia"/>
              </w:rPr>
            </w:pPr>
            <w:r w:rsidRPr="001E4939">
              <w:rPr>
                <w:rFonts w:hint="eastAsia"/>
              </w:rPr>
              <w:t> </w:t>
            </w:r>
            <w:r>
              <w:t>1</w:t>
            </w:r>
            <w:r>
              <w:t>、</w:t>
            </w:r>
            <w:r w:rsidRPr="001E4939">
              <w:rPr>
                <w:rFonts w:hint="eastAsia"/>
              </w:rPr>
              <w:t>提交</w:t>
            </w:r>
            <w:r>
              <w:t>代测信息</w:t>
            </w:r>
            <w:r w:rsidRPr="001E4939">
              <w:rPr>
                <w:rFonts w:hint="eastAsia"/>
              </w:rPr>
              <w:t>前允许删除</w:t>
            </w:r>
            <w:r>
              <w:t>操作</w:t>
            </w:r>
            <w:r>
              <w:br/>
              <w:t>2</w:t>
            </w:r>
            <w:r>
              <w:t>、</w:t>
            </w:r>
            <w:r>
              <w:rPr>
                <w:rFonts w:hint="eastAsia"/>
              </w:rPr>
              <w:t>提交</w:t>
            </w:r>
            <w:r>
              <w:t>代测信息的接口调整</w:t>
            </w:r>
          </w:p>
          <w:p w14:paraId="0EC95350" w14:textId="77777777" w:rsidR="00B02421" w:rsidRDefault="00B02421" w:rsidP="001E4939">
            <w:pPr>
              <w:widowControl/>
              <w:jc w:val="left"/>
            </w:pPr>
          </w:p>
        </w:tc>
        <w:tc>
          <w:tcPr>
            <w:tcW w:w="3471" w:type="dxa"/>
          </w:tcPr>
          <w:p w14:paraId="5C8DE014" w14:textId="6CD42851" w:rsidR="00B02421" w:rsidRDefault="001E4939" w:rsidP="002F2E29">
            <w:pPr>
              <w:rPr>
                <w:rFonts w:hint="eastAsia"/>
              </w:rPr>
            </w:pPr>
            <w:r>
              <w:t>完成</w:t>
            </w:r>
          </w:p>
        </w:tc>
        <w:tc>
          <w:tcPr>
            <w:tcW w:w="3261" w:type="dxa"/>
            <w:vMerge w:val="restart"/>
          </w:tcPr>
          <w:p w14:paraId="49DA4C10" w14:textId="6C41E0E4" w:rsidR="00B02421" w:rsidRDefault="00B02421" w:rsidP="002F2E29"/>
        </w:tc>
      </w:tr>
      <w:tr w:rsidR="007C1D47" w14:paraId="48339E21" w14:textId="77777777" w:rsidTr="007C1D47">
        <w:trPr>
          <w:trHeight w:val="2432"/>
        </w:trPr>
        <w:tc>
          <w:tcPr>
            <w:tcW w:w="1142" w:type="dxa"/>
            <w:vMerge/>
          </w:tcPr>
          <w:p w14:paraId="0C0FF86A" w14:textId="77777777" w:rsidR="00B02421" w:rsidRDefault="00B02421" w:rsidP="007846BC">
            <w:pPr>
              <w:jc w:val="center"/>
            </w:pPr>
          </w:p>
        </w:tc>
        <w:tc>
          <w:tcPr>
            <w:tcW w:w="1160" w:type="dxa"/>
            <w:vMerge/>
          </w:tcPr>
          <w:p w14:paraId="5BB9B46D" w14:textId="77777777" w:rsidR="00B02421" w:rsidRDefault="00B02421" w:rsidP="007846BC">
            <w:pPr>
              <w:jc w:val="center"/>
            </w:pPr>
          </w:p>
        </w:tc>
        <w:tc>
          <w:tcPr>
            <w:tcW w:w="1386" w:type="dxa"/>
          </w:tcPr>
          <w:p w14:paraId="7E4BA318" w14:textId="77777777" w:rsidR="00B02421" w:rsidRDefault="00B02421" w:rsidP="007846BC">
            <w:pPr>
              <w:jc w:val="center"/>
            </w:pPr>
          </w:p>
          <w:p w14:paraId="36BCC655" w14:textId="77777777" w:rsidR="00B02421" w:rsidRDefault="00B02421" w:rsidP="007846BC">
            <w:pPr>
              <w:jc w:val="center"/>
            </w:pPr>
            <w:r>
              <w:t>下</w:t>
            </w:r>
          </w:p>
          <w:p w14:paraId="0311730A" w14:textId="77777777" w:rsidR="00B02421" w:rsidRDefault="00B02421" w:rsidP="007846BC">
            <w:pPr>
              <w:jc w:val="center"/>
            </w:pPr>
            <w:r>
              <w:t>午</w:t>
            </w:r>
          </w:p>
        </w:tc>
        <w:tc>
          <w:tcPr>
            <w:tcW w:w="3473" w:type="dxa"/>
          </w:tcPr>
          <w:p w14:paraId="65B93A58" w14:textId="1F146847" w:rsidR="001E4939" w:rsidRPr="001E4939" w:rsidRDefault="001E4939" w:rsidP="001E4939">
            <w:pPr>
              <w:widowControl/>
              <w:jc w:val="left"/>
            </w:pPr>
            <w:r w:rsidRPr="001E4939">
              <w:rPr>
                <w:rFonts w:hint="eastAsia"/>
              </w:rPr>
              <w:t> </w:t>
            </w:r>
            <w:r>
              <w:t>1</w:t>
            </w:r>
            <w:r>
              <w:t>、</w:t>
            </w:r>
            <w:r w:rsidRPr="001E4939">
              <w:rPr>
                <w:rFonts w:hint="eastAsia"/>
              </w:rPr>
              <w:t>代测</w:t>
            </w:r>
            <w:r>
              <w:t>列表</w:t>
            </w:r>
            <w:r w:rsidRPr="001E4939">
              <w:rPr>
                <w:rFonts w:hint="eastAsia"/>
              </w:rPr>
              <w:t>cell</w:t>
            </w:r>
            <w:r w:rsidRPr="001E4939">
              <w:rPr>
                <w:rFonts w:hint="eastAsia"/>
              </w:rPr>
              <w:t>的删除与取消操作</w:t>
            </w:r>
          </w:p>
          <w:p w14:paraId="6713CE6D" w14:textId="37B9C555" w:rsidR="001E4939" w:rsidRPr="001E4939" w:rsidRDefault="001E4939" w:rsidP="001E4939">
            <w:pPr>
              <w:widowControl/>
              <w:jc w:val="left"/>
              <w:rPr>
                <w:rFonts w:hint="eastAsia"/>
              </w:rPr>
            </w:pPr>
            <w:r>
              <w:t>2</w:t>
            </w:r>
            <w:r>
              <w:t>、</w:t>
            </w:r>
            <w:r w:rsidRPr="001E4939">
              <w:rPr>
                <w:rFonts w:hint="eastAsia"/>
              </w:rPr>
              <w:t>代测订单详情</w:t>
            </w:r>
            <w:r>
              <w:t>页面搭建</w:t>
            </w:r>
          </w:p>
          <w:p w14:paraId="4F76F709" w14:textId="77777777" w:rsidR="00B02421" w:rsidRDefault="00B02421" w:rsidP="002F2E29"/>
        </w:tc>
        <w:tc>
          <w:tcPr>
            <w:tcW w:w="3471" w:type="dxa"/>
          </w:tcPr>
          <w:p w14:paraId="21EFFB27" w14:textId="221B8E7C" w:rsidR="00B02421" w:rsidRDefault="001E4939" w:rsidP="002F2E29">
            <w:pPr>
              <w:rPr>
                <w:rFonts w:hint="eastAsia"/>
              </w:rPr>
            </w:pPr>
            <w:r>
              <w:t>完成</w:t>
            </w:r>
          </w:p>
        </w:tc>
        <w:tc>
          <w:tcPr>
            <w:tcW w:w="3261" w:type="dxa"/>
            <w:vMerge/>
          </w:tcPr>
          <w:p w14:paraId="0E82BA59" w14:textId="77777777" w:rsidR="00B02421" w:rsidRDefault="00B02421" w:rsidP="007846BC">
            <w:pPr>
              <w:jc w:val="center"/>
            </w:pPr>
          </w:p>
        </w:tc>
      </w:tr>
      <w:tr w:rsidR="007C1D47" w14:paraId="6D00E021" w14:textId="77777777" w:rsidTr="007C1D47">
        <w:trPr>
          <w:trHeight w:val="846"/>
        </w:trPr>
        <w:tc>
          <w:tcPr>
            <w:tcW w:w="1142" w:type="dxa"/>
            <w:vMerge/>
          </w:tcPr>
          <w:p w14:paraId="7F4641DC" w14:textId="77777777" w:rsidR="00D01B62" w:rsidRDefault="00D01B62" w:rsidP="007846BC">
            <w:pPr>
              <w:jc w:val="center"/>
            </w:pPr>
          </w:p>
        </w:tc>
        <w:tc>
          <w:tcPr>
            <w:tcW w:w="2546" w:type="dxa"/>
            <w:gridSpan w:val="2"/>
          </w:tcPr>
          <w:p w14:paraId="45598803" w14:textId="77777777" w:rsidR="00D01B62" w:rsidRDefault="00D01B62" w:rsidP="007846BC">
            <w:pPr>
              <w:jc w:val="center"/>
            </w:pPr>
            <w:r>
              <w:t>当日工作总结</w:t>
            </w:r>
          </w:p>
        </w:tc>
        <w:tc>
          <w:tcPr>
            <w:tcW w:w="10205" w:type="dxa"/>
            <w:gridSpan w:val="3"/>
          </w:tcPr>
          <w:p w14:paraId="16C3B4EF" w14:textId="541437E7" w:rsidR="00D01B62" w:rsidRDefault="001E4939" w:rsidP="002F2E29">
            <w:pPr>
              <w:rPr>
                <w:rFonts w:hint="eastAsia"/>
              </w:rPr>
            </w:pPr>
            <w:r>
              <w:t>今日主要是提交代测信息的接口对接以及提交前对信息的删除操作逻辑，</w:t>
            </w:r>
            <w:r>
              <w:rPr>
                <w:rFonts w:hint="eastAsia"/>
              </w:rPr>
              <w:t>下午</w:t>
            </w:r>
            <w:r>
              <w:t>主要搭建代测订单列表以及列表接口对接</w:t>
            </w:r>
          </w:p>
        </w:tc>
      </w:tr>
      <w:tr w:rsidR="007C1D47" w14:paraId="7F73A73A" w14:textId="77777777" w:rsidTr="007C1D47">
        <w:trPr>
          <w:trHeight w:val="844"/>
        </w:trPr>
        <w:tc>
          <w:tcPr>
            <w:tcW w:w="1142" w:type="dxa"/>
            <w:vMerge/>
          </w:tcPr>
          <w:p w14:paraId="55A351BD" w14:textId="77777777" w:rsidR="00D01B62" w:rsidRDefault="00D01B62" w:rsidP="007846BC">
            <w:pPr>
              <w:jc w:val="center"/>
            </w:pPr>
          </w:p>
        </w:tc>
        <w:tc>
          <w:tcPr>
            <w:tcW w:w="2546" w:type="dxa"/>
            <w:gridSpan w:val="2"/>
          </w:tcPr>
          <w:p w14:paraId="7583B452" w14:textId="77777777" w:rsidR="00D01B62" w:rsidRDefault="00D01B62" w:rsidP="007846BC">
            <w:pPr>
              <w:jc w:val="center"/>
            </w:pPr>
            <w:r>
              <w:t>明日工作计划</w:t>
            </w:r>
          </w:p>
        </w:tc>
        <w:tc>
          <w:tcPr>
            <w:tcW w:w="10205" w:type="dxa"/>
            <w:gridSpan w:val="3"/>
          </w:tcPr>
          <w:p w14:paraId="58A9A6DF" w14:textId="03926A40" w:rsidR="00D01B62" w:rsidRDefault="001E4939" w:rsidP="002F2E29">
            <w:pPr>
              <w:rPr>
                <w:rFonts w:hint="eastAsia"/>
              </w:rPr>
            </w:pPr>
            <w:r>
              <w:t>1</w:t>
            </w:r>
            <w:r>
              <w:t>、</w:t>
            </w:r>
            <w:r>
              <w:rPr>
                <w:rFonts w:hint="eastAsia"/>
              </w:rPr>
              <w:t>发布</w:t>
            </w:r>
            <w:r>
              <w:t>视频播放的版本</w:t>
            </w:r>
            <w:r>
              <w:br/>
              <w:t>2</w:t>
            </w:r>
            <w:r>
              <w:t>、</w:t>
            </w:r>
            <w:r>
              <w:rPr>
                <w:rFonts w:hint="eastAsia"/>
              </w:rPr>
              <w:t>继续</w:t>
            </w:r>
            <w:r>
              <w:t>开发代测功能</w:t>
            </w:r>
            <w:bookmarkStart w:id="0" w:name="_GoBack"/>
            <w:bookmarkEnd w:id="0"/>
          </w:p>
        </w:tc>
      </w:tr>
      <w:tr w:rsidR="007C1D47" w14:paraId="60F260C0" w14:textId="77777777" w:rsidTr="007C1D47">
        <w:trPr>
          <w:trHeight w:val="713"/>
        </w:trPr>
        <w:tc>
          <w:tcPr>
            <w:tcW w:w="3688" w:type="dxa"/>
            <w:gridSpan w:val="3"/>
          </w:tcPr>
          <w:p w14:paraId="12E363B2" w14:textId="77777777" w:rsidR="00621B29" w:rsidRDefault="00621B29" w:rsidP="007846BC">
            <w:pPr>
              <w:jc w:val="center"/>
            </w:pPr>
            <w:r>
              <w:t>建议或说明事项</w:t>
            </w:r>
          </w:p>
        </w:tc>
        <w:tc>
          <w:tcPr>
            <w:tcW w:w="10205" w:type="dxa"/>
            <w:gridSpan w:val="3"/>
          </w:tcPr>
          <w:p w14:paraId="38744E73" w14:textId="77777777" w:rsidR="00621B29" w:rsidRDefault="00621B29" w:rsidP="002F2E29"/>
        </w:tc>
      </w:tr>
    </w:tbl>
    <w:p w14:paraId="4D7690D2" w14:textId="77777777" w:rsidR="00C013F0" w:rsidRDefault="00C013F0" w:rsidP="007846BC">
      <w:pPr>
        <w:jc w:val="center"/>
      </w:pPr>
    </w:p>
    <w:sectPr w:rsidR="00C013F0" w:rsidSect="007C1D4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F71C8" w14:textId="77777777" w:rsidR="009859E2" w:rsidRDefault="009859E2" w:rsidP="004A235B">
      <w:r>
        <w:separator/>
      </w:r>
    </w:p>
  </w:endnote>
  <w:endnote w:type="continuationSeparator" w:id="0">
    <w:p w14:paraId="4E8EF163" w14:textId="77777777" w:rsidR="009859E2" w:rsidRDefault="009859E2" w:rsidP="004A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C507C" w14:textId="77777777" w:rsidR="009859E2" w:rsidRDefault="009859E2" w:rsidP="004A235B">
      <w:r>
        <w:separator/>
      </w:r>
    </w:p>
  </w:footnote>
  <w:footnote w:type="continuationSeparator" w:id="0">
    <w:p w14:paraId="5D7BC6B9" w14:textId="77777777" w:rsidR="009859E2" w:rsidRDefault="009859E2" w:rsidP="004A2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235B"/>
    <w:rsid w:val="001E4939"/>
    <w:rsid w:val="002527A5"/>
    <w:rsid w:val="002F2E29"/>
    <w:rsid w:val="00305C3E"/>
    <w:rsid w:val="004A235B"/>
    <w:rsid w:val="005612D6"/>
    <w:rsid w:val="005C6115"/>
    <w:rsid w:val="005C79FF"/>
    <w:rsid w:val="00621B29"/>
    <w:rsid w:val="007829A6"/>
    <w:rsid w:val="007846BC"/>
    <w:rsid w:val="007C1D47"/>
    <w:rsid w:val="00803D3C"/>
    <w:rsid w:val="009859E2"/>
    <w:rsid w:val="009B1C02"/>
    <w:rsid w:val="00B02421"/>
    <w:rsid w:val="00BC0EC0"/>
    <w:rsid w:val="00C013F0"/>
    <w:rsid w:val="00C53078"/>
    <w:rsid w:val="00C905B0"/>
    <w:rsid w:val="00D01B62"/>
    <w:rsid w:val="00DC43B1"/>
    <w:rsid w:val="00DE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5B7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13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A235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4A235B"/>
    <w:rPr>
      <w:sz w:val="18"/>
      <w:szCs w:val="18"/>
    </w:rPr>
  </w:style>
  <w:style w:type="paragraph" w:styleId="a5">
    <w:name w:val="footer"/>
    <w:basedOn w:val="a"/>
    <w:link w:val="a6"/>
    <w:uiPriority w:val="99"/>
    <w:semiHidden/>
    <w:unhideWhenUsed/>
    <w:rsid w:val="004A235B"/>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4A2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46853">
      <w:bodyDiv w:val="1"/>
      <w:marLeft w:val="0"/>
      <w:marRight w:val="0"/>
      <w:marTop w:val="0"/>
      <w:marBottom w:val="0"/>
      <w:divBdr>
        <w:top w:val="none" w:sz="0" w:space="0" w:color="auto"/>
        <w:left w:val="none" w:sz="0" w:space="0" w:color="auto"/>
        <w:bottom w:val="none" w:sz="0" w:space="0" w:color="auto"/>
        <w:right w:val="none" w:sz="0" w:space="0" w:color="auto"/>
      </w:divBdr>
    </w:div>
    <w:div w:id="1336107381">
      <w:bodyDiv w:val="1"/>
      <w:marLeft w:val="0"/>
      <w:marRight w:val="0"/>
      <w:marTop w:val="0"/>
      <w:marBottom w:val="0"/>
      <w:divBdr>
        <w:top w:val="none" w:sz="0" w:space="0" w:color="auto"/>
        <w:left w:val="none" w:sz="0" w:space="0" w:color="auto"/>
        <w:bottom w:val="none" w:sz="0" w:space="0" w:color="auto"/>
        <w:right w:val="none" w:sz="0" w:space="0" w:color="auto"/>
      </w:divBdr>
    </w:div>
    <w:div w:id="19712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Words>
  <Characters>205</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张氏恭</dc:creator>
  <cp:keywords/>
  <dc:description/>
  <cp:lastModifiedBy>李勇</cp:lastModifiedBy>
  <cp:revision>26</cp:revision>
  <dcterms:created xsi:type="dcterms:W3CDTF">2018-01-24T09:20:00Z</dcterms:created>
  <dcterms:modified xsi:type="dcterms:W3CDTF">2018-02-06T12:08:00Z</dcterms:modified>
</cp:coreProperties>
</file>