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120" w:firstLineChars="1300"/>
        <w:rPr>
          <w:rFonts w:hint="eastAsia"/>
          <w:sz w:val="24"/>
          <w:szCs w:val="24"/>
        </w:rPr>
      </w:pPr>
      <w:r>
        <w:rPr>
          <w:rFonts w:hint="eastAsia"/>
          <w:sz w:val="24"/>
          <w:szCs w:val="24"/>
        </w:rPr>
        <w:t>服务数据对ERP需求</w:t>
      </w:r>
    </w:p>
    <w:p>
      <w:pPr>
        <w:spacing w:line="360" w:lineRule="auto"/>
        <w:rPr>
          <w:rFonts w:hint="eastAsia"/>
          <w:sz w:val="24"/>
          <w:szCs w:val="24"/>
        </w:rPr>
      </w:pPr>
    </w:p>
    <w:p>
      <w:pPr>
        <w:pStyle w:val="4"/>
        <w:numPr>
          <w:ilvl w:val="0"/>
          <w:numId w:val="1"/>
        </w:numPr>
        <w:spacing w:line="360" w:lineRule="auto"/>
        <w:ind w:firstLineChars="0"/>
        <w:rPr>
          <w:rFonts w:hint="eastAsia"/>
          <w:sz w:val="24"/>
          <w:szCs w:val="24"/>
        </w:rPr>
      </w:pPr>
      <w:r>
        <w:rPr>
          <w:rFonts w:hint="eastAsia"/>
          <w:sz w:val="24"/>
          <w:szCs w:val="24"/>
        </w:rPr>
        <w:t>服务下单后，合同可以后传扫描件，后补收款日期、发票信息（根据合同收款日期补录，收款时按合同收款）；</w:t>
      </w:r>
    </w:p>
    <w:p>
      <w:pPr>
        <w:pStyle w:val="4"/>
        <w:numPr>
          <w:ilvl w:val="0"/>
          <w:numId w:val="1"/>
        </w:numPr>
        <w:spacing w:line="360" w:lineRule="auto"/>
        <w:ind w:firstLineChars="0"/>
        <w:rPr>
          <w:rFonts w:hint="eastAsia"/>
          <w:sz w:val="24"/>
          <w:szCs w:val="24"/>
        </w:rPr>
      </w:pPr>
      <w:r>
        <w:rPr>
          <w:rFonts w:hint="eastAsia"/>
          <w:sz w:val="24"/>
          <w:szCs w:val="24"/>
        </w:rPr>
        <w:t>到账时财务先收款，销售进行确认；</w:t>
      </w:r>
      <w:r>
        <w:rPr>
          <w:rFonts w:hint="eastAsia"/>
          <w:color w:val="FF0000"/>
          <w:sz w:val="24"/>
          <w:szCs w:val="24"/>
        </w:rPr>
        <w:t>或者销售做收款，财务确认</w:t>
      </w:r>
      <w:r>
        <w:rPr>
          <w:rFonts w:hint="eastAsia"/>
          <w:sz w:val="24"/>
          <w:szCs w:val="24"/>
        </w:rPr>
        <w:t>；或者销售和财务同时做收款自动比对，比对一致方可记录为收款，减少应收余额；</w:t>
      </w:r>
    </w:p>
    <w:p>
      <w:pPr>
        <w:pStyle w:val="4"/>
        <w:numPr>
          <w:ilvl w:val="0"/>
          <w:numId w:val="1"/>
        </w:numPr>
        <w:spacing w:line="360" w:lineRule="auto"/>
        <w:ind w:firstLineChars="0"/>
        <w:rPr>
          <w:rFonts w:hint="eastAsia"/>
          <w:sz w:val="24"/>
          <w:szCs w:val="24"/>
        </w:rPr>
      </w:pPr>
      <w:r>
        <w:rPr>
          <w:rFonts w:hint="eastAsia"/>
          <w:sz w:val="24"/>
          <w:szCs w:val="24"/>
        </w:rPr>
        <w:t>开发票时可以同2一样；</w:t>
      </w:r>
    </w:p>
    <w:p>
      <w:pPr>
        <w:pStyle w:val="4"/>
        <w:numPr>
          <w:ilvl w:val="0"/>
          <w:numId w:val="1"/>
        </w:numPr>
        <w:spacing w:line="360" w:lineRule="auto"/>
        <w:ind w:firstLineChars="0"/>
        <w:rPr>
          <w:rFonts w:hint="eastAsia"/>
          <w:sz w:val="24"/>
          <w:szCs w:val="24"/>
        </w:rPr>
      </w:pPr>
      <w:r>
        <w:rPr>
          <w:rFonts w:hint="eastAsia"/>
          <w:sz w:val="24"/>
          <w:szCs w:val="24"/>
        </w:rPr>
        <w:t>项目费用可以做进去，在总表中自动汇总，总表可以看到这个单的实际销售额、合同额、开如时间、结束时间，费用金额（费用在做外协付款时可以自动生成流程，自动显示付还是未付）、预算（超预算自动提醒）、开票情况、利润、应收款（自动提醒）、上传的合同、上传的项目相关信息（如：每次外出报告，项目完工总结报告等）；部分数据可以根据情况进行修改（有权限人）；有权限人的可以看到利润，销售可以看到他所需要的信息；</w:t>
      </w:r>
    </w:p>
    <w:p>
      <w:pPr>
        <w:pStyle w:val="4"/>
        <w:numPr>
          <w:ilvl w:val="0"/>
          <w:numId w:val="1"/>
        </w:numPr>
        <w:spacing w:line="360" w:lineRule="auto"/>
        <w:ind w:firstLineChars="0"/>
        <w:rPr>
          <w:rFonts w:hint="eastAsia"/>
          <w:sz w:val="24"/>
          <w:szCs w:val="24"/>
        </w:rPr>
      </w:pPr>
      <w:r>
        <w:rPr>
          <w:rFonts w:hint="eastAsia"/>
          <w:sz w:val="24"/>
          <w:szCs w:val="24"/>
        </w:rPr>
        <w:t>项目备件使用可以自动生成项目成本；</w:t>
      </w:r>
    </w:p>
    <w:p>
      <w:pPr>
        <w:pStyle w:val="4"/>
        <w:numPr>
          <w:ilvl w:val="0"/>
          <w:numId w:val="1"/>
        </w:numPr>
        <w:spacing w:line="360" w:lineRule="auto"/>
        <w:ind w:firstLineChars="0"/>
        <w:rPr>
          <w:rFonts w:hint="eastAsia"/>
          <w:sz w:val="24"/>
          <w:szCs w:val="24"/>
        </w:rPr>
      </w:pPr>
      <w:r>
        <w:rPr>
          <w:rFonts w:hint="eastAsia"/>
          <w:sz w:val="24"/>
          <w:szCs w:val="24"/>
        </w:rPr>
        <w:t>每天对快到期的应收款15天前自动生成数据以微信或邮件的形式发给销售和财务，销售收款，财务对这种做跟踪、催促，开票也要提前自动提醒；超期结果每月自动发邮件或微信给销售和财务直接做为个考核的标准；</w:t>
      </w:r>
    </w:p>
    <w:p>
      <w:pPr>
        <w:pStyle w:val="4"/>
        <w:numPr>
          <w:ilvl w:val="0"/>
          <w:numId w:val="1"/>
        </w:numPr>
        <w:spacing w:line="360" w:lineRule="auto"/>
        <w:ind w:firstLineChars="0"/>
        <w:rPr>
          <w:rFonts w:hint="eastAsia"/>
          <w:sz w:val="24"/>
          <w:szCs w:val="24"/>
        </w:rPr>
      </w:pPr>
      <w:r>
        <w:rPr>
          <w:rFonts w:hint="eastAsia"/>
          <w:sz w:val="24"/>
          <w:szCs w:val="24"/>
        </w:rPr>
        <w:t>对于超期的应收款自动计算利息，按资金占用额计算，算作销售本单费用，减少总利润；</w:t>
      </w:r>
    </w:p>
    <w:p>
      <w:pPr>
        <w:pStyle w:val="4"/>
        <w:numPr>
          <w:ilvl w:val="0"/>
          <w:numId w:val="1"/>
        </w:numPr>
        <w:spacing w:line="360" w:lineRule="auto"/>
        <w:ind w:firstLineChars="0"/>
        <w:rPr>
          <w:rFonts w:hint="eastAsia"/>
          <w:sz w:val="24"/>
          <w:szCs w:val="24"/>
        </w:rPr>
      </w:pPr>
      <w:r>
        <w:rPr>
          <w:rFonts w:hint="eastAsia"/>
          <w:sz w:val="24"/>
          <w:szCs w:val="24"/>
        </w:rPr>
        <w:t>以上功能可根据公司制度进行权限设置，根据职位设置谁可以看不能看什么，可以修改什么不能修改什么；</w:t>
      </w:r>
    </w:p>
    <w:p>
      <w:pPr>
        <w:rPr>
          <w:rFonts w:hint="eastAsia"/>
          <w:lang w:val="en-US" w:eastAsia="zh-CN"/>
        </w:rPr>
      </w:pPr>
    </w:p>
    <w:p>
      <w:pPr>
        <w:rPr>
          <w:rFonts w:hint="eastAsia" w:eastAsiaTheme="minorEastAsia"/>
          <w:lang w:val="en-US" w:eastAsia="zh-CN"/>
        </w:rPr>
      </w:pPr>
      <w:bookmarkStart w:id="0" w:name="_GoBack"/>
      <w:r>
        <w:rPr>
          <w:rFonts w:hint="eastAsia"/>
          <w:lang w:val="en-US" w:eastAsia="zh-CN"/>
        </w:rPr>
        <w:t>服务订单</w:t>
      </w:r>
      <w:bookmarkEnd w:id="0"/>
      <w:r>
        <w:rPr>
          <w:rFonts w:hint="eastAsia"/>
          <w:lang w:val="en-US" w:eastAsia="zh-CN"/>
        </w:rPr>
        <w:t>： 第一、关于服务销售为了接到一个单子，先给客户做了单次，最终项目下来了，单次的费用放到项目的情况。如何合并（核心是：财务那边记账的，也要合并到项目里）？这个的要点是：销售、销售主管、副总经理签字确认后，才能财务合并。第二、关于服务销售的周工作汇报，要服务销售在跟踪客户后，24小时内把跟踪的情况在ERP中更新。如有新建立客户，也要在ERP中有增项。第三、关于服务报价事宜，如果商务已经有问询了价格并在ERP中记录（可以是一个虚拟库），虽然未曾采购，也可以按照商定的系数进行自动形成报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F56D3"/>
    <w:multiLevelType w:val="multilevel"/>
    <w:tmpl w:val="33CF56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DB8"/>
    <w:rsid w:val="00013147"/>
    <w:rsid w:val="0002214D"/>
    <w:rsid w:val="000D5DB8"/>
    <w:rsid w:val="000E3F4E"/>
    <w:rsid w:val="00137147"/>
    <w:rsid w:val="00194011"/>
    <w:rsid w:val="001C2DA9"/>
    <w:rsid w:val="001D09F6"/>
    <w:rsid w:val="001D2584"/>
    <w:rsid w:val="001E3266"/>
    <w:rsid w:val="002416E4"/>
    <w:rsid w:val="003501D1"/>
    <w:rsid w:val="00353D97"/>
    <w:rsid w:val="003D575E"/>
    <w:rsid w:val="00463C25"/>
    <w:rsid w:val="00471CB0"/>
    <w:rsid w:val="004C3E1E"/>
    <w:rsid w:val="004F2CC2"/>
    <w:rsid w:val="004F3068"/>
    <w:rsid w:val="00502C55"/>
    <w:rsid w:val="00621292"/>
    <w:rsid w:val="00641B94"/>
    <w:rsid w:val="00644804"/>
    <w:rsid w:val="00645E91"/>
    <w:rsid w:val="007913F8"/>
    <w:rsid w:val="007C686D"/>
    <w:rsid w:val="007E340D"/>
    <w:rsid w:val="008314AD"/>
    <w:rsid w:val="0089385F"/>
    <w:rsid w:val="008C7A59"/>
    <w:rsid w:val="008E1858"/>
    <w:rsid w:val="00981DC5"/>
    <w:rsid w:val="00992E30"/>
    <w:rsid w:val="009F0A81"/>
    <w:rsid w:val="00A33338"/>
    <w:rsid w:val="00A661E4"/>
    <w:rsid w:val="00A86F9B"/>
    <w:rsid w:val="00A91415"/>
    <w:rsid w:val="00AA12A1"/>
    <w:rsid w:val="00AB4E51"/>
    <w:rsid w:val="00AD10AB"/>
    <w:rsid w:val="00B114FC"/>
    <w:rsid w:val="00B23F01"/>
    <w:rsid w:val="00B40083"/>
    <w:rsid w:val="00B619CF"/>
    <w:rsid w:val="00B625E9"/>
    <w:rsid w:val="00BF6BDE"/>
    <w:rsid w:val="00C018D8"/>
    <w:rsid w:val="00C14931"/>
    <w:rsid w:val="00C236D1"/>
    <w:rsid w:val="00D13AE6"/>
    <w:rsid w:val="00E63B36"/>
    <w:rsid w:val="00E92037"/>
    <w:rsid w:val="00F16949"/>
    <w:rsid w:val="00F71A8A"/>
    <w:rsid w:val="00F74377"/>
    <w:rsid w:val="42006047"/>
    <w:rsid w:val="73AE2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80</Words>
  <Characters>461</Characters>
  <Lines>3</Lines>
  <Paragraphs>1</Paragraphs>
  <ScaleCrop>false</ScaleCrop>
  <LinksUpToDate>false</LinksUpToDate>
  <CharactersWithSpaces>540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2017-09-07T06:01:00Z</dcterms:created>
  <dc:creator>Administrator</dc:creator>
  <cp:lastModifiedBy>bing</cp:lastModifiedBy>
  <dcterms:modified xsi:type="dcterms:W3CDTF">2017-09-15T03:02:37Z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