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3" name="文本框 3"/>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rPr>
                                <w:rFonts w:hint="eastAsia"/>
                                <w:sz w:val="18"/>
                              </w:rPr>
                            </w:pPr>
                            <w:r>
                              <w:rPr>
                                <w:rFonts w:hint="eastAsia"/>
                                <w:sz w:val="18"/>
                              </w:rPr>
                              <w:t>机构图标</w:t>
                            </w: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gIYN3VAAAABwEAAA8AAAAAAAAAAQAgAAAAIgAAAGRycy9kb3ducmV2LnhtbFBLAQIUABQAAAAI&#10;AIdO4kDfQsP78AEAAOgDAAAOAAAAAAAAAAEAIAAAACQBAABkcnMvZTJvRG9jLnhtbFBLBQYAAAAA&#10;BgAGAFkBAACGBQAAAAA=&#10;">
                <v:fill on="t" focussize="0,0"/>
                <v:stroke color="#000000" joinstyle="miter" dashstyle="1 1" endcap="round"/>
                <v:imagedata o:title=""/>
                <o:lock v:ext="edit" aspectratio="f"/>
                <v:textbox>
                  <w:txbxContent>
                    <w:p>
                      <w:pPr>
                        <w:rPr>
                          <w:rFonts w:hint="eastAsia"/>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18"/>
        <w:spacing w:after="120"/>
        <w:rPr>
          <w:b/>
          <w:color w:val="000000"/>
          <w:sz w:val="52"/>
        </w:rPr>
      </w:pPr>
    </w:p>
    <w:p>
      <w:pPr>
        <w:pStyle w:val="18"/>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网购与物流仓储管理系统</w:t>
      </w:r>
      <w:r>
        <w:rPr>
          <w:rFonts w:hint="eastAsia"/>
          <w:color w:val="000000"/>
          <w:sz w:val="44"/>
          <w:lang w:eastAsia="zh-CN"/>
        </w:rPr>
        <w:t xml:space="preserve"> </w:t>
      </w:r>
      <w:r>
        <w:rPr>
          <w:color w:val="000000"/>
          <w:sz w:val="44"/>
          <w:lang w:eastAsia="zh-CN"/>
        </w:rPr>
        <w:t>}</w:t>
      </w:r>
    </w:p>
    <w:p>
      <w:pPr>
        <w:pStyle w:val="18"/>
        <w:spacing w:after="120"/>
        <w:jc w:val="center"/>
        <w:rPr>
          <w:rFonts w:hint="eastAsia"/>
          <w:color w:val="000000"/>
          <w:sz w:val="28"/>
          <w:lang w:eastAsia="zh-CN"/>
        </w:rPr>
      </w:pPr>
    </w:p>
    <w:p>
      <w:pPr>
        <w:pStyle w:val="18"/>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2019-5</w:t>
            </w:r>
            <w:r>
              <w:rPr>
                <w:rFonts w:hint="eastAsia"/>
                <w:color w:val="000000"/>
              </w:rPr>
              <w:t>-</w:t>
            </w:r>
            <w:r>
              <w:rPr>
                <w:rFonts w:hint="eastAsia"/>
                <w:color w:val="000000"/>
                <w:lang w:val="en-US" w:eastAsia="zh-CN"/>
              </w:rPr>
              <w:t>28</w:t>
            </w:r>
          </w:p>
        </w:tc>
      </w:tr>
    </w:tbl>
    <w:p>
      <w:pPr>
        <w:pStyle w:val="13"/>
        <w:jc w:val="both"/>
        <w:outlineLvl w:val="9"/>
        <w:rPr>
          <w:rFonts w:hint="eastAsia"/>
          <w:color w:val="000000"/>
          <w:sz w:val="21"/>
        </w:rPr>
      </w:pPr>
      <w:bookmarkStart w:id="0" w:name="_Toc532718952"/>
      <w:bookmarkStart w:id="1" w:name="_Toc4575484"/>
      <w:bookmarkStart w:id="2" w:name="_Toc6123913"/>
      <w:bookmarkStart w:id="3" w:name="_Toc532718786"/>
      <w:bookmarkStart w:id="4" w:name="_Toc533567297"/>
      <w:bookmarkStart w:id="5" w:name="_Toc5420012"/>
      <w:bookmarkStart w:id="6" w:name="_Toc532718746"/>
      <w:bookmarkStart w:id="7" w:name="_Toc16582778"/>
      <w:bookmarkStart w:id="8" w:name="_Toc532718993"/>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4" name="文本框 4"/>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7"/>
                              <w:pBdr>
                                <w:bottom w:val="none" w:color="auto" w:sz="0" w:space="0"/>
                              </w:pBdr>
                              <w:tabs>
                                <w:tab w:val="clear" w:pos="4153"/>
                                <w:tab w:val="clear" w:pos="8306"/>
                              </w:tabs>
                              <w:snapToGrid/>
                              <w:jc w:val="center"/>
                              <w:rPr>
                                <w:szCs w:val="24"/>
                              </w:rPr>
                            </w:pPr>
                            <w:r>
                              <w:rPr>
                                <w:rFonts w:hint="eastAsia"/>
                                <w:szCs w:val="24"/>
                              </w:rPr>
                              <w:t>中原工学院</w:t>
                            </w:r>
                          </w:p>
                          <w:p>
                            <w:pPr>
                              <w:pStyle w:val="7"/>
                              <w:pBdr>
                                <w:bottom w:val="none" w:color="auto" w:sz="0" w:space="0"/>
                              </w:pBdr>
                              <w:tabs>
                                <w:tab w:val="clear" w:pos="4153"/>
                                <w:tab w:val="clear" w:pos="8306"/>
                              </w:tabs>
                              <w:snapToGrid/>
                              <w:jc w:val="center"/>
                              <w:rPr>
                                <w:szCs w:val="24"/>
                              </w:rPr>
                            </w:pPr>
                            <w:r>
                              <w:rPr>
                                <w:rFonts w:hint="eastAsia"/>
                                <w:szCs w:val="24"/>
                              </w:rPr>
                              <w:t>计算机学院</w:t>
                            </w:r>
                          </w:p>
                          <w:p>
                            <w:pPr>
                              <w:pStyle w:val="7"/>
                              <w:pBdr>
                                <w:bottom w:val="none" w:color="auto" w:sz="0" w:space="0"/>
                              </w:pBdr>
                              <w:tabs>
                                <w:tab w:val="clear" w:pos="4153"/>
                                <w:tab w:val="clear" w:pos="8306"/>
                              </w:tabs>
                              <w:snapToGrid/>
                              <w:rPr>
                                <w:szCs w:val="24"/>
                              </w:rPr>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JPIRy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7"/>
                        <w:pBdr>
                          <w:bottom w:val="none" w:color="auto" w:sz="0" w:space="0"/>
                        </w:pBdr>
                        <w:tabs>
                          <w:tab w:val="clear" w:pos="4153"/>
                          <w:tab w:val="clear" w:pos="8306"/>
                        </w:tabs>
                        <w:snapToGrid/>
                        <w:jc w:val="center"/>
                        <w:rPr>
                          <w:szCs w:val="24"/>
                        </w:rPr>
                      </w:pPr>
                      <w:r>
                        <w:rPr>
                          <w:rFonts w:hint="eastAsia"/>
                          <w:szCs w:val="24"/>
                        </w:rPr>
                        <w:t>中原工学院</w:t>
                      </w:r>
                    </w:p>
                    <w:p>
                      <w:pPr>
                        <w:pStyle w:val="7"/>
                        <w:pBdr>
                          <w:bottom w:val="none" w:color="auto" w:sz="0" w:space="0"/>
                        </w:pBdr>
                        <w:tabs>
                          <w:tab w:val="clear" w:pos="4153"/>
                          <w:tab w:val="clear" w:pos="8306"/>
                        </w:tabs>
                        <w:snapToGrid/>
                        <w:jc w:val="center"/>
                        <w:rPr>
                          <w:szCs w:val="24"/>
                        </w:rPr>
                      </w:pPr>
                      <w:r>
                        <w:rPr>
                          <w:rFonts w:hint="eastAsia"/>
                          <w:szCs w:val="24"/>
                        </w:rPr>
                        <w:t>计算机学院</w:t>
                      </w:r>
                    </w:p>
                    <w:p>
                      <w:pPr>
                        <w:pStyle w:val="7"/>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p>
    <w:p>
      <w:pPr>
        <w:rPr>
          <w:color w:val="000000"/>
        </w:rPr>
      </w:pPr>
    </w:p>
    <w:p/>
    <w:p>
      <w:pPr>
        <w:pStyle w:val="8"/>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8"/>
        <w:tabs>
          <w:tab w:val="right" w:leader="dot" w:pos="8306"/>
        </w:tabs>
        <w:jc w:val="center"/>
        <w:rPr>
          <w:rFonts w:hint="eastAsia"/>
          <w:lang w:val="en-US" w:eastAsia="zh-CN"/>
        </w:rPr>
      </w:pPr>
    </w:p>
    <w:p>
      <w:pPr>
        <w:pageBreakBefore/>
        <w:jc w:val="center"/>
        <w:rPr>
          <w:rFonts w:hint="eastAsia"/>
          <w:color w:val="000000"/>
          <w:sz w:val="28"/>
        </w:rPr>
      </w:pPr>
      <w:r>
        <w:rPr>
          <w:rFonts w:hint="eastAsia"/>
          <w:color w:val="000000"/>
          <w:sz w:val="28"/>
        </w:rPr>
        <w:t>版 本 历 史</w:t>
      </w:r>
    </w:p>
    <w:p>
      <w:pPr>
        <w:rPr>
          <w:color w:val="000000"/>
        </w:rPr>
      </w:pP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w:t>
            </w:r>
            <w:r>
              <w:rPr>
                <w:rFonts w:hint="eastAsia"/>
                <w:color w:val="000000"/>
                <w:sz w:val="18"/>
                <w:szCs w:val="18"/>
                <w:lang w:val="en-US" w:eastAsia="zh-CN"/>
              </w:rPr>
              <w:t>3</w:t>
            </w:r>
            <w:r>
              <w:rPr>
                <w:color w:val="000000"/>
                <w:sz w:val="18"/>
                <w:szCs w:val="18"/>
              </w:rPr>
              <w:t>-</w:t>
            </w:r>
            <w:r>
              <w:rPr>
                <w:rFonts w:hint="eastAsia"/>
                <w:color w:val="000000"/>
                <w:sz w:val="18"/>
                <w:szCs w:val="18"/>
                <w:lang w:val="en-US" w:eastAsia="zh-CN"/>
              </w:rPr>
              <w:t>4</w:t>
            </w:r>
            <w:r>
              <w:rPr>
                <w:color w:val="000000"/>
                <w:sz w:val="18"/>
                <w:szCs w:val="18"/>
              </w:rPr>
              <w:t xml:space="preserve"> – 2019-6-28</w:t>
            </w:r>
          </w:p>
        </w:tc>
        <w:tc>
          <w:tcPr>
            <w:tcW w:w="3236" w:type="dxa"/>
            <w:noWrap w:val="0"/>
            <w:vAlign w:val="top"/>
          </w:tcPr>
          <w:p>
            <w:pPr>
              <w:jc w:val="center"/>
              <w:rPr>
                <w:rFonts w:hint="eastAsia" w:eastAsia="宋体"/>
                <w:color w:val="000000"/>
                <w:sz w:val="18"/>
                <w:szCs w:val="18"/>
                <w:lang w:val="en-US" w:eastAsia="zh-CN"/>
              </w:rPr>
            </w:pPr>
            <w:r>
              <w:rPr>
                <w:rFonts w:hint="eastAsia"/>
                <w:color w:val="000000"/>
                <w:sz w:val="18"/>
                <w:szCs w:val="18"/>
              </w:rPr>
              <w:t>课设内容：</w:t>
            </w:r>
            <w:r>
              <w:rPr>
                <w:rFonts w:hint="eastAsia"/>
                <w:color w:val="000000"/>
                <w:sz w:val="18"/>
                <w:szCs w:val="18"/>
                <w:lang w:val="en-US" w:eastAsia="zh-CN"/>
              </w:rPr>
              <w:t>网购与物流仓储管理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8"/>
        <w:tabs>
          <w:tab w:val="right" w:leader="dot" w:pos="8306"/>
        </w:tabs>
        <w:jc w:val="center"/>
        <w:rPr>
          <w:rFonts w:hint="eastAsia" w:eastAsia="宋体"/>
          <w:lang w:val="en-US" w:eastAsia="zh-CN"/>
        </w:rPr>
      </w:pPr>
      <w:r>
        <w:rPr>
          <w:rFonts w:hint="eastAsia"/>
          <w:lang w:val="en-US" w:eastAsia="zh-CN"/>
        </w:rPr>
        <w:t>目录</w:t>
      </w:r>
    </w:p>
    <w:p>
      <w:pPr>
        <w:pStyle w:val="8"/>
        <w:tabs>
          <w:tab w:val="right" w:leader="dot" w:pos="8306"/>
        </w:tabs>
        <w:rPr>
          <w:sz w:val="18"/>
          <w:szCs w:val="18"/>
        </w:rPr>
      </w:pPr>
      <w:bookmarkStart w:id="39" w:name="_GoBack"/>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_Toc16269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_Toc16269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_Toc10270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_Toc10270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_Toc3870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_Toc3870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_Toc28468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_Toc28468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_Toc27173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_Toc27173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_Toc22629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_Toc22629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_Toc7772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_Toc7772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_Toc20608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_Toc20608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_Toc19306 </w:instrText>
      </w:r>
      <w:r>
        <w:rPr>
          <w:sz w:val="18"/>
          <w:szCs w:val="18"/>
        </w:rPr>
        <w:fldChar w:fldCharType="separate"/>
      </w:r>
      <w:r>
        <w:rPr>
          <w:rFonts w:hint="eastAsia" w:ascii="宋体" w:hAnsi="宋体" w:cs="宋体"/>
          <w:bCs/>
          <w:sz w:val="18"/>
          <w:szCs w:val="18"/>
          <w:lang w:val="en-US" w:eastAsia="zh-CN"/>
        </w:rPr>
        <w:t>4.软件质量保证活动进度表</w:t>
      </w:r>
      <w:r>
        <w:rPr>
          <w:sz w:val="18"/>
          <w:szCs w:val="18"/>
        </w:rPr>
        <w:tab/>
      </w:r>
      <w:r>
        <w:rPr>
          <w:sz w:val="18"/>
          <w:szCs w:val="18"/>
        </w:rPr>
        <w:fldChar w:fldCharType="begin"/>
      </w:r>
      <w:r>
        <w:rPr>
          <w:sz w:val="18"/>
          <w:szCs w:val="18"/>
        </w:rPr>
        <w:instrText xml:space="preserve"> PAGEREF _Toc19306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_Toc3674 </w:instrText>
      </w:r>
      <w:r>
        <w:rPr>
          <w:sz w:val="18"/>
          <w:szCs w:val="18"/>
        </w:rPr>
        <w:fldChar w:fldCharType="separate"/>
      </w:r>
      <w:r>
        <w:rPr>
          <w:rFonts w:hint="eastAsia" w:ascii="宋体" w:hAnsi="宋体" w:cs="宋体"/>
          <w:bCs/>
          <w:sz w:val="18"/>
          <w:szCs w:val="18"/>
          <w:lang w:val="en-US" w:eastAsia="zh-CN"/>
        </w:rPr>
        <w:t>4.1项目软件质量保证活动</w:t>
      </w:r>
      <w:r>
        <w:rPr>
          <w:sz w:val="18"/>
          <w:szCs w:val="18"/>
        </w:rPr>
        <w:tab/>
      </w:r>
      <w:r>
        <w:rPr>
          <w:sz w:val="18"/>
          <w:szCs w:val="18"/>
        </w:rPr>
        <w:fldChar w:fldCharType="begin"/>
      </w:r>
      <w:r>
        <w:rPr>
          <w:sz w:val="18"/>
          <w:szCs w:val="18"/>
        </w:rPr>
        <w:instrText xml:space="preserve"> PAGEREF _Toc3674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_Toc13169 </w:instrText>
      </w:r>
      <w:r>
        <w:rPr>
          <w:sz w:val="18"/>
          <w:szCs w:val="18"/>
        </w:rPr>
        <w:fldChar w:fldCharType="separate"/>
      </w:r>
      <w:r>
        <w:rPr>
          <w:rFonts w:hint="eastAsia" w:ascii="宋体" w:hAnsi="宋体" w:cs="宋体"/>
          <w:bCs/>
          <w:sz w:val="18"/>
          <w:szCs w:val="18"/>
          <w:lang w:val="en-US" w:eastAsia="zh-CN"/>
        </w:rPr>
        <w:t>4.1.1参加内容</w:t>
      </w:r>
      <w:r>
        <w:rPr>
          <w:sz w:val="18"/>
          <w:szCs w:val="18"/>
        </w:rPr>
        <w:tab/>
      </w:r>
      <w:r>
        <w:rPr>
          <w:sz w:val="18"/>
          <w:szCs w:val="18"/>
        </w:rPr>
        <w:fldChar w:fldCharType="begin"/>
      </w:r>
      <w:r>
        <w:rPr>
          <w:sz w:val="18"/>
          <w:szCs w:val="18"/>
        </w:rPr>
        <w:instrText xml:space="preserve"> PAGEREF _Toc13169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_Toc8103 </w:instrText>
      </w:r>
      <w:r>
        <w:rPr>
          <w:sz w:val="18"/>
          <w:szCs w:val="18"/>
        </w:rPr>
        <w:fldChar w:fldCharType="separate"/>
      </w:r>
      <w:r>
        <w:rPr>
          <w:rFonts w:hint="eastAsia" w:ascii="宋体" w:hAnsi="宋体" w:cs="宋体"/>
          <w:bCs/>
          <w:sz w:val="18"/>
          <w:szCs w:val="18"/>
          <w:lang w:val="en-US" w:eastAsia="zh-CN"/>
        </w:rPr>
        <w:t>4.1.2项目评审活动</w:t>
      </w:r>
      <w:r>
        <w:rPr>
          <w:sz w:val="18"/>
          <w:szCs w:val="18"/>
        </w:rPr>
        <w:tab/>
      </w:r>
      <w:r>
        <w:rPr>
          <w:sz w:val="18"/>
          <w:szCs w:val="18"/>
        </w:rPr>
        <w:fldChar w:fldCharType="begin"/>
      </w:r>
      <w:r>
        <w:rPr>
          <w:sz w:val="18"/>
          <w:szCs w:val="18"/>
        </w:rPr>
        <w:instrText xml:space="preserve"> PAGEREF _Toc8103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_Toc6409 </w:instrText>
      </w:r>
      <w:r>
        <w:rPr>
          <w:sz w:val="18"/>
          <w:szCs w:val="18"/>
        </w:rPr>
        <w:fldChar w:fldCharType="separate"/>
      </w:r>
      <w:r>
        <w:rPr>
          <w:rFonts w:hint="eastAsia" w:ascii="宋体" w:hAnsi="宋体" w:cs="宋体"/>
          <w:bCs/>
          <w:sz w:val="18"/>
          <w:szCs w:val="18"/>
          <w:lang w:val="en-US" w:eastAsia="zh-CN"/>
        </w:rPr>
        <w:t>4.1.3软件工作产品审核</w:t>
      </w:r>
      <w:r>
        <w:rPr>
          <w:sz w:val="18"/>
          <w:szCs w:val="18"/>
        </w:rPr>
        <w:tab/>
      </w:r>
      <w:r>
        <w:rPr>
          <w:sz w:val="18"/>
          <w:szCs w:val="18"/>
        </w:rPr>
        <w:fldChar w:fldCharType="begin"/>
      </w:r>
      <w:r>
        <w:rPr>
          <w:sz w:val="18"/>
          <w:szCs w:val="18"/>
        </w:rPr>
        <w:instrText xml:space="preserve"> PAGEREF _Toc6409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_Toc16775 </w:instrText>
      </w:r>
      <w:r>
        <w:rPr>
          <w:sz w:val="18"/>
          <w:szCs w:val="18"/>
        </w:rPr>
        <w:fldChar w:fldCharType="separate"/>
      </w:r>
      <w:r>
        <w:rPr>
          <w:rFonts w:hint="eastAsia" w:ascii="宋体" w:hAnsi="宋体" w:cs="宋体"/>
          <w:bCs/>
          <w:sz w:val="18"/>
          <w:szCs w:val="18"/>
          <w:lang w:val="en-US" w:eastAsia="zh-CN"/>
        </w:rPr>
        <w:t>4.2软件质量保证员审核</w:t>
      </w:r>
      <w:r>
        <w:rPr>
          <w:sz w:val="18"/>
          <w:szCs w:val="18"/>
        </w:rPr>
        <w:tab/>
      </w:r>
      <w:r>
        <w:rPr>
          <w:sz w:val="18"/>
          <w:szCs w:val="18"/>
        </w:rPr>
        <w:fldChar w:fldCharType="begin"/>
      </w:r>
      <w:r>
        <w:rPr>
          <w:sz w:val="18"/>
          <w:szCs w:val="18"/>
        </w:rPr>
        <w:instrText xml:space="preserve"> PAGEREF _Toc16775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_Toc24080 </w:instrText>
      </w:r>
      <w:r>
        <w:rPr>
          <w:sz w:val="18"/>
          <w:szCs w:val="18"/>
        </w:rPr>
        <w:fldChar w:fldCharType="separate"/>
      </w:r>
      <w:r>
        <w:rPr>
          <w:rFonts w:hint="eastAsia" w:ascii="宋体" w:hAnsi="宋体" w:cs="宋体"/>
          <w:bCs/>
          <w:sz w:val="18"/>
          <w:szCs w:val="18"/>
          <w:lang w:val="en-US" w:eastAsia="zh-CN"/>
        </w:rPr>
        <w:t>5.度量计划</w:t>
      </w:r>
      <w:r>
        <w:rPr>
          <w:sz w:val="18"/>
          <w:szCs w:val="18"/>
        </w:rPr>
        <w:tab/>
      </w:r>
      <w:r>
        <w:rPr>
          <w:sz w:val="18"/>
          <w:szCs w:val="18"/>
        </w:rPr>
        <w:fldChar w:fldCharType="begin"/>
      </w:r>
      <w:r>
        <w:rPr>
          <w:sz w:val="18"/>
          <w:szCs w:val="18"/>
        </w:rPr>
        <w:instrText xml:space="preserve"> PAGEREF _Toc24080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_Toc2716 </w:instrText>
      </w:r>
      <w:r>
        <w:rPr>
          <w:sz w:val="18"/>
          <w:szCs w:val="18"/>
        </w:rPr>
        <w:fldChar w:fldCharType="separate"/>
      </w:r>
      <w:r>
        <w:rPr>
          <w:rFonts w:hint="eastAsia" w:ascii="宋体" w:hAnsi="宋体" w:cs="宋体"/>
          <w:bCs/>
          <w:sz w:val="18"/>
          <w:szCs w:val="18"/>
          <w:lang w:val="en-US" w:eastAsia="zh-CN"/>
        </w:rPr>
        <w:t>5.1原始数据</w:t>
      </w:r>
      <w:r>
        <w:rPr>
          <w:sz w:val="18"/>
          <w:szCs w:val="18"/>
        </w:rPr>
        <w:tab/>
      </w:r>
      <w:r>
        <w:rPr>
          <w:sz w:val="18"/>
          <w:szCs w:val="18"/>
        </w:rPr>
        <w:fldChar w:fldCharType="begin"/>
      </w:r>
      <w:r>
        <w:rPr>
          <w:sz w:val="18"/>
          <w:szCs w:val="18"/>
        </w:rPr>
        <w:instrText xml:space="preserve"> PAGEREF _Toc2716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_Toc29173 </w:instrText>
      </w:r>
      <w:r>
        <w:rPr>
          <w:sz w:val="18"/>
          <w:szCs w:val="18"/>
        </w:rPr>
        <w:fldChar w:fldCharType="separate"/>
      </w:r>
      <w:r>
        <w:rPr>
          <w:rFonts w:hint="eastAsia" w:ascii="宋体" w:hAnsi="宋体" w:cs="宋体"/>
          <w:bCs/>
          <w:sz w:val="18"/>
          <w:szCs w:val="18"/>
          <w:lang w:val="en-US" w:eastAsia="zh-CN"/>
        </w:rPr>
        <w:t>5.2收集方法</w:t>
      </w:r>
      <w:r>
        <w:rPr>
          <w:sz w:val="18"/>
          <w:szCs w:val="18"/>
        </w:rPr>
        <w:tab/>
      </w:r>
      <w:r>
        <w:rPr>
          <w:sz w:val="18"/>
          <w:szCs w:val="18"/>
        </w:rPr>
        <w:fldChar w:fldCharType="begin"/>
      </w:r>
      <w:r>
        <w:rPr>
          <w:sz w:val="18"/>
          <w:szCs w:val="18"/>
        </w:rPr>
        <w:instrText xml:space="preserve"> PAGEREF _Toc29173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_Toc23199 </w:instrText>
      </w:r>
      <w:r>
        <w:rPr>
          <w:sz w:val="18"/>
          <w:szCs w:val="18"/>
        </w:rPr>
        <w:fldChar w:fldCharType="separate"/>
      </w:r>
      <w:r>
        <w:rPr>
          <w:rFonts w:hint="eastAsia" w:ascii="宋体" w:hAnsi="宋体" w:cs="宋体"/>
          <w:bCs/>
          <w:sz w:val="18"/>
          <w:szCs w:val="18"/>
          <w:lang w:val="en-US" w:eastAsia="zh-CN"/>
        </w:rPr>
        <w:t>6.审核规程</w:t>
      </w:r>
      <w:r>
        <w:rPr>
          <w:sz w:val="18"/>
          <w:szCs w:val="18"/>
        </w:rPr>
        <w:tab/>
      </w:r>
      <w:r>
        <w:rPr>
          <w:sz w:val="18"/>
          <w:szCs w:val="18"/>
        </w:rPr>
        <w:fldChar w:fldCharType="begin"/>
      </w:r>
      <w:r>
        <w:rPr>
          <w:sz w:val="18"/>
          <w:szCs w:val="18"/>
        </w:rPr>
        <w:instrText xml:space="preserve"> PAGEREF _Toc23199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_Toc21358 </w:instrText>
      </w:r>
      <w:r>
        <w:rPr>
          <w:sz w:val="18"/>
          <w:szCs w:val="18"/>
        </w:rPr>
        <w:fldChar w:fldCharType="separate"/>
      </w:r>
      <w:r>
        <w:rPr>
          <w:rFonts w:hint="eastAsia" w:ascii="宋体" w:hAnsi="宋体" w:cs="宋体"/>
          <w:bCs/>
          <w:sz w:val="18"/>
          <w:szCs w:val="18"/>
          <w:lang w:val="en-US" w:eastAsia="zh-CN"/>
        </w:rPr>
        <w:t>7.缺陷预防计划</w:t>
      </w:r>
      <w:r>
        <w:rPr>
          <w:sz w:val="18"/>
          <w:szCs w:val="18"/>
        </w:rPr>
        <w:tab/>
      </w:r>
      <w:r>
        <w:rPr>
          <w:sz w:val="18"/>
          <w:szCs w:val="18"/>
        </w:rPr>
        <w:fldChar w:fldCharType="begin"/>
      </w:r>
      <w:r>
        <w:rPr>
          <w:sz w:val="18"/>
          <w:szCs w:val="18"/>
        </w:rPr>
        <w:instrText xml:space="preserve"> PAGEREF _Toc21358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18"/>
          <w:szCs w:val="18"/>
        </w:rPr>
        <w:fldChar w:fldCharType="end"/>
      </w:r>
      <w:bookmarkEnd w:id="39"/>
    </w:p>
    <w:p>
      <w:pPr>
        <w:outlineLvl w:val="0"/>
        <w:rPr>
          <w:rFonts w:hint="eastAsia" w:ascii="宋体" w:hAnsi="宋体" w:eastAsia="宋体" w:cs="宋体"/>
          <w:b/>
          <w:bCs/>
          <w:sz w:val="24"/>
          <w:szCs w:val="24"/>
          <w:lang w:val="en-US" w:eastAsia="zh-CN"/>
        </w:rPr>
      </w:pPr>
      <w:bookmarkStart w:id="9" w:name="_Toc16269"/>
      <w:r>
        <w:rPr>
          <w:rFonts w:hint="eastAsia" w:ascii="宋体" w:hAnsi="宋体" w:eastAsia="宋体" w:cs="宋体"/>
          <w:b/>
          <w:bCs/>
          <w:sz w:val="24"/>
          <w:szCs w:val="24"/>
          <w:lang w:val="en-US" w:eastAsia="zh-CN"/>
        </w:rPr>
        <w:t>1.概述</w:t>
      </w:r>
      <w:bookmarkEnd w:id="9"/>
    </w:p>
    <w:p>
      <w:pPr>
        <w:ind w:left="0" w:leftChars="0" w:firstLine="369" w:firstLineChars="175"/>
        <w:outlineLvl w:val="1"/>
        <w:rPr>
          <w:rFonts w:hint="eastAsia" w:ascii="宋体" w:hAnsi="宋体" w:cs="宋体"/>
          <w:b/>
          <w:bCs/>
          <w:sz w:val="21"/>
          <w:szCs w:val="21"/>
          <w:lang w:val="en-US" w:eastAsia="zh-CN"/>
        </w:rPr>
      </w:pPr>
      <w:bookmarkStart w:id="10" w:name="_Toc10270"/>
      <w:r>
        <w:rPr>
          <w:rFonts w:hint="eastAsia" w:ascii="宋体" w:hAnsi="宋体" w:cs="宋体"/>
          <w:b/>
          <w:bCs/>
          <w:sz w:val="21"/>
          <w:szCs w:val="21"/>
          <w:lang w:val="en-US" w:eastAsia="zh-CN"/>
        </w:rPr>
        <w:t>1.1目的和范围</w:t>
      </w:r>
      <w:bookmarkEnd w:id="10"/>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1" w:name="_Toc3870"/>
      <w:r>
        <w:rPr>
          <w:rFonts w:hint="eastAsia" w:ascii="宋体" w:hAnsi="宋体" w:cs="宋体"/>
          <w:b/>
          <w:bCs/>
          <w:sz w:val="21"/>
          <w:szCs w:val="21"/>
          <w:lang w:val="en-US" w:eastAsia="zh-CN"/>
        </w:rPr>
        <w:t>1.2软件质量保证计划维护</w:t>
      </w:r>
      <w:bookmarkEnd w:id="11"/>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2" w:name="_Toc28468"/>
      <w:r>
        <w:rPr>
          <w:rFonts w:hint="eastAsia" w:ascii="宋体" w:hAnsi="宋体" w:cs="宋体"/>
          <w:b/>
          <w:bCs/>
          <w:sz w:val="21"/>
          <w:szCs w:val="21"/>
          <w:lang w:val="en-US" w:eastAsia="zh-CN"/>
        </w:rPr>
        <w:t>1.3参考资料</w:t>
      </w:r>
      <w:bookmarkEnd w:id="1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3" w:name="_Toc27173"/>
      <w:r>
        <w:rPr>
          <w:rFonts w:hint="eastAsia" w:ascii="宋体" w:hAnsi="宋体" w:cs="宋体"/>
          <w:b/>
          <w:bCs/>
          <w:sz w:val="24"/>
          <w:szCs w:val="24"/>
          <w:lang w:val="en-US" w:eastAsia="zh-CN"/>
        </w:rPr>
        <w:t>2.角色与职责</w:t>
      </w:r>
      <w:bookmarkEnd w:id="13"/>
    </w:p>
    <w:p>
      <w:pPr>
        <w:ind w:left="0" w:leftChars="0" w:firstLine="422" w:firstLineChars="200"/>
        <w:outlineLvl w:val="1"/>
        <w:rPr>
          <w:rFonts w:hint="eastAsia" w:ascii="宋体" w:hAnsi="宋体" w:cs="宋体"/>
          <w:b/>
          <w:bCs/>
          <w:sz w:val="21"/>
          <w:szCs w:val="21"/>
          <w:lang w:val="en-US" w:eastAsia="zh-CN"/>
        </w:rPr>
      </w:pPr>
      <w:bookmarkStart w:id="14" w:name="_Toc22629"/>
      <w:r>
        <w:rPr>
          <w:rFonts w:hint="eastAsia" w:ascii="宋体" w:hAnsi="宋体" w:cs="宋体"/>
          <w:b/>
          <w:bCs/>
          <w:sz w:val="21"/>
          <w:szCs w:val="21"/>
          <w:lang w:val="en-US" w:eastAsia="zh-CN"/>
        </w:rPr>
        <w:t>2.1角色</w:t>
      </w:r>
      <w:bookmarkEnd w:id="1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5" w:name="_Toc7772"/>
      <w:r>
        <w:rPr>
          <w:rFonts w:hint="eastAsia" w:ascii="宋体" w:hAnsi="宋体" w:cs="宋体"/>
          <w:b/>
          <w:bCs/>
          <w:sz w:val="21"/>
          <w:szCs w:val="21"/>
          <w:lang w:val="en-US" w:eastAsia="zh-CN"/>
        </w:rPr>
        <w:t>2.2职责</w:t>
      </w:r>
      <w:bookmarkEnd w:id="15"/>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6" w:name="_Toc20608"/>
      <w:r>
        <w:rPr>
          <w:rFonts w:hint="eastAsia" w:ascii="宋体" w:hAnsi="宋体" w:cs="宋体"/>
          <w:b/>
          <w:bCs/>
          <w:sz w:val="24"/>
          <w:szCs w:val="24"/>
          <w:lang w:val="en-US" w:eastAsia="zh-CN"/>
        </w:rPr>
        <w:t>3.审核标准</w:t>
      </w:r>
      <w:bookmarkEnd w:id="16"/>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OSALS</w:t>
      </w: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ind w:left="0" w:leftChars="0" w:firstLine="0" w:firstLineChars="0"/>
        <w:outlineLvl w:val="9"/>
        <w:rPr>
          <w:rFonts w:hint="eastAsia" w:ascii="宋体" w:hAnsi="宋体" w:cs="宋体"/>
          <w:b/>
          <w:bCs/>
          <w:sz w:val="24"/>
          <w:szCs w:val="24"/>
          <w:lang w:val="en-US" w:eastAsia="zh-CN"/>
        </w:rPr>
      </w:pPr>
    </w:p>
    <w:p>
      <w:pPr>
        <w:ind w:left="0" w:leftChars="0" w:firstLine="0" w:firstLineChars="0"/>
        <w:outlineLvl w:val="0"/>
        <w:rPr>
          <w:rFonts w:hint="eastAsia" w:ascii="宋体" w:hAnsi="宋体" w:cs="宋体"/>
          <w:b/>
          <w:bCs/>
          <w:sz w:val="24"/>
          <w:szCs w:val="24"/>
          <w:lang w:val="en-US" w:eastAsia="zh-CN"/>
        </w:rPr>
      </w:pPr>
      <w:bookmarkStart w:id="17" w:name="_Toc6465"/>
      <w:bookmarkStart w:id="18" w:name="_Toc19306"/>
      <w:r>
        <w:rPr>
          <w:rFonts w:hint="eastAsia" w:ascii="宋体" w:hAnsi="宋体" w:cs="宋体"/>
          <w:b/>
          <w:bCs/>
          <w:sz w:val="24"/>
          <w:szCs w:val="24"/>
          <w:lang w:val="en-US" w:eastAsia="zh-CN"/>
        </w:rPr>
        <w:t>4.软件质量保证活动进度表</w:t>
      </w:r>
      <w:bookmarkEnd w:id="17"/>
      <w:bookmarkEnd w:id="18"/>
    </w:p>
    <w:p>
      <w:pPr>
        <w:ind w:left="0" w:leftChars="0" w:firstLine="422" w:firstLineChars="200"/>
        <w:outlineLvl w:val="1"/>
        <w:rPr>
          <w:rFonts w:hint="eastAsia" w:ascii="宋体" w:hAnsi="宋体" w:cs="宋体"/>
          <w:b/>
          <w:bCs/>
          <w:sz w:val="21"/>
          <w:szCs w:val="21"/>
          <w:lang w:val="en-US" w:eastAsia="zh-CN"/>
        </w:rPr>
      </w:pPr>
      <w:bookmarkStart w:id="19" w:name="_Toc9440"/>
      <w:bookmarkStart w:id="20" w:name="_Toc3674"/>
      <w:r>
        <w:rPr>
          <w:rFonts w:hint="eastAsia" w:ascii="宋体" w:hAnsi="宋体" w:cs="宋体"/>
          <w:b/>
          <w:bCs/>
          <w:sz w:val="21"/>
          <w:szCs w:val="21"/>
          <w:lang w:val="en-US" w:eastAsia="zh-CN"/>
        </w:rPr>
        <w:t>4.1项目软件质量保证活动</w:t>
      </w:r>
      <w:bookmarkEnd w:id="19"/>
      <w:bookmarkEnd w:id="20"/>
    </w:p>
    <w:p>
      <w:pPr>
        <w:ind w:left="0" w:leftChars="0" w:firstLine="843" w:firstLineChars="400"/>
        <w:outlineLvl w:val="2"/>
        <w:rPr>
          <w:rFonts w:hint="eastAsia" w:ascii="宋体" w:hAnsi="宋体" w:cs="宋体"/>
          <w:b/>
          <w:bCs/>
          <w:sz w:val="21"/>
          <w:szCs w:val="21"/>
          <w:lang w:val="en-US" w:eastAsia="zh-CN"/>
        </w:rPr>
      </w:pPr>
      <w:bookmarkStart w:id="21" w:name="_Toc16141"/>
      <w:bookmarkStart w:id="22" w:name="_Toc13169"/>
      <w:r>
        <w:rPr>
          <w:rFonts w:hint="eastAsia" w:ascii="宋体" w:hAnsi="宋体" w:cs="宋体"/>
          <w:b/>
          <w:bCs/>
          <w:sz w:val="21"/>
          <w:szCs w:val="21"/>
          <w:lang w:val="en-US" w:eastAsia="zh-CN"/>
        </w:rPr>
        <w:t>4.1.1参加内容</w:t>
      </w:r>
      <w:bookmarkEnd w:id="21"/>
      <w:bookmarkEnd w:id="22"/>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3" w:name="_Toc24923"/>
      <w:bookmarkStart w:id="24" w:name="_Toc8103"/>
      <w:r>
        <w:rPr>
          <w:rFonts w:hint="eastAsia" w:ascii="宋体" w:hAnsi="宋体" w:cs="宋体"/>
          <w:b/>
          <w:bCs/>
          <w:sz w:val="21"/>
          <w:szCs w:val="21"/>
          <w:lang w:val="en-US" w:eastAsia="zh-CN"/>
        </w:rPr>
        <w:t>4.1.2项目评审活动</w:t>
      </w:r>
      <w:bookmarkEnd w:id="23"/>
      <w:bookmarkEnd w:id="24"/>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5" w:name="_Toc28707"/>
      <w:bookmarkStart w:id="26" w:name="_Toc6409"/>
      <w:r>
        <w:rPr>
          <w:rFonts w:hint="eastAsia" w:ascii="宋体" w:hAnsi="宋体" w:cs="宋体"/>
          <w:b/>
          <w:bCs/>
          <w:sz w:val="21"/>
          <w:szCs w:val="21"/>
          <w:lang w:val="en-US" w:eastAsia="zh-CN"/>
        </w:rPr>
        <w:t>4.1.3软件工作产品审核</w:t>
      </w:r>
      <w:bookmarkEnd w:id="25"/>
      <w:bookmarkEnd w:id="26"/>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7" w:name="_Toc18977"/>
      <w:bookmarkStart w:id="28" w:name="_Toc16775"/>
      <w:r>
        <w:rPr>
          <w:rFonts w:hint="eastAsia" w:ascii="宋体" w:hAnsi="宋体" w:cs="宋体"/>
          <w:b/>
          <w:bCs/>
          <w:sz w:val="21"/>
          <w:szCs w:val="21"/>
          <w:lang w:val="en-US" w:eastAsia="zh-CN"/>
        </w:rPr>
        <w:t>4.2软件质量保证员审核</w:t>
      </w:r>
      <w:bookmarkEnd w:id="27"/>
      <w:bookmarkEnd w:id="28"/>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5-28</w:t>
            </w:r>
            <w:r>
              <w:rPr>
                <w:rFonts w:hint="eastAsia"/>
                <w:color w:val="000000"/>
                <w:sz w:val="18"/>
              </w:rPr>
              <w:t>至2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发布阶段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w:t>
            </w:r>
            <w:r>
              <w:rPr>
                <w:rFonts w:hint="eastAsia"/>
                <w:color w:val="000000"/>
                <w:sz w:val="18"/>
                <w:szCs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9" w:name="_Toc13013"/>
      <w:bookmarkStart w:id="30" w:name="_Toc24080"/>
      <w:r>
        <w:rPr>
          <w:rFonts w:hint="eastAsia" w:ascii="宋体" w:hAnsi="宋体" w:cs="宋体"/>
          <w:b/>
          <w:bCs/>
          <w:sz w:val="24"/>
          <w:szCs w:val="24"/>
          <w:lang w:val="en-US" w:eastAsia="zh-CN"/>
        </w:rPr>
        <w:t>5.度量计划</w:t>
      </w:r>
      <w:bookmarkEnd w:id="29"/>
      <w:bookmarkEnd w:id="30"/>
    </w:p>
    <w:p>
      <w:pPr>
        <w:ind w:left="0" w:leftChars="0" w:firstLine="422" w:firstLineChars="200"/>
        <w:outlineLvl w:val="1"/>
        <w:rPr>
          <w:rFonts w:hint="eastAsia" w:ascii="宋体" w:hAnsi="宋体" w:cs="宋体"/>
          <w:b/>
          <w:bCs/>
          <w:sz w:val="21"/>
          <w:szCs w:val="21"/>
          <w:lang w:val="en-US" w:eastAsia="zh-CN"/>
        </w:rPr>
      </w:pPr>
      <w:bookmarkStart w:id="31" w:name="_Toc14245"/>
      <w:bookmarkStart w:id="32" w:name="_Toc2716"/>
      <w:r>
        <w:rPr>
          <w:rFonts w:hint="eastAsia" w:ascii="宋体" w:hAnsi="宋体" w:cs="宋体"/>
          <w:b/>
          <w:bCs/>
          <w:sz w:val="21"/>
          <w:szCs w:val="21"/>
          <w:lang w:val="en-US" w:eastAsia="zh-CN"/>
        </w:rPr>
        <w:t>5.1原始数据</w:t>
      </w:r>
      <w:bookmarkEnd w:id="31"/>
      <w:bookmarkEnd w:id="3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33" w:name="_Toc17311"/>
      <w:bookmarkStart w:id="34" w:name="_Toc29173"/>
      <w:r>
        <w:rPr>
          <w:rFonts w:hint="eastAsia" w:ascii="宋体" w:hAnsi="宋体" w:cs="宋体"/>
          <w:b/>
          <w:bCs/>
          <w:sz w:val="21"/>
          <w:szCs w:val="21"/>
          <w:lang w:val="en-US" w:eastAsia="zh-CN"/>
        </w:rPr>
        <w:t>5.2收集方法</w:t>
      </w:r>
      <w:bookmarkEnd w:id="33"/>
      <w:bookmarkEnd w:id="34"/>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35" w:name="_Toc2781"/>
      <w:bookmarkStart w:id="36" w:name="_Toc23199"/>
      <w:r>
        <w:rPr>
          <w:rFonts w:hint="eastAsia" w:ascii="宋体" w:hAnsi="宋体" w:cs="宋体"/>
          <w:b/>
          <w:bCs/>
          <w:sz w:val="24"/>
          <w:szCs w:val="24"/>
          <w:lang w:val="en-US" w:eastAsia="zh-CN"/>
        </w:rPr>
        <w:t>6.审核规程</w:t>
      </w:r>
      <w:bookmarkEnd w:id="35"/>
      <w:bookmarkEnd w:id="36"/>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37" w:name="_Toc1102"/>
      <w:bookmarkStart w:id="38" w:name="_Toc21358"/>
      <w:r>
        <w:rPr>
          <w:rFonts w:hint="eastAsia" w:ascii="宋体" w:hAnsi="宋体" w:cs="宋体"/>
          <w:b/>
          <w:bCs/>
          <w:sz w:val="24"/>
          <w:szCs w:val="24"/>
          <w:lang w:val="en-US" w:eastAsia="zh-CN"/>
        </w:rPr>
        <w:t>7.缺陷预防计划</w:t>
      </w:r>
      <w:bookmarkEnd w:id="37"/>
      <w:bookmarkEnd w:id="38"/>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时间</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项目各阶段准备会议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问题发生原因分析会议项目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w:t>
            </w:r>
            <w:r>
              <w:rPr>
                <w:rFonts w:hint="eastAsia"/>
                <w:color w:val="000000"/>
                <w:sz w:val="18"/>
                <w:szCs w:val="18"/>
                <w:lang w:val="en-US" w:eastAsia="zh-CN"/>
              </w:rPr>
              <w:t>6</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bl>
    <w:p/>
    <w:p>
      <w:pPr>
        <w:ind w:left="0" w:leftChars="0" w:firstLine="422" w:firstLineChars="175"/>
        <w:outlineLvl w:val="9"/>
        <w:rPr>
          <w:rFonts w:hint="eastAsia" w:ascii="宋体" w:hAnsi="宋体" w:cs="宋体"/>
          <w:b/>
          <w:bCs/>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6"/>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6"/>
            <w:jc w:val="right"/>
            <w:rPr>
              <w:rFonts w:hint="eastAsia"/>
            </w:rPr>
          </w:pPr>
          <w:r>
            <w:rPr>
              <w:snapToGrid w:val="0"/>
            </w:rPr>
            <w:t xml:space="preserve">Page </w:t>
          </w:r>
          <w:r>
            <w:rPr>
              <w:rStyle w:val="15"/>
            </w:rPr>
            <w:fldChar w:fldCharType="begin"/>
          </w:r>
          <w:r>
            <w:rPr>
              <w:rStyle w:val="15"/>
            </w:rPr>
            <w:instrText xml:space="preserve"> PAGE </w:instrText>
          </w:r>
          <w:r>
            <w:rPr>
              <w:rStyle w:val="15"/>
            </w:rPr>
            <w:fldChar w:fldCharType="separate"/>
          </w:r>
          <w:r>
            <w:rPr>
              <w:rStyle w:val="15"/>
            </w:rPr>
            <w:t>5</w:t>
          </w:r>
          <w:r>
            <w:rPr>
              <w:rStyle w:val="15"/>
            </w:rPr>
            <w:fldChar w:fldCharType="end"/>
          </w:r>
          <w:r>
            <w:rPr>
              <w:snapToGrid w:val="0"/>
            </w:rPr>
            <w:t xml:space="preserve"> of </w:t>
          </w:r>
          <w:r>
            <w:rPr>
              <w:rStyle w:val="15"/>
            </w:rPr>
            <w:fldChar w:fldCharType="begin"/>
          </w:r>
          <w:r>
            <w:rPr>
              <w:rStyle w:val="15"/>
            </w:rPr>
            <w:instrText xml:space="preserve"> NUMPAGES </w:instrText>
          </w:r>
          <w:r>
            <w:rPr>
              <w:rStyle w:val="15"/>
            </w:rPr>
            <w:fldChar w:fldCharType="separate"/>
          </w:r>
          <w:r>
            <w:rPr>
              <w:rStyle w:val="15"/>
            </w:rPr>
            <w:t>5</w:t>
          </w:r>
          <w:r>
            <w:rPr>
              <w:rStyle w:val="15"/>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90E33"/>
    <w:rsid w:val="02846BBD"/>
    <w:rsid w:val="02930714"/>
    <w:rsid w:val="0429716B"/>
    <w:rsid w:val="04611ED0"/>
    <w:rsid w:val="065B3E7D"/>
    <w:rsid w:val="06D83EA5"/>
    <w:rsid w:val="08B2181E"/>
    <w:rsid w:val="08D316DC"/>
    <w:rsid w:val="099F242B"/>
    <w:rsid w:val="0B2547F6"/>
    <w:rsid w:val="0D070FE3"/>
    <w:rsid w:val="14E30676"/>
    <w:rsid w:val="16855647"/>
    <w:rsid w:val="19205A4F"/>
    <w:rsid w:val="19F3089A"/>
    <w:rsid w:val="1A625EB5"/>
    <w:rsid w:val="1CE56F77"/>
    <w:rsid w:val="20776A85"/>
    <w:rsid w:val="228F5969"/>
    <w:rsid w:val="23370632"/>
    <w:rsid w:val="253673C4"/>
    <w:rsid w:val="28E50D31"/>
    <w:rsid w:val="2B5E59CC"/>
    <w:rsid w:val="2C8F0E5F"/>
    <w:rsid w:val="3C8051CE"/>
    <w:rsid w:val="3D4C0DC7"/>
    <w:rsid w:val="4083795B"/>
    <w:rsid w:val="46685F08"/>
    <w:rsid w:val="56674A72"/>
    <w:rsid w:val="5CB6547D"/>
    <w:rsid w:val="5CD3768D"/>
    <w:rsid w:val="61122F0F"/>
    <w:rsid w:val="631F41C9"/>
    <w:rsid w:val="65B07C91"/>
    <w:rsid w:val="66FC6555"/>
    <w:rsid w:val="670B48A9"/>
    <w:rsid w:val="6E3312C9"/>
    <w:rsid w:val="6F6C0CD8"/>
    <w:rsid w:val="70E600B5"/>
    <w:rsid w:val="71760403"/>
    <w:rsid w:val="758A2471"/>
    <w:rsid w:val="78CC11E4"/>
    <w:rsid w:val="79496126"/>
    <w:rsid w:val="79851510"/>
    <w:rsid w:val="7BDB0173"/>
    <w:rsid w:val="7FC9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uiPriority w:val="0"/>
    <w:pPr>
      <w:ind w:left="3360" w:leftChars="1600"/>
    </w:pPr>
  </w:style>
  <w:style w:type="paragraph" w:styleId="13">
    <w:name w:val="Title"/>
    <w:basedOn w:val="1"/>
    <w:qFormat/>
    <w:uiPriority w:val="0"/>
    <w:pPr>
      <w:spacing w:before="240" w:after="60"/>
      <w:jc w:val="center"/>
      <w:outlineLvl w:val="0"/>
    </w:pPr>
    <w:rPr>
      <w:rFonts w:ascii="Arial" w:hAnsi="Arial" w:cs="Arial"/>
      <w:b/>
      <w:bCs/>
      <w:sz w:val="32"/>
      <w:szCs w:val="32"/>
    </w:rPr>
  </w:style>
  <w:style w:type="character" w:styleId="15">
    <w:name w:val="page number"/>
    <w:basedOn w:val="14"/>
    <w:qFormat/>
    <w:uiPriority w:val="0"/>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905\AppData\Local\kingsoft\WPS%20Cloud%20Files\userdata\qing\filecache\hyh&#30340;&#20113;&#25991;&#26723;\&#25105;&#30340;&#25991;&#2672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sectRole val="1"/>
    </customSectPr>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2019-05-28T12:18:00Z</dcterms:created>
  <dc:creator>hyh</dc:creator>
  <cp:lastModifiedBy>hyh</cp:lastModifiedBy>
  <dcterms:modified xsi:type="dcterms:W3CDTF">2019-06-27T15:55:50Z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