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ans CJK SC" w:hAnsi="Noto Sans CJK SC" w:eastAsia="Noto Sans CJK SC"/>
          <w:b/>
          <w:color w:val="18466E"/>
          <w:sz w:val="56"/>
        </w:rPr>
        <w:t>AIE 云端实时摄像头客户端</w:t>
      </w:r>
    </w:p>
    <w:p>
      <w:pPr>
        <w:jc w:val="center"/>
      </w:pPr>
      <w:r>
        <w:rPr>
          <w:rFonts w:ascii="Noto Sans CJK SC" w:hAnsi="Noto Sans CJK SC" w:eastAsia="Noto Sans CJK SC"/>
          <w:b/>
          <w:color w:val="18466E"/>
          <w:sz w:val="48"/>
        </w:rPr>
        <w:t>使用手册</w:t>
      </w:r>
    </w:p>
    <w:p>
      <w:pPr>
        <w:spacing w:before="400"/>
        <w:jc w:val="center"/>
      </w:pPr>
      <w:r>
        <w:rPr>
          <w:rFonts w:ascii="Noto Sans CJK SC" w:hAnsi="Noto Sans CJK SC" w:eastAsia="Noto Sans CJK SC"/>
          <w:b w:val="0"/>
          <w:color w:val="505A64"/>
          <w:sz w:val="26"/>
        </w:rPr>
        <w:t>适用程序：aie_realtime_camera_client.py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646464"/>
          <w:sz w:val="22"/>
        </w:rPr>
        <w:t>版本 1.0  |  更新日期：2026 年 7 月 23 日</w:t>
      </w:r>
    </w:p>
    <w:p>
      <w:pPr>
        <w:spacing w:before="1000"/>
        <w:jc w:val="center"/>
      </w:pPr>
      <w:r>
        <w:rPr>
          <w:rFonts w:ascii="Noto Sans CJK SC" w:hAnsi="Noto Sans CJK SC" w:eastAsia="Noto Sans CJK SC"/>
          <w:b w:val="0"/>
          <w:sz w:val="23"/>
        </w:rPr>
        <w:t>本客户端用于调用本机摄像头，将 JPEG 图像帧实时发送至云端检测服务，</w:t>
        <w:br/>
        <w:t>并接收人脸、情绪、视线、心率、呼吸频率、眨眼和 AU 等 JSON 结果。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Mar>
              <w:top w:w="120" w:type="dxa"/>
              <w:start w:w="180" w:type="dxa"/>
              <w:bottom w:w="120" w:type="dxa"/>
              <w:end w:w="180" w:type="dxa"/>
            </w:tcMar>
            <w:shd w:fill="E9F7E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普通用户：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安装依赖后直接运行 Python 文件即可，无需网页、无需手动编写 WebSocket 代码。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Mar>
              <w:top w:w="120" w:type="dxa"/>
              <w:start w:w="180" w:type="dxa"/>
              <w:bottom w:w="120" w:type="dxa"/>
              <w:end w:w="180" w:type="dxa"/>
            </w:tcMar>
            <w:shd w:fill="EAF3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高阶用户：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可通过命令行参数或文件顶部配置区调整摄像头、分辨率、帧率、JPEG 质量、输出模式和重连策略。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  <w:sz w:val="21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1"/>
        </w:rPr>
        <w:t>目录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1. 产品与文件说明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2. 运行前准备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3. 快速开始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4. 使用界面与操作键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5. 默认输出结果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6. 高阶参数配置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7. WebSocket 协议说明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8. 完整返回字段说明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9. 推荐配置方案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10. 常见问题与排查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11. 使用环境与安全说明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1"/>
        </w:rPr>
        <w:t>1. 产品与文件说明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sz w:val="21"/>
        </w:rPr>
        <w:t>1.1 客户端功能</w:t>
      </w:r>
    </w:p>
    <w:p>
      <w:r>
        <w:rPr>
          <w:rFonts w:ascii="Noto Sans CJK SC" w:hAnsi="Noto Sans CJK SC" w:eastAsia="Noto Sans CJK SC"/>
          <w:b w:val="0"/>
          <w:sz w:val="21"/>
        </w:rPr>
        <w:t>运行客户端后，程序会自动完成以下流程：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sz w:val="21"/>
        </w:rPr>
        <w:t>打开用户本机摄像头。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sz w:val="21"/>
        </w:rPr>
        <w:t>连接 wss://api.emorobot.com.cn/ws/realtime。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sz w:val="21"/>
        </w:rPr>
        <w:t>向服务端发送 start_detection 控制命令。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sz w:val="21"/>
        </w:rPr>
        <w:t>按设定帧率将摄像头画面编码为 JPEG 二进制帧并上传。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sz w:val="21"/>
        </w:rPr>
        <w:t>持续接收服务端返回的实时 JSON 检测结果。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sz w:val="21"/>
        </w:rPr>
        <w:t>在预览窗口显示核心指标，并在终端按设定频率输出精简 JSON。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sz w:val="21"/>
        </w:rPr>
        <w:t>用户退出后自动停止检测、关闭连接并释放摄像头。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sz w:val="21"/>
        </w:rPr>
        <w:t>1.2 交付文件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331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文件</w:t>
            </w:r>
          </w:p>
        </w:tc>
        <w:tc>
          <w:tcPr>
            <w:tcW w:type="dxa" w:w="6768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aie_realtime_camera_client.py</w:t>
            </w:r>
          </w:p>
        </w:tc>
        <w:tc>
          <w:tcPr>
            <w:tcW w:type="dxa" w:w="67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开箱即用的摄像头实时检测客户端。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AIE实时摄像头客户端使用手册.pdf</w:t>
            </w:r>
          </w:p>
        </w:tc>
        <w:tc>
          <w:tcPr>
            <w:tcW w:type="dxa" w:w="67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普通用户运行说明和高阶用户配置说明。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 w:val="0"/>
          <w:sz w:val="21"/>
        </w:rPr>
        <w:t>1.3 当前服务特点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实时接口采用 WebSocket 双向长连接，不是普通 HTTP 上传接口。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当前客户端直接发送 JPEG 二进制帧，不发送 Base64，也不需要将图像包装成 JSON。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当前实时接口无需 AK、SK、Token 或 MAC 注册。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服务端默认返回完整检测快照；客户端默认只在终端输出精简字段，避免 landmarks 导致刷屏。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1"/>
        </w:rPr>
        <w:t>2. 运行前准备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sz w:val="21"/>
        </w:rPr>
        <w:t>2.1 环境要求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160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项目</w:t>
            </w:r>
          </w:p>
        </w:tc>
        <w:tc>
          <w:tcPr>
            <w:tcW w:type="dxa" w:w="7920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要求或建议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操作系统</w:t>
            </w:r>
          </w:p>
        </w:tc>
        <w:tc>
          <w:tcPr>
            <w:tcW w:type="dxa" w:w="79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Windows 10/11、Linux 或 macOS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Python</w:t>
            </w:r>
          </w:p>
        </w:tc>
        <w:tc>
          <w:tcPr>
            <w:tcW w:type="dxa" w:w="79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建议 Python 3.10 - 3.13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摄像头</w:t>
            </w:r>
          </w:p>
        </w:tc>
        <w:tc>
          <w:tcPr>
            <w:tcW w:type="dxa" w:w="79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本机可正常使用的内置或 USB 摄像头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网络</w:t>
            </w:r>
          </w:p>
        </w:tc>
        <w:tc>
          <w:tcPr>
            <w:tcW w:type="dxa" w:w="79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能够访问 api.emorobot.com.cn，建议稳定上行网络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人脸画面</w:t>
            </w:r>
          </w:p>
        </w:tc>
        <w:tc>
          <w:tcPr>
            <w:tcW w:type="dxa" w:w="79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建议单人入镜，人脸完整且占画面约 1/3，光照稳定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 w:val="0"/>
          <w:sz w:val="21"/>
        </w:rPr>
        <w:t>2.2 安装依赖</w:t>
      </w:r>
    </w:p>
    <w:p>
      <w:r>
        <w:rPr>
          <w:rFonts w:ascii="Noto Sans CJK SC" w:hAnsi="Noto Sans CJK SC" w:eastAsia="Noto Sans CJK SC"/>
          <w:b w:val="0"/>
          <w:sz w:val="21"/>
        </w:rPr>
        <w:t>在 PowerShell、CMD、Bash 或终端中执行：</w:t>
      </w:r>
    </w:p>
    <w:p>
      <w:pPr>
        <w:pStyle w:val="CodeBlock"/>
        <w:spacing w:before="80" w:after="120"/>
      </w:pPr>
      <w:r>
        <w:rPr>
          <w:rFonts w:ascii="Noto Sans Mono CJK SC" w:hAnsi="Noto Sans Mono CJK SC" w:eastAsia="Noto Sans Mono CJK SC"/>
          <w:b w:val="0"/>
          <w:sz w:val="18"/>
        </w:rPr>
        <w:t>python -m pip install "opencv-python&gt;=4.8" "websockets&gt;=11"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Mar>
              <w:top w:w="120" w:type="dxa"/>
              <w:start w:w="180" w:type="dxa"/>
              <w:bottom w:w="120" w:type="dxa"/>
              <w:end w:w="180" w:type="dxa"/>
            </w:tcMar>
            <w:shd w:fill="EAF3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说明：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无需安装 requests、Pillow 或 tkinter。客户端只依赖 OpenCV 和 websockets。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 w:val="0"/>
          <w:sz w:val="21"/>
        </w:rPr>
        <w:t>2.3 检查 Python 与摄像头</w:t>
      </w:r>
    </w:p>
    <w:p>
      <w:pPr>
        <w:pStyle w:val="CodeBlock"/>
        <w:spacing w:before="80" w:after="120"/>
      </w:pPr>
      <w:r>
        <w:rPr>
          <w:rFonts w:ascii="Noto Sans Mono CJK SC" w:hAnsi="Noto Sans Mono CJK SC" w:eastAsia="Noto Sans Mono CJK SC"/>
          <w:b w:val="0"/>
          <w:sz w:val="18"/>
        </w:rPr>
        <w:t>python --version</w:t>
      </w:r>
    </w:p>
    <w:p>
      <w:r>
        <w:rPr>
          <w:rFonts w:ascii="Noto Sans CJK SC" w:hAnsi="Noto Sans CJK SC" w:eastAsia="Noto Sans CJK SC"/>
          <w:b w:val="0"/>
          <w:sz w:val="21"/>
        </w:rPr>
        <w:t>Windows 用户可先打开系统“相机”应用，确认摄像头驱动和权限正常，然后关闭“相机”应用再运行客户端。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1"/>
        </w:rPr>
        <w:t>3. 快速开始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sz w:val="21"/>
        </w:rPr>
        <w:t>3.1 默认运行</w:t>
      </w:r>
    </w:p>
    <w:p>
      <w:r>
        <w:rPr>
          <w:rFonts w:ascii="Noto Sans CJK SC" w:hAnsi="Noto Sans CJK SC" w:eastAsia="Noto Sans CJK SC"/>
          <w:b w:val="0"/>
          <w:sz w:val="21"/>
        </w:rPr>
        <w:t>进入 Python 文件所在目录后执行：</w:t>
      </w:r>
    </w:p>
    <w:p>
      <w:pPr>
        <w:pStyle w:val="CodeBlock"/>
        <w:spacing w:before="80" w:after="120"/>
      </w:pPr>
      <w:r>
        <w:rPr>
          <w:rFonts w:ascii="Noto Sans Mono CJK SC" w:hAnsi="Noto Sans Mono CJK SC" w:eastAsia="Noto Sans Mono CJK SC"/>
          <w:b w:val="0"/>
          <w:sz w:val="18"/>
        </w:rPr>
        <w:t>python aie_realtime_camera_client.py</w:t>
      </w:r>
    </w:p>
    <w:p>
      <w:r>
        <w:rPr>
          <w:rFonts w:ascii="Noto Sans CJK SC" w:hAnsi="Noto Sans CJK SC" w:eastAsia="Noto Sans CJK SC"/>
          <w:b w:val="0"/>
          <w:sz w:val="21"/>
        </w:rPr>
        <w:t>默认行为：摄像头 0、640×480、30 FPS、JPEG 质量 85、显示预览窗口、终端每 1 秒输出一条精简 JSON。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sz w:val="21"/>
        </w:rPr>
        <w:t>3.2 运行成功后的表现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弹出名为 “AIE Realtime Detection” 的摄像头预览窗口。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画面左上方显示连接状态、情绪、心率、呼吸频率、眨眼、视线和 AU Top3。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终端持续输出简洁 JSON，而不是包含 468 个关键点的完整大 JSON。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sz w:val="21"/>
        </w:rPr>
        <w:t>3.3 退出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59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方式</w:t>
            </w:r>
          </w:p>
        </w:tc>
        <w:tc>
          <w:tcPr>
            <w:tcW w:type="dxa" w:w="7488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操作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预览窗口</w:t>
            </w:r>
          </w:p>
        </w:tc>
        <w:tc>
          <w:tcPr>
            <w:tcW w:type="dxa" w:w="74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按 q 或 ESC。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终端</w:t>
            </w:r>
          </w:p>
        </w:tc>
        <w:tc>
          <w:tcPr>
            <w:tcW w:type="dxa" w:w="74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按 Ctrl+C。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  <w:b w:val="0"/>
          <w:sz w:val="21"/>
        </w:rPr>
        <w:t>4. 使用界面与操作键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1728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按键</w:t>
            </w:r>
          </w:p>
        </w:tc>
        <w:tc>
          <w:tcPr>
            <w:tcW w:type="dxa" w:w="835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q</w:t>
            </w:r>
          </w:p>
        </w:tc>
        <w:tc>
          <w:tcPr>
            <w:tcW w:type="dxa" w:w="83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停止实时检测并退出客户端。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ESC</w:t>
            </w:r>
          </w:p>
        </w:tc>
        <w:tc>
          <w:tcPr>
            <w:tcW w:type="dxa" w:w="83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与 q 相同。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</w:t>
            </w:r>
          </w:p>
        </w:tc>
        <w:tc>
          <w:tcPr>
            <w:tcW w:type="dxa" w:w="83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向服务端发送 recalibrate，重新触发 AU 基线校准。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  <w:sz w:val="21"/>
        </w:rPr>
        <w:t>预览窗口的主要显示项：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59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显示项</w:t>
            </w:r>
          </w:p>
        </w:tc>
        <w:tc>
          <w:tcPr>
            <w:tcW w:type="dxa" w:w="7488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Status / Sent</w:t>
            </w:r>
          </w:p>
        </w:tc>
        <w:tc>
          <w:tcPr>
            <w:tcW w:type="dxa" w:w="74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WebSocket 连接状态与已发送帧数。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Emotion / Conf</w:t>
            </w:r>
          </w:p>
        </w:tc>
        <w:tc>
          <w:tcPr>
            <w:tcW w:type="dxa" w:w="74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当前综合情绪及置信度。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Heart rate</w:t>
            </w:r>
          </w:p>
        </w:tc>
        <w:tc>
          <w:tcPr>
            <w:tcW w:type="dxa" w:w="74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心率；尚未稳定时显示 Recognizing...。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Respiratory</w:t>
            </w:r>
          </w:p>
        </w:tc>
        <w:tc>
          <w:tcPr>
            <w:tcW w:type="dxa" w:w="74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呼吸频率；服务端未判定为有效时显示 Recognizing...。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Blink / Eye</w:t>
            </w:r>
          </w:p>
        </w:tc>
        <w:tc>
          <w:tcPr>
            <w:tcW w:type="dxa" w:w="74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累计眨眼次数和当前眼睛状态。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Gaze</w:t>
            </w:r>
          </w:p>
        </w:tc>
        <w:tc>
          <w:tcPr>
            <w:tcW w:type="dxa" w:w="74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俯仰角、偏航角和专注状态。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AU Top3</w:t>
            </w:r>
          </w:p>
        </w:tc>
        <w:tc>
          <w:tcPr>
            <w:tcW w:type="dxa" w:w="74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当前强度最高的三个面部动作。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  <w:b w:val="0"/>
          <w:sz w:val="21"/>
        </w:rPr>
        <w:t>5. 默认输出结果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sz w:val="21"/>
        </w:rPr>
        <w:t>5.1 为什么默认不输出完整 JSON</w:t>
      </w:r>
    </w:p>
    <w:p>
      <w:r>
        <w:rPr>
          <w:rFonts w:ascii="Noto Sans CJK SC" w:hAnsi="Noto Sans CJK SC" w:eastAsia="Noto Sans CJK SC"/>
          <w:b w:val="0"/>
          <w:sz w:val="21"/>
        </w:rPr>
        <w:t>服务端完整结果包含 AU 概率、情绪概率、EAR 中间值以及 468 个人脸关键点。如果每秒输出几十次，会造成终端严重刷屏。因此客户端默认采用 summary 模式，并且每 1 秒输出一次。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sz w:val="21"/>
        </w:rPr>
        <w:t>5.2 精简 JSON 示例</w:t>
      </w:r>
    </w:p>
    <w:p>
      <w:pPr>
        <w:pStyle w:val="CodeBlock"/>
        <w:spacing w:before="80" w:after="120"/>
      </w:pPr>
      <w:r>
        <w:rPr>
          <w:rFonts w:ascii="Noto Sans Mono CJK SC" w:hAnsi="Noto Sans Mono CJK SC" w:eastAsia="Noto Sans Mono CJK SC"/>
          <w:b w:val="0"/>
          <w:sz w:val="18"/>
        </w:rPr>
        <w:t>{</w:t>
      </w:r>
      <w:r>
        <w:rPr>
          <w:rFonts w:ascii="Noto Sans CJK SC" w:hAnsi="Noto Sans CJK SC" w:eastAsia="Noto Sans CJK SC"/>
          <w:b w:val="0"/>
          <w:sz w:val="21"/>
        </w:rP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"image_sequence": 120,</w:t>
      </w:r>
      <w:r>
        <w:rPr>
          <w:rFonts w:ascii="Noto Sans CJK SC" w:hAnsi="Noto Sans CJK SC" w:eastAsia="Noto Sans CJK SC"/>
          <w:b w:val="0"/>
          <w:sz w:val="21"/>
        </w:rP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"face_detected": true,</w:t>
      </w:r>
      <w:r>
        <w:rPr>
          <w:rFonts w:ascii="Noto Sans CJK SC" w:hAnsi="Noto Sans CJK SC" w:eastAsia="Noto Sans CJK SC"/>
          <w:b w:val="0"/>
          <w:sz w:val="21"/>
        </w:rP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"emotion": "neutral",</w:t>
      </w:r>
      <w:r>
        <w:rPr>
          <w:rFonts w:ascii="Noto Sans CJK SC" w:hAnsi="Noto Sans CJK SC" w:eastAsia="Noto Sans CJK SC"/>
          <w:b w:val="0"/>
          <w:sz w:val="21"/>
        </w:rP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"emotion_confidence": 0.975,</w:t>
      </w:r>
      <w:r>
        <w:rPr>
          <w:rFonts w:ascii="Noto Sans CJK SC" w:hAnsi="Noto Sans CJK SC" w:eastAsia="Noto Sans CJK SC"/>
          <w:b w:val="0"/>
          <w:sz w:val="21"/>
        </w:rP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"heart_rate": 73.0,</w:t>
      </w:r>
      <w:r>
        <w:rPr>
          <w:rFonts w:ascii="Noto Sans CJK SC" w:hAnsi="Noto Sans CJK SC" w:eastAsia="Noto Sans CJK SC"/>
          <w:b w:val="0"/>
          <w:sz w:val="21"/>
        </w:rP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"hrv": 38.2,</w:t>
      </w:r>
      <w:r>
        <w:rPr>
          <w:rFonts w:ascii="Noto Sans CJK SC" w:hAnsi="Noto Sans CJK SC" w:eastAsia="Noto Sans CJK SC"/>
          <w:b w:val="0"/>
          <w:sz w:val="21"/>
        </w:rP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"respiratory_rate": 15.4,</w:t>
      </w:r>
      <w:r>
        <w:rPr>
          <w:rFonts w:ascii="Noto Sans CJK SC" w:hAnsi="Noto Sans CJK SC" w:eastAsia="Noto Sans CJK SC"/>
          <w:b w:val="0"/>
          <w:sz w:val="21"/>
        </w:rP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"blink_count": 4,</w:t>
      </w:r>
      <w:r>
        <w:rPr>
          <w:rFonts w:ascii="Noto Sans CJK SC" w:hAnsi="Noto Sans CJK SC" w:eastAsia="Noto Sans CJK SC"/>
          <w:b w:val="0"/>
          <w:sz w:val="21"/>
        </w:rP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"eye_state": "open",</w:t>
      </w:r>
      <w:r>
        <w:rPr>
          <w:rFonts w:ascii="Noto Sans CJK SC" w:hAnsi="Noto Sans CJK SC" w:eastAsia="Noto Sans CJK SC"/>
          <w:b w:val="0"/>
          <w:sz w:val="21"/>
        </w:rP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"pitch": -12.5,</w:t>
      </w:r>
      <w:r>
        <w:rPr>
          <w:rFonts w:ascii="Noto Sans CJK SC" w:hAnsi="Noto Sans CJK SC" w:eastAsia="Noto Sans CJK SC"/>
          <w:b w:val="0"/>
          <w:sz w:val="21"/>
        </w:rP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"yaw": 3.8,</w:t>
      </w:r>
      <w:r>
        <w:rPr>
          <w:rFonts w:ascii="Noto Sans CJK SC" w:hAnsi="Noto Sans CJK SC" w:eastAsia="Noto Sans CJK SC"/>
          <w:b w:val="0"/>
          <w:sz w:val="21"/>
        </w:rP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"focusing": 1,</w:t>
      </w:r>
      <w:r>
        <w:rPr>
          <w:rFonts w:ascii="Noto Sans CJK SC" w:hAnsi="Noto Sans CJK SC" w:eastAsia="Noto Sans CJK SC"/>
          <w:b w:val="0"/>
          <w:sz w:val="21"/>
        </w:rP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"au_top3": [</w:t>
      </w:r>
      <w:r>
        <w:rPr>
          <w:rFonts w:ascii="Noto Sans CJK SC" w:hAnsi="Noto Sans CJK SC" w:eastAsia="Noto Sans CJK SC"/>
          <w:b w:val="0"/>
          <w:sz w:val="21"/>
        </w:rP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  {"label": "张嘴", "label_en": "jaw drop", "intensity": 0.307},</w:t>
      </w:r>
      <w:r>
        <w:rPr>
          <w:rFonts w:ascii="Noto Sans CJK SC" w:hAnsi="Noto Sans CJK SC" w:eastAsia="Noto Sans CJK SC"/>
          <w:b w:val="0"/>
          <w:sz w:val="21"/>
        </w:rP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  {"label": "挑眉", "label_en": "brow raise", "intensity": 0.230}</w:t>
      </w:r>
      <w:r>
        <w:rPr>
          <w:rFonts w:ascii="Noto Sans CJK SC" w:hAnsi="Noto Sans CJK SC" w:eastAsia="Noto Sans CJK SC"/>
          <w:b w:val="0"/>
          <w:sz w:val="21"/>
        </w:rP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]</w:t>
      </w:r>
      <w:r>
        <w:rPr>
          <w:rFonts w:ascii="Noto Sans CJK SC" w:hAnsi="Noto Sans CJK SC" w:eastAsia="Noto Sans CJK SC"/>
          <w:b w:val="0"/>
          <w:sz w:val="21"/>
        </w:rPr>
        <w:br/>
      </w:r>
      <w:r>
        <w:rPr>
          <w:rFonts w:ascii="Noto Sans Mono CJK SC" w:hAnsi="Noto Sans Mono CJK SC" w:eastAsia="Noto Sans Mono CJK SC"/>
          <w:b w:val="0"/>
          <w:sz w:val="18"/>
        </w:rPr>
        <w:t>}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sz w:val="21"/>
        </w:rPr>
        <w:t>5.3 精简字段说明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376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字段</w:t>
            </w:r>
          </w:p>
        </w:tc>
        <w:tc>
          <w:tcPr>
            <w:tcW w:type="dxa" w:w="1728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类型</w:t>
            </w:r>
          </w:p>
        </w:tc>
        <w:tc>
          <w:tcPr>
            <w:tcW w:type="dxa" w:w="5904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image_sequence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int/null</w:t>
            </w:r>
          </w:p>
        </w:tc>
        <w:tc>
          <w:tcPr>
            <w:tcW w:type="dxa" w:w="59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服务端当前处理帧序号。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face_detected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bool</w:t>
            </w:r>
          </w:p>
        </w:tc>
        <w:tc>
          <w:tcPr>
            <w:tcW w:type="dxa" w:w="59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是否检测到人脸。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emotion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string/null</w:t>
            </w:r>
          </w:p>
        </w:tc>
        <w:tc>
          <w:tcPr>
            <w:tcW w:type="dxa" w:w="59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综合情绪标签。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emotion_confidence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float/null</w:t>
            </w:r>
          </w:p>
        </w:tc>
        <w:tc>
          <w:tcPr>
            <w:tcW w:type="dxa" w:w="59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情绪置信度。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heart_rate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float/null</w:t>
            </w:r>
          </w:p>
        </w:tc>
        <w:tc>
          <w:tcPr>
            <w:tcW w:type="dxa" w:w="59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心率 BPM；服务端 9999 会转换为 null。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hrv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float/null</w:t>
            </w:r>
          </w:p>
        </w:tc>
        <w:tc>
          <w:tcPr>
            <w:tcW w:type="dxa" w:w="59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心率变异性；服务端 9999 会转换为 null。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respiratory_rate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float/null</w:t>
            </w:r>
          </w:p>
        </w:tc>
        <w:tc>
          <w:tcPr>
            <w:tcW w:type="dxa" w:w="59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有效呼吸频率 RPM；无效时为 null。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blink_count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int/null</w:t>
            </w:r>
          </w:p>
        </w:tc>
        <w:tc>
          <w:tcPr>
            <w:tcW w:type="dxa" w:w="59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当前会话累计眨眼次数。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eye_state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string/null</w:t>
            </w:r>
          </w:p>
        </w:tc>
        <w:tc>
          <w:tcPr>
            <w:tcW w:type="dxa" w:w="59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open、closed 或 unknown。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pitch / yaw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float/null</w:t>
            </w:r>
          </w:p>
        </w:tc>
        <w:tc>
          <w:tcPr>
            <w:tcW w:type="dxa" w:w="59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视线俯仰角和偏航角。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focusing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int/null</w:t>
            </w:r>
          </w:p>
        </w:tc>
        <w:tc>
          <w:tcPr>
            <w:tcW w:type="dxa" w:w="59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 表示注视，0 表示未注视。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au_top3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array</w:t>
            </w:r>
          </w:p>
        </w:tc>
        <w:tc>
          <w:tcPr>
            <w:tcW w:type="dxa" w:w="59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Top3 面部动作中英文标签及强度。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  <w:b w:val="0"/>
          <w:sz w:val="21"/>
        </w:rPr>
        <w:t>6. 高阶参数配置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sz w:val="21"/>
        </w:rPr>
        <w:t>6.1 推荐方式：命令行参数</w:t>
      </w:r>
    </w:p>
    <w:p>
      <w:r>
        <w:rPr>
          <w:rFonts w:ascii="Noto Sans CJK SC" w:hAnsi="Noto Sans CJK SC" w:eastAsia="Noto Sans CJK SC"/>
          <w:b w:val="0"/>
          <w:sz w:val="21"/>
        </w:rPr>
        <w:t>高阶用户无需修改程序内部逻辑，可在运行命令后追加参数。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59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参数</w:t>
            </w:r>
          </w:p>
        </w:tc>
        <w:tc>
          <w:tcPr>
            <w:tcW w:type="dxa" w:w="2016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默认值</w:t>
            </w:r>
          </w:p>
        </w:tc>
        <w:tc>
          <w:tcPr>
            <w:tcW w:type="dxa" w:w="547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--url</w:t>
            </w:r>
          </w:p>
        </w:tc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wss://api.emorobot.com.cn/ws/realtime</w:t>
            </w:r>
          </w:p>
        </w:tc>
        <w:tc>
          <w:tcPr>
            <w:tcW w:type="dxa" w:w="54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WebSocket 服务地址。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--camera</w:t>
            </w:r>
          </w:p>
        </w:tc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</w:t>
            </w:r>
          </w:p>
        </w:tc>
        <w:tc>
          <w:tcPr>
            <w:tcW w:type="dxa" w:w="54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摄像头索引；外接摄像头常为 1 或 2。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--backend</w:t>
            </w:r>
          </w:p>
        </w:tc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auto</w:t>
            </w:r>
          </w:p>
        </w:tc>
        <w:tc>
          <w:tcPr>
            <w:tcW w:type="dxa" w:w="54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auto、dshow、msmf、v4l2。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--width</w:t>
            </w:r>
          </w:p>
        </w:tc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640</w:t>
            </w:r>
          </w:p>
        </w:tc>
        <w:tc>
          <w:tcPr>
            <w:tcW w:type="dxa" w:w="54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采集图像宽度。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--height</w:t>
            </w:r>
          </w:p>
        </w:tc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480</w:t>
            </w:r>
          </w:p>
        </w:tc>
        <w:tc>
          <w:tcPr>
            <w:tcW w:type="dxa" w:w="54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采集图像高度。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--fps</w:t>
            </w:r>
          </w:p>
        </w:tc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30</w:t>
            </w:r>
          </w:p>
        </w:tc>
        <w:tc>
          <w:tcPr>
            <w:tcW w:type="dxa" w:w="54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发送帧率。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--quality</w:t>
            </w:r>
          </w:p>
        </w:tc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85</w:t>
            </w:r>
          </w:p>
        </w:tc>
        <w:tc>
          <w:tcPr>
            <w:tcW w:type="dxa" w:w="54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JPEG 质量 1-100。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--no-mjpeg</w:t>
            </w:r>
          </w:p>
        </w:tc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关闭</w:t>
            </w:r>
          </w:p>
        </w:tc>
        <w:tc>
          <w:tcPr>
            <w:tcW w:type="dxa" w:w="54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不请求摄像头 MJPEG 输出。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--no-preview</w:t>
            </w:r>
          </w:p>
        </w:tc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关闭</w:t>
            </w:r>
          </w:p>
        </w:tc>
        <w:tc>
          <w:tcPr>
            <w:tcW w:type="dxa" w:w="54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不显示 OpenCV 预览窗口。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--print-mode</w:t>
            </w:r>
          </w:p>
        </w:tc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summary</w:t>
            </w:r>
          </w:p>
        </w:tc>
        <w:tc>
          <w:tcPr>
            <w:tcW w:type="dxa" w:w="54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summary、full 或 none。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--print-interval</w:t>
            </w:r>
          </w:p>
        </w:tc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1.0</w:t>
            </w:r>
          </w:p>
        </w:tc>
        <w:tc>
          <w:tcPr>
            <w:tcW w:type="dxa" w:w="54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终端结果输出间隔，单位秒。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--include-landmarks</w:t>
            </w:r>
          </w:p>
        </w:tc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关闭</w:t>
            </w:r>
          </w:p>
        </w:tc>
        <w:tc>
          <w:tcPr>
            <w:tcW w:type="dxa" w:w="54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full 模式中保留 468 点关键点。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--no-reconnect</w:t>
            </w:r>
          </w:p>
        </w:tc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关闭</w:t>
            </w:r>
          </w:p>
        </w:tc>
        <w:tc>
          <w:tcPr>
            <w:tcW w:type="dxa" w:w="54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连接断开后不自动重连。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--max-retries</w:t>
            </w:r>
          </w:p>
        </w:tc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10</w:t>
            </w:r>
          </w:p>
        </w:tc>
        <w:tc>
          <w:tcPr>
            <w:tcW w:type="dxa" w:w="54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最大自动重连次数。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--retry-delay</w:t>
            </w:r>
          </w:p>
        </w:tc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2.0</w:t>
            </w:r>
          </w:p>
        </w:tc>
        <w:tc>
          <w:tcPr>
            <w:tcW w:type="dxa" w:w="54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普通重连间隔，单位秒。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 w:val="0"/>
          <w:sz w:val="21"/>
        </w:rPr>
        <w:t>6.2 常用命令示例</w:t>
      </w:r>
    </w:p>
    <w:p>
      <w:r>
        <w:rPr>
          <w:rFonts w:ascii="Noto Sans CJK SC" w:hAnsi="Noto Sans CJK SC" w:eastAsia="Noto Sans CJK SC"/>
          <w:b w:val="0"/>
          <w:sz w:val="21"/>
        </w:rPr>
        <w:t>使用第二个摄像头：</w:t>
      </w:r>
    </w:p>
    <w:p>
      <w:pPr>
        <w:pStyle w:val="CodeBlock"/>
        <w:spacing w:before="80" w:after="120"/>
      </w:pPr>
      <w:r>
        <w:rPr>
          <w:rFonts w:ascii="Noto Sans Mono CJK SC" w:hAnsi="Noto Sans Mono CJK SC" w:eastAsia="Noto Sans Mono CJK SC"/>
          <w:b w:val="0"/>
          <w:sz w:val="18"/>
        </w:rPr>
        <w:t>python aie_realtime_camera_client.py --camera 1</w:t>
      </w:r>
    </w:p>
    <w:p>
      <w:r>
        <w:rPr>
          <w:rFonts w:ascii="Noto Sans CJK SC" w:hAnsi="Noto Sans CJK SC" w:eastAsia="Noto Sans CJK SC"/>
          <w:b w:val="0"/>
          <w:sz w:val="21"/>
        </w:rPr>
        <w:t>Windows 摄像头启动慢或默认后端异常：</w:t>
      </w:r>
    </w:p>
    <w:p>
      <w:pPr>
        <w:pStyle w:val="CodeBlock"/>
        <w:spacing w:before="80" w:after="120"/>
      </w:pPr>
      <w:r>
        <w:rPr>
          <w:rFonts w:ascii="Noto Sans Mono CJK SC" w:hAnsi="Noto Sans Mono CJK SC" w:eastAsia="Noto Sans Mono CJK SC"/>
          <w:b w:val="0"/>
          <w:sz w:val="18"/>
        </w:rPr>
        <w:t>python aie_realtime_camera_client.py --backend dshow</w:t>
      </w:r>
    </w:p>
    <w:p>
      <w:r>
        <w:rPr>
          <w:rFonts w:ascii="Noto Sans CJK SC" w:hAnsi="Noto Sans CJK SC" w:eastAsia="Noto Sans CJK SC"/>
          <w:b w:val="0"/>
          <w:sz w:val="21"/>
        </w:rPr>
        <w:t>低带宽模式：</w:t>
      </w:r>
    </w:p>
    <w:p>
      <w:pPr>
        <w:pStyle w:val="CodeBlock"/>
        <w:spacing w:before="80" w:after="120"/>
      </w:pPr>
      <w:r>
        <w:rPr>
          <w:rFonts w:ascii="Noto Sans Mono CJK SC" w:hAnsi="Noto Sans Mono CJK SC" w:eastAsia="Noto Sans Mono CJK SC"/>
          <w:b w:val="0"/>
          <w:sz w:val="18"/>
        </w:rPr>
        <w:t>python aie_realtime_camera_client.py --width 640 --height 480 --fps 15 --quality 70</w:t>
      </w:r>
    </w:p>
    <w:p>
      <w:r>
        <w:rPr>
          <w:rFonts w:ascii="Noto Sans CJK SC" w:hAnsi="Noto Sans CJK SC" w:eastAsia="Noto Sans CJK SC"/>
          <w:b w:val="0"/>
          <w:sz w:val="21"/>
        </w:rPr>
        <w:t>仅在终端运行，不显示预览窗口：</w:t>
      </w:r>
    </w:p>
    <w:p>
      <w:pPr>
        <w:pStyle w:val="CodeBlock"/>
        <w:spacing w:before="80" w:after="120"/>
      </w:pPr>
      <w:r>
        <w:rPr>
          <w:rFonts w:ascii="Noto Sans Mono CJK SC" w:hAnsi="Noto Sans Mono CJK SC" w:eastAsia="Noto Sans Mono CJK SC"/>
          <w:b w:val="0"/>
          <w:sz w:val="18"/>
        </w:rPr>
        <w:t>python aie_realtime_camera_client.py --no-preview</w:t>
      </w:r>
    </w:p>
    <w:p>
      <w:r>
        <w:rPr>
          <w:rFonts w:ascii="Noto Sans CJK SC" w:hAnsi="Noto Sans CJK SC" w:eastAsia="Noto Sans CJK SC"/>
          <w:b w:val="0"/>
          <w:sz w:val="21"/>
        </w:rPr>
        <w:t>输出完整服务端 JSON，但默认移除 landmarks：</w:t>
      </w:r>
    </w:p>
    <w:p>
      <w:pPr>
        <w:pStyle w:val="CodeBlock"/>
        <w:spacing w:before="80" w:after="120"/>
      </w:pPr>
      <w:r>
        <w:rPr>
          <w:rFonts w:ascii="Noto Sans Mono CJK SC" w:hAnsi="Noto Sans Mono CJK SC" w:eastAsia="Noto Sans Mono CJK SC"/>
          <w:b w:val="0"/>
          <w:sz w:val="18"/>
        </w:rPr>
        <w:t>python aie_realtime_camera_client.py --print-mode full</w:t>
      </w:r>
    </w:p>
    <w:p>
      <w:r>
        <w:rPr>
          <w:rFonts w:ascii="Noto Sans CJK SC" w:hAnsi="Noto Sans CJK SC" w:eastAsia="Noto Sans CJK SC"/>
          <w:b w:val="0"/>
          <w:sz w:val="21"/>
        </w:rPr>
        <w:t>输出包含 468 点 landmarks 的完整 JSON：</w:t>
      </w:r>
    </w:p>
    <w:p>
      <w:pPr>
        <w:pStyle w:val="CodeBlock"/>
        <w:spacing w:before="80" w:after="120"/>
      </w:pPr>
      <w:r>
        <w:rPr>
          <w:rFonts w:ascii="Noto Sans Mono CJK SC" w:hAnsi="Noto Sans Mono CJK SC" w:eastAsia="Noto Sans Mono CJK SC"/>
          <w:b w:val="0"/>
          <w:sz w:val="18"/>
        </w:rPr>
        <w:t>python aie_realtime_camera_client.py --print-mode full --include-landmarks</w:t>
      </w:r>
    </w:p>
    <w:p>
      <w:r>
        <w:rPr>
          <w:rFonts w:ascii="Noto Sans CJK SC" w:hAnsi="Noto Sans CJK SC" w:eastAsia="Noto Sans CJK SC"/>
          <w:b w:val="0"/>
          <w:sz w:val="21"/>
        </w:rPr>
        <w:t>不在终端输出结果，仅显示预览：</w:t>
      </w:r>
    </w:p>
    <w:p>
      <w:pPr>
        <w:pStyle w:val="CodeBlock"/>
        <w:spacing w:before="80" w:after="120"/>
      </w:pPr>
      <w:r>
        <w:rPr>
          <w:rFonts w:ascii="Noto Sans Mono CJK SC" w:hAnsi="Noto Sans Mono CJK SC" w:eastAsia="Noto Sans Mono CJK SC"/>
          <w:b w:val="0"/>
          <w:sz w:val="18"/>
        </w:rPr>
        <w:t>python aie_realtime_camera_client.py --print-mode none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sz w:val="21"/>
        </w:rPr>
        <w:t>6.3 修改文件顶部默认配置</w:t>
      </w:r>
    </w:p>
    <w:p>
      <w:r>
        <w:rPr>
          <w:rFonts w:ascii="Noto Sans CJK SC" w:hAnsi="Noto Sans CJK SC" w:eastAsia="Noto Sans CJK SC"/>
          <w:b w:val="0"/>
          <w:sz w:val="21"/>
        </w:rPr>
        <w:t>也可以直接编辑 Python 文件顶部的“默认配置”区域。命令行参数优先于文件中的默认值。</w:t>
      </w:r>
    </w:p>
    <w:p>
      <w:pPr>
        <w:pStyle w:val="CodeBlock"/>
        <w:spacing w:before="80" w:after="120"/>
      </w:pPr>
      <w:r>
        <w:rPr>
          <w:rFonts w:ascii="Noto Sans Mono CJK SC" w:hAnsi="Noto Sans Mono CJK SC" w:eastAsia="Noto Sans Mono CJK SC"/>
          <w:b w:val="0"/>
          <w:sz w:val="18"/>
        </w:rPr>
        <w:t>SERVER_URL = "wss://api.emorobot.com.cn/ws/realtime"</w:t>
      </w:r>
      <w:r>
        <w:rPr>
          <w:rFonts w:ascii="Noto Sans CJK SC" w:hAnsi="Noto Sans CJK SC" w:eastAsia="Noto Sans CJK SC"/>
          <w:b w:val="0"/>
          <w:sz w:val="21"/>
        </w:rPr>
        <w:br/>
      </w:r>
      <w:r>
        <w:rPr>
          <w:rFonts w:ascii="Noto Sans Mono CJK SC" w:hAnsi="Noto Sans Mono CJK SC" w:eastAsia="Noto Sans Mono CJK SC"/>
          <w:b w:val="0"/>
          <w:sz w:val="18"/>
        </w:rPr>
        <w:t>CAMERA_INDEX = 0</w:t>
      </w:r>
      <w:r>
        <w:rPr>
          <w:rFonts w:ascii="Noto Sans CJK SC" w:hAnsi="Noto Sans CJK SC" w:eastAsia="Noto Sans CJK SC"/>
          <w:b w:val="0"/>
          <w:sz w:val="21"/>
        </w:rPr>
        <w:br/>
      </w:r>
      <w:r>
        <w:rPr>
          <w:rFonts w:ascii="Noto Sans Mono CJK SC" w:hAnsi="Noto Sans Mono CJK SC" w:eastAsia="Noto Sans Mono CJK SC"/>
          <w:b w:val="0"/>
          <w:sz w:val="18"/>
        </w:rPr>
        <w:t>CAMERA_BACKEND = "auto"</w:t>
      </w:r>
      <w:r>
        <w:rPr>
          <w:rFonts w:ascii="Noto Sans CJK SC" w:hAnsi="Noto Sans CJK SC" w:eastAsia="Noto Sans CJK SC"/>
          <w:b w:val="0"/>
          <w:sz w:val="21"/>
        </w:rPr>
        <w:br/>
      </w:r>
      <w:r>
        <w:rPr>
          <w:rFonts w:ascii="Noto Sans Mono CJK SC" w:hAnsi="Noto Sans Mono CJK SC" w:eastAsia="Noto Sans Mono CJK SC"/>
          <w:b w:val="0"/>
          <w:sz w:val="18"/>
        </w:rPr>
        <w:t>FRAME_WIDTH = 640</w:t>
      </w:r>
      <w:r>
        <w:rPr>
          <w:rFonts w:ascii="Noto Sans CJK SC" w:hAnsi="Noto Sans CJK SC" w:eastAsia="Noto Sans CJK SC"/>
          <w:b w:val="0"/>
          <w:sz w:val="21"/>
        </w:rPr>
        <w:br/>
      </w:r>
      <w:r>
        <w:rPr>
          <w:rFonts w:ascii="Noto Sans Mono CJK SC" w:hAnsi="Noto Sans Mono CJK SC" w:eastAsia="Noto Sans Mono CJK SC"/>
          <w:b w:val="0"/>
          <w:sz w:val="18"/>
        </w:rPr>
        <w:t>FRAME_HEIGHT = 480</w:t>
      </w:r>
      <w:r>
        <w:rPr>
          <w:rFonts w:ascii="Noto Sans CJK SC" w:hAnsi="Noto Sans CJK SC" w:eastAsia="Noto Sans CJK SC"/>
          <w:b w:val="0"/>
          <w:sz w:val="21"/>
        </w:rPr>
        <w:br/>
      </w:r>
      <w:r>
        <w:rPr>
          <w:rFonts w:ascii="Noto Sans Mono CJK SC" w:hAnsi="Noto Sans Mono CJK SC" w:eastAsia="Noto Sans Mono CJK SC"/>
          <w:b w:val="0"/>
          <w:sz w:val="18"/>
        </w:rPr>
        <w:t>TARGET_FPS = 30</w:t>
      </w:r>
      <w:r>
        <w:rPr>
          <w:rFonts w:ascii="Noto Sans CJK SC" w:hAnsi="Noto Sans CJK SC" w:eastAsia="Noto Sans CJK SC"/>
          <w:b w:val="0"/>
          <w:sz w:val="21"/>
        </w:rPr>
        <w:br/>
      </w:r>
      <w:r>
        <w:rPr>
          <w:rFonts w:ascii="Noto Sans Mono CJK SC" w:hAnsi="Noto Sans Mono CJK SC" w:eastAsia="Noto Sans Mono CJK SC"/>
          <w:b w:val="0"/>
          <w:sz w:val="18"/>
        </w:rPr>
        <w:t>JPEG_QUALITY = 85</w:t>
      </w:r>
      <w:r>
        <w:rPr>
          <w:rFonts w:ascii="Noto Sans CJK SC" w:hAnsi="Noto Sans CJK SC" w:eastAsia="Noto Sans CJK SC"/>
          <w:b w:val="0"/>
          <w:sz w:val="21"/>
        </w:rPr>
        <w:br/>
      </w:r>
      <w:r>
        <w:rPr>
          <w:rFonts w:ascii="Noto Sans Mono CJK SC" w:hAnsi="Noto Sans Mono CJK SC" w:eastAsia="Noto Sans Mono CJK SC"/>
          <w:b w:val="0"/>
          <w:sz w:val="18"/>
        </w:rPr>
        <w:t>SHOW_PREVIEW = True</w:t>
      </w:r>
      <w:r>
        <w:rPr>
          <w:rFonts w:ascii="Noto Sans CJK SC" w:hAnsi="Noto Sans CJK SC" w:eastAsia="Noto Sans CJK SC"/>
          <w:b w:val="0"/>
          <w:sz w:val="21"/>
        </w:rPr>
        <w:br/>
      </w:r>
      <w:r>
        <w:rPr>
          <w:rFonts w:ascii="Noto Sans Mono CJK SC" w:hAnsi="Noto Sans Mono CJK SC" w:eastAsia="Noto Sans Mono CJK SC"/>
          <w:b w:val="0"/>
          <w:sz w:val="18"/>
        </w:rPr>
        <w:t>PRINT_MODE = "summary"</w:t>
      </w:r>
      <w:r>
        <w:rPr>
          <w:rFonts w:ascii="Noto Sans CJK SC" w:hAnsi="Noto Sans CJK SC" w:eastAsia="Noto Sans CJK SC"/>
          <w:b w:val="0"/>
          <w:sz w:val="21"/>
        </w:rPr>
        <w:br/>
      </w:r>
      <w:r>
        <w:rPr>
          <w:rFonts w:ascii="Noto Sans Mono CJK SC" w:hAnsi="Noto Sans Mono CJK SC" w:eastAsia="Noto Sans Mono CJK SC"/>
          <w:b w:val="0"/>
          <w:sz w:val="18"/>
        </w:rPr>
        <w:t>PRINT_INTERVAL = 1.0</w:t>
      </w:r>
      <w:r>
        <w:rPr>
          <w:rFonts w:ascii="Noto Sans CJK SC" w:hAnsi="Noto Sans CJK SC" w:eastAsia="Noto Sans CJK SC"/>
          <w:b w:val="0"/>
          <w:sz w:val="21"/>
        </w:rPr>
        <w:br/>
      </w:r>
      <w:r>
        <w:rPr>
          <w:rFonts w:ascii="Noto Sans Mono CJK SC" w:hAnsi="Noto Sans Mono CJK SC" w:eastAsia="Noto Sans Mono CJK SC"/>
          <w:b w:val="0"/>
          <w:sz w:val="18"/>
        </w:rPr>
        <w:t>INCLUDE_LANDMARKS = False</w:t>
      </w:r>
      <w:r>
        <w:rPr>
          <w:rFonts w:ascii="Noto Sans CJK SC" w:hAnsi="Noto Sans CJK SC" w:eastAsia="Noto Sans CJK SC"/>
          <w:b w:val="0"/>
          <w:sz w:val="21"/>
        </w:rPr>
        <w:br/>
      </w:r>
      <w:r>
        <w:rPr>
          <w:rFonts w:ascii="Noto Sans Mono CJK SC" w:hAnsi="Noto Sans Mono CJK SC" w:eastAsia="Noto Sans Mono CJK SC"/>
          <w:b w:val="0"/>
          <w:sz w:val="18"/>
        </w:rPr>
        <w:t>AUTO_RECONNECT = True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1"/>
        </w:rPr>
        <w:t>7. WebSocket 协议说明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sz w:val="21"/>
        </w:rPr>
        <w:t>7.1 连接地址</w:t>
      </w:r>
    </w:p>
    <w:p>
      <w:pPr>
        <w:pStyle w:val="CodeBlock"/>
        <w:spacing w:before="80" w:after="120"/>
      </w:pPr>
      <w:r>
        <w:rPr>
          <w:rFonts w:ascii="Noto Sans Mono CJK SC" w:hAnsi="Noto Sans Mono CJK SC" w:eastAsia="Noto Sans Mono CJK SC"/>
          <w:b w:val="0"/>
          <w:sz w:val="18"/>
        </w:rPr>
        <w:t>wss://api.emorobot.com.cn/ws/realtime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sz w:val="21"/>
        </w:rPr>
        <w:t>7.2 客户端发送内容</w:t>
      </w:r>
    </w:p>
    <w:p>
      <w:r>
        <w:rPr>
          <w:rFonts w:ascii="Noto Sans CJK SC" w:hAnsi="Noto Sans CJK SC" w:eastAsia="Noto Sans CJK SC"/>
          <w:b w:val="0"/>
          <w:sz w:val="21"/>
        </w:rPr>
        <w:t>控制命令采用文本 JSON；图像采用 JPEG 二进制消息。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87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动作</w:t>
            </w:r>
          </w:p>
        </w:tc>
        <w:tc>
          <w:tcPr>
            <w:tcW w:type="dxa" w:w="547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JSON</w:t>
            </w:r>
          </w:p>
        </w:tc>
        <w:tc>
          <w:tcPr>
            <w:tcW w:type="dxa" w:w="2880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开始检测</w:t>
            </w:r>
          </w:p>
        </w:tc>
        <w:tc>
          <w:tcPr>
            <w:tcW w:type="dxa" w:w="54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{"type":"control","action":"start_detection"}</w:t>
            </w:r>
          </w:p>
        </w:tc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清空旧帧并开始检测。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重新校准</w:t>
            </w:r>
          </w:p>
        </w:tc>
        <w:tc>
          <w:tcPr>
            <w:tcW w:type="dxa" w:w="54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{"type":"control","action":"recalibrate"}</w:t>
            </w:r>
          </w:p>
        </w:tc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触发 AU 基线校准。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停止检测</w:t>
            </w:r>
          </w:p>
        </w:tc>
        <w:tc>
          <w:tcPr>
            <w:tcW w:type="dxa" w:w="54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{"type":"control","action":"stop_detection"}</w:t>
            </w:r>
          </w:p>
        </w:tc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结束当前实时会话。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心跳</w:t>
            </w:r>
          </w:p>
        </w:tc>
        <w:tc>
          <w:tcPr>
            <w:tcW w:type="dxa" w:w="54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{"type":"control","action":"ping"}</w:t>
            </w:r>
          </w:p>
        </w:tc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服务端返回 pong。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Mar>
              <w:top w:w="120" w:type="dxa"/>
              <w:start w:w="180" w:type="dxa"/>
              <w:bottom w:w="120" w:type="dxa"/>
              <w:end w:w="180" w:type="dxa"/>
            </w:tcMar>
            <w:shd w:fill="FFF4D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图像格式：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每一条二进制 WebSocket 消息必须是一张完整 JPEG 图片；不要发送 Base64，不要将图片包装进 JSON。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 w:val="0"/>
          <w:sz w:val="21"/>
        </w:rPr>
        <w:t>7.3 服务端消息类型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448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type</w:t>
            </w:r>
          </w:p>
        </w:tc>
        <w:tc>
          <w:tcPr>
            <w:tcW w:type="dxa" w:w="763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connected</w:t>
            </w:r>
          </w:p>
        </w:tc>
        <w:tc>
          <w:tcPr>
            <w:tcW w:type="dxa" w:w="76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实时检测实例准备完成。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control_ack</w:t>
            </w:r>
          </w:p>
        </w:tc>
        <w:tc>
          <w:tcPr>
            <w:tcW w:type="dxa" w:w="76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控制命令已被接受。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result</w:t>
            </w:r>
          </w:p>
        </w:tc>
        <w:tc>
          <w:tcPr>
            <w:tcW w:type="dxa" w:w="76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实时综合检测快照。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error</w:t>
            </w:r>
          </w:p>
        </w:tc>
        <w:tc>
          <w:tcPr>
            <w:tcW w:type="dxa" w:w="76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服务端错误，包含 code 和 message。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pong</w:t>
            </w:r>
          </w:p>
        </w:tc>
        <w:tc>
          <w:tcPr>
            <w:tcW w:type="dxa" w:w="76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ping 的响应。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 w:val="0"/>
          <w:sz w:val="21"/>
        </w:rPr>
        <w:t>7.4 常见错误码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880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错误码</w:t>
            </w:r>
          </w:p>
        </w:tc>
        <w:tc>
          <w:tcPr>
            <w:tcW w:type="dxa" w:w="3600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含义</w:t>
            </w:r>
          </w:p>
        </w:tc>
        <w:tc>
          <w:tcPr>
            <w:tcW w:type="dxa" w:w="3600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客户端行为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PIPELINE_NOT_READY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检测管线尚未就绪。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按重连配置等待后重试。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REALTIME_SESSION_BUSY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当前实例正在执行其他实时或离线任务。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客户端短暂等待并自动重试。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INVALID_IMAGE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JPEG 无法解码。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检查编码过程和图像数据。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INVALID_JSON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控制消息不是合法 JSON。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检查控制命令格式。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UNKNOWN_ACTION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action 不受支持。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使用手册列出的控制动作。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REALTIME_ERROR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实时检测发生服务端异常。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记录 message 并联系服务维护方。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  <w:b w:val="0"/>
          <w:sz w:val="21"/>
        </w:rPr>
        <w:t>8. 完整返回字段说明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sz w:val="21"/>
        </w:rPr>
        <w:t>8.1 result 外层结构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3024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字段</w:t>
            </w:r>
          </w:p>
        </w:tc>
        <w:tc>
          <w:tcPr>
            <w:tcW w:type="dxa" w:w="7056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type</w:t>
            </w:r>
          </w:p>
        </w:tc>
        <w:tc>
          <w:tcPr>
            <w:tcW w:type="dxa" w:w="70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固定为 result。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ready</w:t>
            </w:r>
          </w:p>
        </w:tc>
        <w:tc>
          <w:tcPr>
            <w:tcW w:type="dxa" w:w="70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检测管线数据是否可用。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server_timestamp</w:t>
            </w:r>
          </w:p>
        </w:tc>
        <w:tc>
          <w:tcPr>
            <w:tcW w:type="dxa" w:w="70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服务端生成结果时的 Unix 时间戳。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image_sequence</w:t>
            </w:r>
          </w:p>
        </w:tc>
        <w:tc>
          <w:tcPr>
            <w:tcW w:type="dxa" w:w="70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当前综合结果对应的帧序号。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camera_status</w:t>
            </w:r>
          </w:p>
        </w:tc>
        <w:tc>
          <w:tcPr>
            <w:tcW w:type="dxa" w:w="70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服务端内部摄像头/帧源状态。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face</w:t>
            </w:r>
          </w:p>
        </w:tc>
        <w:tc>
          <w:tcPr>
            <w:tcW w:type="dxa" w:w="70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人脸检测结果。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gaze</w:t>
            </w:r>
          </w:p>
        </w:tc>
        <w:tc>
          <w:tcPr>
            <w:tcW w:type="dxa" w:w="70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视线与专注结果，可能为 null。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au</w:t>
            </w:r>
          </w:p>
        </w:tc>
        <w:tc>
          <w:tcPr>
            <w:tcW w:type="dxa" w:w="70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原始 AU、情绪附加字段和推理耗时，可能为 null。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au_action_top3</w:t>
            </w:r>
          </w:p>
        </w:tc>
        <w:tc>
          <w:tcPr>
            <w:tcW w:type="dxa" w:w="70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基线校准后的面部动作 Top3，可能为 null。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emotion</w:t>
            </w:r>
          </w:p>
        </w:tc>
        <w:tc>
          <w:tcPr>
            <w:tcW w:type="dxa" w:w="70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端到端情绪识别结果，可能为 null。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heart_rate</w:t>
            </w:r>
          </w:p>
        </w:tc>
        <w:tc>
          <w:tcPr>
            <w:tcW w:type="dxa" w:w="70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心率、HRV、呼吸频率结果，可能为 null。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blink</w:t>
            </w:r>
          </w:p>
        </w:tc>
        <w:tc>
          <w:tcPr>
            <w:tcW w:type="dxa" w:w="70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眨眼和 EAR 结果，可能为 null。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landmarks</w:t>
            </w:r>
          </w:p>
        </w:tc>
        <w:tc>
          <w:tcPr>
            <w:tcW w:type="dxa" w:w="70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468 点人脸关键点，可能为 null。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 w:val="0"/>
          <w:sz w:val="21"/>
        </w:rPr>
        <w:t>8.2 主要子对象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23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对象</w:t>
            </w:r>
          </w:p>
        </w:tc>
        <w:tc>
          <w:tcPr>
            <w:tcW w:type="dxa" w:w="7848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关键字段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face</w:t>
            </w:r>
          </w:p>
        </w:tc>
        <w:tc>
          <w:tcPr>
            <w:tcW w:type="dxa" w:w="78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face_detected、face_bbox、timestamp、image_sequence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gaze</w:t>
            </w:r>
          </w:p>
        </w:tc>
        <w:tc>
          <w:tcPr>
            <w:tcW w:type="dxa" w:w="78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pitch、yaw、focusing、timestamp、image_sequence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emotion</w:t>
            </w:r>
          </w:p>
        </w:tc>
        <w:tc>
          <w:tcPr>
            <w:tcW w:type="dxa" w:w="78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emotion_label、emotion_state、emotion_confidence、emotion_probabilities、emotion_raw_*、emotion_override_source、timestamp、image_sequence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heart_rate</w:t>
            </w:r>
          </w:p>
        </w:tc>
        <w:tc>
          <w:tcPr>
            <w:tcW w:type="dxa" w:w="78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heart_rate、hrv、respiratory_rate、respiratory_rate_is_valid、respiratory_rate_status、raw_respiratory_rate、timestamp、image_sequence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blink</w:t>
            </w:r>
          </w:p>
        </w:tc>
        <w:tc>
          <w:tcPr>
            <w:tcW w:type="dxa" w:w="78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blink_detected、blink_count、eye_state、left_ear、right_ear、ear、raw_ear、smoothed_ear、normalized_ear、eye_open_score、calibration_ready、open_ear_baseline、closed_ear_baseline、closed_frames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au</w:t>
            </w:r>
          </w:p>
        </w:tc>
        <w:tc>
          <w:tcPr>
            <w:tcW w:type="dxa" w:w="78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au_units、inference_time，以及与 emotion 相同的情绪附加字段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au_action_top3</w:t>
            </w:r>
          </w:p>
        </w:tc>
        <w:tc>
          <w:tcPr>
            <w:tcW w:type="dxa" w:w="78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calibrating、near_neutral、top_actions、relative_activation_sum、timestamp、image_sequence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landmarks</w:t>
            </w:r>
          </w:p>
        </w:tc>
        <w:tc>
          <w:tcPr>
            <w:tcW w:type="dxa" w:w="78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landmarks、landmarks_detected、landmark_count、timestamp、image_sequence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 w:val="0"/>
          <w:sz w:val="21"/>
        </w:rPr>
        <w:t>8.3 特殊值处理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heart_rate 或 hrv 为 9999：代表尚未得到有效结果。summary 模式自动转换为 null，预览窗口显示 Recognizing...。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respiratory_rate_is_valid 为 false：summary 模式将 respiratory_rate 输出为 null。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gaze、emotion、heart_rate、blink、AU 或 landmarks 在模型尚未产出时可能为 null。调用方应进行空值判断。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emotion 中可能同时存在最终展示情绪和 emotion_raw_* 原始 FER 情绪，用于区分规则覆盖前后的结果。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1"/>
        </w:rPr>
        <w:t>9. 推荐配置方案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59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场景</w:t>
            </w:r>
          </w:p>
        </w:tc>
        <w:tc>
          <w:tcPr>
            <w:tcW w:type="dxa" w:w="4320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推荐参数</w:t>
            </w:r>
          </w:p>
        </w:tc>
        <w:tc>
          <w:tcPr>
            <w:tcW w:type="dxa" w:w="3168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默认实时检测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640×480，30 FPS，质量 85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兼顾心率、情绪和网络带宽。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网络带宽有限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640×480，15 FPS，质量 65-75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降低上行流量；心率稳定速度可能下降。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心率/呼吸优先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640×480 或 1280×720，25-30 FPS，质量 80-85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保持稳定帧率和稳定光照。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无界面服务运行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--no-preview --print-mode summary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适合终端或后台进程。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程序二次集成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--print-mode full --no-preview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便于其他程序按 JSON Lines 读取。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Mar>
              <w:top w:w="120" w:type="dxa"/>
              <w:start w:w="180" w:type="dxa"/>
              <w:bottom w:w="120" w:type="dxa"/>
              <w:end w:w="180" w:type="dxa"/>
            </w:tcMar>
            <w:shd w:fill="E9F7E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建议：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人物尽量保持稳定，避免逆光、频繁大幅移动、多人同时入镜。心率和呼吸频率通常需要连续稳定采集一段时间后才有效。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  <w:b w:val="0"/>
          <w:sz w:val="21"/>
        </w:rPr>
        <w:t>10. 常见问题与排查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sz w:val="21"/>
        </w:rPr>
        <w:t>10.1 无法打开摄像头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关闭浏览器、微信、腾讯会议、系统相机等可能占用摄像头的软件。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尝试 --camera 1 或 --camera 2。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Windows 尝试 --backend dshow；若仍异常可尝试 --backend msmf。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确认系统隐私设置允许桌面应用访问摄像头。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sz w:val="21"/>
        </w:rPr>
        <w:t>10.2 WebSocket 无法连接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确认网络可访问 api.emorobot.com.cn。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确认服务端和反向代理支持 WebSocket Upgrade。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检查本机代理、防火墙、企业网络和证书拦截。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查看终端 client_error 或服务端 error 的 code、message。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sz w:val="21"/>
        </w:rPr>
        <w:t>10.3 收到 REALTIME_SESSION_BUSY</w:t>
      </w:r>
    </w:p>
    <w:p>
      <w:r>
        <w:rPr>
          <w:rFonts w:ascii="Noto Sans CJK SC" w:hAnsi="Noto Sans CJK SC" w:eastAsia="Noto Sans CJK SC"/>
          <w:b w:val="0"/>
          <w:sz w:val="21"/>
        </w:rPr>
        <w:t>表示当前服务实例正在执行其他实时检测或离线视频任务。客户端默认会自动重试。超过 MAX_RETRIES 后会退出并打印错误。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sz w:val="21"/>
        </w:rPr>
        <w:t>10.4 心率、HRV 或呼吸频率长时间为空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确保画面中只有一张完整人脸，且人脸占比足够。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保持光照稳定，避免显示器闪烁、逆光和频繁遮挡。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优先使用 25-30 FPS，不建议在心率检测时使用过低帧率。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人物保持相对稳定，避免摸头发、推眼镜或大幅转头。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sz w:val="21"/>
        </w:rPr>
        <w:t>10.5 画面卡顿或延迟高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将分辨率降至 640×480。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将 JPEG 质量降至 70-80。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将帧率降至 15-25 FPS。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Windows 尝试 --backend dshow，并保留 MJPEG。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检查上行带宽和网络丢包。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sz w:val="21"/>
        </w:rPr>
        <w:t>10.6 终端输出太密集</w:t>
      </w:r>
    </w:p>
    <w:p>
      <w:pPr>
        <w:pStyle w:val="CodeBlock"/>
        <w:spacing w:before="80" w:after="120"/>
      </w:pPr>
      <w:r>
        <w:rPr>
          <w:rFonts w:ascii="Noto Sans Mono CJK SC" w:hAnsi="Noto Sans Mono CJK SC" w:eastAsia="Noto Sans Mono CJK SC"/>
          <w:b w:val="0"/>
          <w:sz w:val="18"/>
        </w:rPr>
        <w:t>python aie_realtime_camera_client.py --print-interval 2</w:t>
      </w:r>
    </w:p>
    <w:p>
      <w:r>
        <w:rPr>
          <w:rFonts w:ascii="Noto Sans CJK SC" w:hAnsi="Noto Sans CJK SC" w:eastAsia="Noto Sans CJK SC"/>
          <w:b w:val="0"/>
          <w:sz w:val="21"/>
        </w:rPr>
        <w:t>或者完全关闭终端结果：</w:t>
      </w:r>
    </w:p>
    <w:p>
      <w:pPr>
        <w:pStyle w:val="CodeBlock"/>
        <w:spacing w:before="80" w:after="120"/>
      </w:pPr>
      <w:r>
        <w:rPr>
          <w:rFonts w:ascii="Noto Sans Mono CJK SC" w:hAnsi="Noto Sans Mono CJK SC" w:eastAsia="Noto Sans Mono CJK SC"/>
          <w:b w:val="0"/>
          <w:sz w:val="18"/>
        </w:rPr>
        <w:t>python aie_realtime_camera_client.py --print-mode none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sz w:val="21"/>
        </w:rPr>
        <w:t>10.7 需要保存 JSON 结果</w:t>
      </w:r>
    </w:p>
    <w:p>
      <w:r>
        <w:rPr>
          <w:rFonts w:ascii="Noto Sans CJK SC" w:hAnsi="Noto Sans CJK SC" w:eastAsia="Noto Sans CJK SC"/>
          <w:b w:val="0"/>
          <w:sz w:val="21"/>
        </w:rPr>
        <w:t>PowerShell、CMD、Bash 均可将标准输出重定向到 JSON Lines 文件：</w:t>
      </w:r>
    </w:p>
    <w:p>
      <w:pPr>
        <w:pStyle w:val="CodeBlock"/>
        <w:spacing w:before="80" w:after="120"/>
      </w:pPr>
      <w:r>
        <w:rPr>
          <w:rFonts w:ascii="Noto Sans Mono CJK SC" w:hAnsi="Noto Sans Mono CJK SC" w:eastAsia="Noto Sans Mono CJK SC"/>
          <w:b w:val="0"/>
          <w:sz w:val="18"/>
        </w:rPr>
        <w:t>python aie_realtime_camera_client.py --no-preview &gt; realtime_results.jsonl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Mar>
              <w:top w:w="120" w:type="dxa"/>
              <w:start w:w="180" w:type="dxa"/>
              <w:bottom w:w="120" w:type="dxa"/>
              <w:end w:w="180" w:type="dxa"/>
            </w:tcMar>
            <w:shd w:fill="EAF3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注意：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重定向后终端通常不再显示结果；错误信息仍可能出现在终端。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  <w:b w:val="0"/>
          <w:sz w:val="21"/>
        </w:rPr>
        <w:t>11. 使用环境与安全说明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客户端会将本机摄像头图像实时发送到云端服务器。使用前应获得被拍摄人员同意，并遵守适用的隐私和数据保护要求。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建议仅在可信网络中运行，不要将服务地址、日志或检测数据泄露给无关人员。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当前客户端不保存视频文件；终端重定向时会保存 JSON 检测结果。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当前实时接口无需 AK/SK/Token。若服务端后续增加鉴权，客户端和手册需要同步升级。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当前算法以单人画面为主要使用场景，多人入镜可能造成结果不确定。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检测结果仅供业务分析和辅助参考，不应单独用于医疗诊断、高风险决策或身份认定。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1"/>
        </w:rPr>
        <w:t>附录：最简运行清单</w:t>
      </w:r>
    </w:p>
    <w:p>
      <w:pPr>
        <w:pStyle w:val="CodeBlock"/>
        <w:spacing w:before="80" w:after="120"/>
      </w:pPr>
      <w:r>
        <w:rPr>
          <w:rFonts w:ascii="Noto Sans Mono CJK SC" w:hAnsi="Noto Sans Mono CJK SC" w:eastAsia="Noto Sans Mono CJK SC"/>
          <w:b w:val="0"/>
          <w:sz w:val="18"/>
        </w:rPr>
        <w:t># 1. 安装依赖</w:t>
      </w:r>
      <w:r>
        <w:rPr>
          <w:rFonts w:ascii="Noto Sans CJK SC" w:hAnsi="Noto Sans CJK SC" w:eastAsia="Noto Sans CJK SC"/>
          <w:b w:val="0"/>
          <w:sz w:val="21"/>
        </w:rPr>
        <w:br/>
      </w:r>
      <w:r>
        <w:rPr>
          <w:rFonts w:ascii="Noto Sans Mono CJK SC" w:hAnsi="Noto Sans Mono CJK SC" w:eastAsia="Noto Sans Mono CJK SC"/>
          <w:b w:val="0"/>
          <w:sz w:val="18"/>
        </w:rPr>
        <w:t>python -m pip install "opencv-python&gt;=4.8" "websockets&gt;=11"</w:t>
      </w:r>
      <w:r>
        <w:rPr>
          <w:rFonts w:ascii="Noto Sans CJK SC" w:hAnsi="Noto Sans CJK SC" w:eastAsia="Noto Sans CJK SC"/>
          <w:b w:val="0"/>
          <w:sz w:val="21"/>
        </w:rPr>
        <w:br/>
      </w:r>
      <w:r>
        <w:rPr>
          <w:rFonts w:ascii="Noto Sans Mono CJK SC" w:hAnsi="Noto Sans Mono CJK SC" w:eastAsia="Noto Sans Mono CJK SC"/>
          <w:b w:val="0"/>
          <w:sz w:val="18"/>
        </w:rPr>
      </w:r>
      <w:r>
        <w:rPr>
          <w:rFonts w:ascii="Noto Sans CJK SC" w:hAnsi="Noto Sans CJK SC" w:eastAsia="Noto Sans CJK SC"/>
          <w:b w:val="0"/>
          <w:sz w:val="21"/>
        </w:rPr>
        <w:br/>
      </w:r>
      <w:r>
        <w:rPr>
          <w:rFonts w:ascii="Noto Sans Mono CJK SC" w:hAnsi="Noto Sans Mono CJK SC" w:eastAsia="Noto Sans Mono CJK SC"/>
          <w:b w:val="0"/>
          <w:sz w:val="18"/>
        </w:rPr>
        <w:t># 2. 运行</w:t>
      </w:r>
      <w:r>
        <w:rPr>
          <w:rFonts w:ascii="Noto Sans CJK SC" w:hAnsi="Noto Sans CJK SC" w:eastAsia="Noto Sans CJK SC"/>
          <w:b w:val="0"/>
          <w:sz w:val="21"/>
        </w:rPr>
        <w:br/>
      </w:r>
      <w:r>
        <w:rPr>
          <w:rFonts w:ascii="Noto Sans Mono CJK SC" w:hAnsi="Noto Sans Mono CJK SC" w:eastAsia="Noto Sans Mono CJK SC"/>
          <w:b w:val="0"/>
          <w:sz w:val="18"/>
        </w:rPr>
        <w:t>python aie_realtime_camera_client.py</w:t>
      </w:r>
      <w:r>
        <w:rPr>
          <w:rFonts w:ascii="Noto Sans CJK SC" w:hAnsi="Noto Sans CJK SC" w:eastAsia="Noto Sans CJK SC"/>
          <w:b w:val="0"/>
          <w:sz w:val="21"/>
        </w:rPr>
        <w:br/>
      </w:r>
      <w:r>
        <w:rPr>
          <w:rFonts w:ascii="Noto Sans Mono CJK SC" w:hAnsi="Noto Sans Mono CJK SC" w:eastAsia="Noto Sans Mono CJK SC"/>
          <w:b w:val="0"/>
          <w:sz w:val="18"/>
        </w:rPr>
      </w:r>
      <w:r>
        <w:rPr>
          <w:rFonts w:ascii="Noto Sans CJK SC" w:hAnsi="Noto Sans CJK SC" w:eastAsia="Noto Sans CJK SC"/>
          <w:b w:val="0"/>
          <w:sz w:val="21"/>
        </w:rPr>
        <w:br/>
      </w:r>
      <w:r>
        <w:rPr>
          <w:rFonts w:ascii="Noto Sans Mono CJK SC" w:hAnsi="Noto Sans Mono CJK SC" w:eastAsia="Noto Sans Mono CJK SC"/>
          <w:b w:val="0"/>
          <w:sz w:val="18"/>
        </w:rPr>
        <w:t># 3. 退出</w:t>
      </w:r>
      <w:r>
        <w:rPr>
          <w:rFonts w:ascii="Noto Sans CJK SC" w:hAnsi="Noto Sans CJK SC" w:eastAsia="Noto Sans CJK SC"/>
          <w:b w:val="0"/>
          <w:sz w:val="21"/>
        </w:rPr>
        <w:br/>
      </w:r>
      <w:r>
        <w:rPr>
          <w:rFonts w:ascii="Noto Sans Mono CJK SC" w:hAnsi="Noto Sans Mono CJK SC" w:eastAsia="Noto Sans Mono CJK SC"/>
          <w:b w:val="0"/>
          <w:sz w:val="18"/>
        </w:rPr>
        <w:t># 预览窗口按 q / ESC，或终端按 Ctrl+C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Mar>
              <w:top w:w="120" w:type="dxa"/>
              <w:start w:w="180" w:type="dxa"/>
              <w:bottom w:w="120" w:type="dxa"/>
              <w:end w:w="180" w:type="dxa"/>
            </w:tcMar>
            <w:shd w:fill="E9F7E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交付结论：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普通用户只需安装依赖并运行 Python 文件；高阶用户可通过 --help 查看全部参数，并依据本手册定制。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46464"/>
        <w:sz w:val="17"/>
      </w:rPr>
      <w:t>版本 1.0  |  2026-07-23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sz w:val="17"/>
      </w:rPr>
      <w:t>AIE 云端实时摄像头客户端使用手册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466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5A8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2465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8466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505A64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00"/>
      <w:ind w:left="259" w:right="259"/>
      <w:shd w:fill="F3F5F7"/>
    </w:pPr>
    <w:rPr>
      <w:rFonts w:ascii="Noto Sans Mono CJK SC" w:hAnsi="Noto Sans Mono CJK SC" w:eastAsia="Noto Sans Mono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