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AAB0B" w14:textId="5D45B7CC" w:rsidR="00BF3817" w:rsidRDefault="00BF3817" w:rsidP="00B31FCE">
      <w:r w:rsidRPr="00BF3817">
        <w:rPr>
          <w:noProof/>
        </w:rPr>
        <w:drawing>
          <wp:inline distT="0" distB="0" distL="0" distR="0" wp14:anchorId="2411F3E1" wp14:editId="5FC5B941">
            <wp:extent cx="3977985" cy="286536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8882" w14:textId="77777777" w:rsidR="007B4855" w:rsidRDefault="007B4855" w:rsidP="00B31FCE">
      <w:r>
        <w:rPr>
          <w:rFonts w:hint="eastAsia"/>
        </w:rPr>
        <w:t>12次作业，7</w:t>
      </w:r>
      <w:r w:rsidR="005F3FA4">
        <w:rPr>
          <w:rFonts w:hint="eastAsia"/>
        </w:rPr>
        <w:t>、</w:t>
      </w:r>
      <w:r>
        <w:rPr>
          <w:rFonts w:hint="eastAsia"/>
        </w:rPr>
        <w:t>14</w:t>
      </w:r>
      <w:r w:rsidR="00581EF1">
        <w:rPr>
          <w:rFonts w:hint="eastAsia"/>
        </w:rPr>
        <w:t>两周</w:t>
      </w:r>
      <w:r>
        <w:rPr>
          <w:rFonts w:hint="eastAsia"/>
        </w:rPr>
        <w:t>实验</w:t>
      </w:r>
    </w:p>
    <w:p w14:paraId="0451AFF5" w14:textId="77777777" w:rsidR="005A25F8" w:rsidRPr="00D274CE" w:rsidRDefault="005D637F" w:rsidP="00B31FCE">
      <w:pPr>
        <w:rPr>
          <w:b/>
          <w:bCs/>
        </w:rPr>
      </w:pPr>
      <w:r>
        <w:rPr>
          <w:rFonts w:hint="eastAsia"/>
        </w:rPr>
        <w:t>传感器：</w:t>
      </w:r>
      <w:r w:rsidRPr="00D274CE">
        <w:rPr>
          <w:rFonts w:hint="eastAsia"/>
          <w:b/>
          <w:bCs/>
        </w:rPr>
        <w:t>将外界信号转化为计算机可</w:t>
      </w:r>
      <w:r w:rsidR="005A25F8" w:rsidRPr="00D274CE">
        <w:rPr>
          <w:rFonts w:hint="eastAsia"/>
          <w:b/>
          <w:bCs/>
        </w:rPr>
        <w:t>处理的</w:t>
      </w:r>
      <w:r w:rsidR="000A3B9C" w:rsidRPr="00D274CE">
        <w:rPr>
          <w:rFonts w:hint="eastAsia"/>
          <w:b/>
          <w:bCs/>
        </w:rPr>
        <w:t>电</w:t>
      </w:r>
      <w:r w:rsidR="005A25F8" w:rsidRPr="00D274CE">
        <w:rPr>
          <w:rFonts w:hint="eastAsia"/>
          <w:b/>
          <w:bCs/>
        </w:rPr>
        <w:t>信号的元件</w:t>
      </w:r>
    </w:p>
    <w:p w14:paraId="4CD7FD7B" w14:textId="77777777" w:rsidR="000A3B9C" w:rsidRDefault="008B6C7E" w:rsidP="008B6C7E">
      <w:pPr>
        <w:ind w:firstLine="420"/>
      </w:pPr>
      <w:r>
        <w:rPr>
          <w:rFonts w:hint="eastAsia"/>
        </w:rPr>
        <w:t>定义：感受规定被测量</w:t>
      </w:r>
      <w:r w:rsidR="00380567">
        <w:rPr>
          <w:rFonts w:hint="eastAsia"/>
        </w:rPr>
        <w:t>（物理/化学/生物量）</w:t>
      </w:r>
      <w:r>
        <w:rPr>
          <w:rFonts w:hint="eastAsia"/>
        </w:rPr>
        <w:t>，按照规律转化为可用信号</w:t>
      </w:r>
      <w:r w:rsidR="00000CF7">
        <w:rPr>
          <w:rFonts w:hint="eastAsia"/>
        </w:rPr>
        <w:t>（电/光</w:t>
      </w:r>
      <w:r w:rsidR="00000CF7">
        <w:t>）</w:t>
      </w:r>
    </w:p>
    <w:p w14:paraId="1524295C" w14:textId="5B755064" w:rsidR="00000CF7" w:rsidRDefault="00E059D4" w:rsidP="00BD10DE">
      <w:pPr>
        <w:ind w:firstLine="420"/>
      </w:pPr>
      <w:r>
        <w:rPr>
          <w:rFonts w:hint="eastAsia"/>
        </w:rPr>
        <w:t>组成：</w:t>
      </w:r>
      <w:r w:rsidRPr="00C21FAF">
        <w:rPr>
          <w:rFonts w:hint="eastAsia"/>
          <w:b/>
          <w:bCs/>
        </w:rPr>
        <w:t>敏感元件</w:t>
      </w:r>
      <w:r w:rsidR="000F4189">
        <w:rPr>
          <w:rFonts w:hint="eastAsia"/>
        </w:rPr>
        <w:t>(感受被测量,</w:t>
      </w:r>
      <w:r w:rsidR="000F4189">
        <w:t xml:space="preserve"> </w:t>
      </w:r>
      <w:r w:rsidR="000F4189">
        <w:rPr>
          <w:rFonts w:hint="eastAsia"/>
        </w:rPr>
        <w:t>输出物理量</w:t>
      </w:r>
      <w:r w:rsidR="00CC6FAB">
        <w:rPr>
          <w:rFonts w:hint="eastAsia"/>
        </w:rPr>
        <w:t xml:space="preserve"> 必须</w:t>
      </w:r>
      <w:r w:rsidR="000F4189">
        <w:rPr>
          <w:rFonts w:hint="eastAsia"/>
        </w:rPr>
        <w:t>)</w:t>
      </w:r>
      <w:r>
        <w:rPr>
          <w:rFonts w:hint="eastAsia"/>
        </w:rPr>
        <w:t>、</w:t>
      </w:r>
      <w:r w:rsidRPr="00C21FAF">
        <w:rPr>
          <w:rFonts w:hint="eastAsia"/>
          <w:b/>
          <w:bCs/>
        </w:rPr>
        <w:t>转换元件</w:t>
      </w:r>
      <w:r w:rsidR="005C52BD">
        <w:rPr>
          <w:rFonts w:hint="eastAsia"/>
        </w:rPr>
        <w:t>(输入转为电路参数</w:t>
      </w:r>
      <w:r w:rsidR="00942772">
        <w:rPr>
          <w:rFonts w:hint="eastAsia"/>
        </w:rPr>
        <w:t xml:space="preserve"> 可</w:t>
      </w:r>
      <w:r w:rsidR="00713191">
        <w:rPr>
          <w:rFonts w:hint="eastAsia"/>
        </w:rPr>
        <w:t>零/</w:t>
      </w:r>
      <w:r w:rsidR="00942772">
        <w:rPr>
          <w:rFonts w:hint="eastAsia"/>
        </w:rPr>
        <w:t>多个</w:t>
      </w:r>
      <w:r w:rsidR="005C52BD">
        <w:rPr>
          <w:rFonts w:hint="eastAsia"/>
        </w:rPr>
        <w:t>)</w:t>
      </w:r>
      <w:r>
        <w:rPr>
          <w:rFonts w:hint="eastAsia"/>
        </w:rPr>
        <w:t>、转换电路</w:t>
      </w:r>
      <w:r w:rsidR="00447B19">
        <w:rPr>
          <w:rFonts w:hint="eastAsia"/>
        </w:rPr>
        <w:t>(</w:t>
      </w:r>
      <w:r w:rsidR="00C53ED2">
        <w:rPr>
          <w:rFonts w:hint="eastAsia"/>
        </w:rPr>
        <w:t>电路</w:t>
      </w:r>
      <w:r w:rsidR="00447B19">
        <w:rPr>
          <w:rFonts w:hint="eastAsia"/>
        </w:rPr>
        <w:t>参数转为电量</w:t>
      </w:r>
      <w:r w:rsidR="00654081">
        <w:rPr>
          <w:rFonts w:hint="eastAsia"/>
        </w:rPr>
        <w:t>(</w:t>
      </w:r>
      <w:r w:rsidR="00C12E0B">
        <w:rPr>
          <w:rFonts w:hint="eastAsia"/>
        </w:rPr>
        <w:t>被测量小，</w:t>
      </w:r>
      <w:r w:rsidR="008C13EF">
        <w:rPr>
          <w:rFonts w:hint="eastAsia"/>
        </w:rPr>
        <w:t>适当</w:t>
      </w:r>
      <w:r w:rsidR="00654081">
        <w:rPr>
          <w:rFonts w:hint="eastAsia"/>
        </w:rPr>
        <w:t>放大)</w:t>
      </w:r>
      <w:r w:rsidR="00447B19">
        <w:t xml:space="preserve"> </w:t>
      </w:r>
      <w:r w:rsidR="00447B19">
        <w:rPr>
          <w:rFonts w:hint="eastAsia"/>
        </w:rPr>
        <w:t>可无)</w:t>
      </w:r>
    </w:p>
    <w:p w14:paraId="27536173" w14:textId="7627DB7E" w:rsidR="00C21FAF" w:rsidRDefault="00653330" w:rsidP="00E059D4">
      <w:r>
        <w:rPr>
          <w:rFonts w:hint="eastAsia"/>
        </w:rPr>
        <w:t>分类：被测量（热工、机械</w:t>
      </w:r>
      <w:r w:rsidR="001C085C">
        <w:rPr>
          <w:rFonts w:hint="eastAsia"/>
        </w:rPr>
        <w:t>、物性成分、状态</w:t>
      </w:r>
      <w:r>
        <w:rPr>
          <w:rFonts w:hint="eastAsia"/>
        </w:rPr>
        <w:t>）</w:t>
      </w:r>
      <w:r w:rsidR="00CF0504">
        <w:rPr>
          <w:rFonts w:hint="eastAsia"/>
        </w:rPr>
        <w:t>、</w:t>
      </w:r>
      <w:r w:rsidR="000924B5">
        <w:rPr>
          <w:rFonts w:hint="eastAsia"/>
        </w:rPr>
        <w:t>传感器</w:t>
      </w:r>
      <w:r w:rsidR="001067A0">
        <w:rPr>
          <w:rFonts w:hint="eastAsia"/>
        </w:rPr>
        <w:t>原理（电阻、光电、电感</w:t>
      </w:r>
      <w:r w:rsidR="000924B5">
        <w:rPr>
          <w:rFonts w:hint="eastAsia"/>
        </w:rPr>
        <w:t>）</w:t>
      </w:r>
    </w:p>
    <w:p w14:paraId="44CE4701" w14:textId="4D6BBF96" w:rsidR="005D4D04" w:rsidRDefault="003D315B" w:rsidP="00E059D4">
      <w:pPr>
        <w:rPr>
          <w:color w:val="AEAAAA" w:themeColor="background2" w:themeShade="BF"/>
        </w:rPr>
      </w:pPr>
      <w:r>
        <w:rPr>
          <w:rFonts w:hint="eastAsia"/>
        </w:rPr>
        <w:t>要求：足够容量、灵敏度高</w:t>
      </w:r>
      <w:r w:rsidR="000F452B">
        <w:rPr>
          <w:rFonts w:hint="eastAsia"/>
        </w:rPr>
        <w:t>(</w:t>
      </w:r>
      <w:r w:rsidR="0030199E">
        <w:rPr>
          <w:rFonts w:hint="eastAsia"/>
        </w:rPr>
        <w:t>关系</w:t>
      </w:r>
      <w:r w:rsidR="000F452B">
        <w:rPr>
          <w:rFonts w:hint="eastAsia"/>
        </w:rPr>
        <w:t>线性)</w:t>
      </w:r>
      <w:r>
        <w:rPr>
          <w:rFonts w:hint="eastAsia"/>
        </w:rPr>
        <w:t>、精度适当</w:t>
      </w:r>
      <w:r w:rsidR="005D4D04">
        <w:rPr>
          <w:rFonts w:hint="eastAsia"/>
        </w:rPr>
        <w:t>、</w:t>
      </w:r>
      <w:r w:rsidR="005D4D04" w:rsidRPr="00C611FA">
        <w:rPr>
          <w:rFonts w:hint="eastAsia"/>
        </w:rPr>
        <w:t>响应快、稳定可靠性、适用性、</w:t>
      </w:r>
      <w:r w:rsidR="00BF5C49">
        <w:rPr>
          <w:rFonts w:hint="eastAsia"/>
        </w:rPr>
        <w:t>性价比</w:t>
      </w:r>
    </w:p>
    <w:p w14:paraId="3886BD1E" w14:textId="7135ED02" w:rsidR="00940BA8" w:rsidRDefault="007704CE" w:rsidP="007902B0">
      <w:pPr>
        <w:ind w:firstLine="420"/>
      </w:pPr>
      <w:r>
        <w:rPr>
          <w:rFonts w:hint="eastAsia"/>
        </w:rPr>
        <w:t>精度：修正确定性系统误差</w:t>
      </w:r>
      <w:r w:rsidR="00296FD4">
        <w:rPr>
          <w:rFonts w:hint="eastAsia"/>
        </w:rPr>
        <w:t>（非线性、温度）</w:t>
      </w:r>
      <w:r>
        <w:rPr>
          <w:rFonts w:hint="eastAsia"/>
        </w:rPr>
        <w:t>，补偿随机误差（噪声）</w:t>
      </w:r>
    </w:p>
    <w:p w14:paraId="431FAE23" w14:textId="7FC72B72" w:rsidR="002E65C2" w:rsidRDefault="002E65C2" w:rsidP="002E65C2">
      <w:r w:rsidRPr="007270A8">
        <w:rPr>
          <w:rFonts w:hint="eastAsia"/>
          <w:b/>
          <w:bCs/>
        </w:rPr>
        <w:t>静态模型</w:t>
      </w:r>
      <w:r>
        <w:rPr>
          <w:rFonts w:hint="eastAsia"/>
        </w:rPr>
        <w:t>：</w:t>
      </w:r>
      <w:r w:rsidR="004D1A3A" w:rsidRPr="00DA43BF">
        <w:rPr>
          <w:rFonts w:hint="eastAsia"/>
          <w:b/>
          <w:bCs/>
        </w:rPr>
        <w:t>时间无关</w:t>
      </w:r>
      <w:r w:rsidR="004D1A3A">
        <w:rPr>
          <w:rFonts w:hint="eastAsia"/>
        </w:rPr>
        <w:t>条件下得到传感器数学模型</w:t>
      </w:r>
      <w:r w:rsidR="001620F1">
        <w:rPr>
          <w:rFonts w:hint="eastAsia"/>
        </w:rPr>
        <w:t>（零点输出、理论灵敏度）</w:t>
      </w:r>
    </w:p>
    <w:p w14:paraId="79CEBB11" w14:textId="2E0C2843" w:rsidR="00DA43BF" w:rsidRDefault="00DA43BF" w:rsidP="007F6334">
      <w:pPr>
        <w:tabs>
          <w:tab w:val="left" w:pos="5400"/>
        </w:tabs>
      </w:pPr>
      <w:r>
        <w:rPr>
          <w:rFonts w:hint="eastAsia"/>
        </w:rPr>
        <w:t>线性度：</w:t>
      </w:r>
      <w:r w:rsidR="0081164A">
        <w:rPr>
          <w:rFonts w:hint="eastAsia"/>
        </w:rPr>
        <w:t>输入校准曲线与拟合直线的吻合程度</w:t>
      </w:r>
      <w:r w:rsidR="007F6334">
        <w:tab/>
      </w:r>
    </w:p>
    <w:p w14:paraId="237168F6" w14:textId="79CA17D0" w:rsidR="007F6334" w:rsidRDefault="007F6334" w:rsidP="007F6334">
      <w:pPr>
        <w:tabs>
          <w:tab w:val="left" w:pos="5400"/>
        </w:tabs>
      </w:pPr>
      <w:r>
        <w:rPr>
          <w:rFonts w:hint="eastAsia"/>
        </w:rPr>
        <w:t>回差：正反行程输入输出不重合指标</w:t>
      </w:r>
    </w:p>
    <w:p w14:paraId="757ADAFE" w14:textId="677CE116" w:rsidR="002E110C" w:rsidRDefault="002E110C" w:rsidP="002E65C2">
      <w:r>
        <w:rPr>
          <w:rFonts w:hint="eastAsia"/>
        </w:rPr>
        <w:t>拟合方法：</w:t>
      </w:r>
      <w:r w:rsidR="00266E2F">
        <w:rPr>
          <w:rFonts w:hint="eastAsia"/>
        </w:rPr>
        <w:t>理论直线</w:t>
      </w:r>
      <w:r w:rsidR="0065570E">
        <w:rPr>
          <w:rFonts w:hint="eastAsia"/>
        </w:rPr>
        <w:t>（</w:t>
      </w:r>
      <w:r w:rsidR="00216B1D">
        <w:rPr>
          <w:rFonts w:hint="eastAsia"/>
        </w:rPr>
        <w:t>理论特性,</w:t>
      </w:r>
      <w:r w:rsidR="00D0259E">
        <w:t xml:space="preserve"> </w:t>
      </w:r>
      <w:r w:rsidR="00D0259E">
        <w:rPr>
          <w:rFonts w:hint="eastAsia"/>
        </w:rPr>
        <w:t>测量无关</w:t>
      </w:r>
      <w:r w:rsidR="0065570E">
        <w:rPr>
          <w:rFonts w:hint="eastAsia"/>
        </w:rPr>
        <w:t>）、</w:t>
      </w:r>
      <w:r w:rsidR="00D0259E">
        <w:rPr>
          <w:rFonts w:hint="eastAsia"/>
        </w:rPr>
        <w:t>端点线</w:t>
      </w:r>
      <w:r w:rsidR="009A3DA7">
        <w:rPr>
          <w:rFonts w:hint="eastAsia"/>
        </w:rPr>
        <w:t>（测量点连线</w:t>
      </w:r>
      <w:r w:rsidR="00BD44A5">
        <w:rPr>
          <w:rFonts w:hint="eastAsia"/>
        </w:rPr>
        <w:t>,</w:t>
      </w:r>
      <w:r w:rsidR="00BD44A5">
        <w:t xml:space="preserve"> </w:t>
      </w:r>
      <w:proofErr w:type="spellStart"/>
      <w:r w:rsidR="004E2E89">
        <w:t>Lmax</w:t>
      </w:r>
      <w:proofErr w:type="spellEnd"/>
      <w:r w:rsidR="004E2E89">
        <w:rPr>
          <w:rFonts w:hint="eastAsia"/>
        </w:rPr>
        <w:t>大</w:t>
      </w:r>
      <w:r w:rsidR="009A3DA7">
        <w:rPr>
          <w:rFonts w:hint="eastAsia"/>
        </w:rPr>
        <w:t>）</w:t>
      </w:r>
      <w:r w:rsidR="006C109B">
        <w:rPr>
          <w:rFonts w:hint="eastAsia"/>
        </w:rPr>
        <w:t>、</w:t>
      </w:r>
      <w:r w:rsidR="003405B2">
        <w:rPr>
          <w:rFonts w:hint="eastAsia"/>
        </w:rPr>
        <w:t>“最佳直线”</w:t>
      </w:r>
      <w:r w:rsidR="003812AB">
        <w:rPr>
          <w:rFonts w:hint="eastAsia"/>
        </w:rPr>
        <w:t>法</w:t>
      </w:r>
      <w:r w:rsidR="003E09B1">
        <w:rPr>
          <w:rFonts w:hint="eastAsia"/>
        </w:rPr>
        <w:t>（</w:t>
      </w:r>
      <w:r w:rsidR="003E09B1" w:rsidRPr="005933A8">
        <w:rPr>
          <w:rFonts w:hint="eastAsia"/>
          <w:b/>
          <w:bCs/>
        </w:rPr>
        <w:t>正负偏差相等</w:t>
      </w:r>
      <w:r w:rsidR="003E09B1">
        <w:rPr>
          <w:rFonts w:hint="eastAsia"/>
        </w:rPr>
        <w:t>且较小）</w:t>
      </w:r>
      <w:r w:rsidR="008E4167">
        <w:rPr>
          <w:rFonts w:hint="eastAsia"/>
        </w:rPr>
        <w:t>、最小二乘（校准数据</w:t>
      </w:r>
      <w:r w:rsidR="008E4167" w:rsidRPr="005933A8">
        <w:rPr>
          <w:rFonts w:hint="eastAsia"/>
          <w:b/>
          <w:bCs/>
        </w:rPr>
        <w:t>残差平方和最小</w:t>
      </w:r>
      <w:r w:rsidR="00005C56">
        <w:rPr>
          <w:rFonts w:hint="eastAsia"/>
        </w:rPr>
        <w:t>，最大偏差</w:t>
      </w:r>
      <w:r w:rsidR="00F71090">
        <w:rPr>
          <w:rFonts w:hint="eastAsia"/>
        </w:rPr>
        <w:t>未必小</w:t>
      </w:r>
      <w:r w:rsidR="008E4167">
        <w:rPr>
          <w:rFonts w:hint="eastAsia"/>
        </w:rPr>
        <w:t>）</w:t>
      </w:r>
    </w:p>
    <w:p w14:paraId="547C74C1" w14:textId="77291BF0" w:rsidR="00712DA4" w:rsidRDefault="00005C56" w:rsidP="002E65C2">
      <w:r w:rsidRPr="008A3E13">
        <w:rPr>
          <w:noProof/>
        </w:rPr>
        <w:drawing>
          <wp:anchor distT="0" distB="0" distL="114300" distR="114300" simplePos="0" relativeHeight="251658240" behindDoc="1" locked="0" layoutInCell="1" allowOverlap="1" wp14:anchorId="4D99735D" wp14:editId="4D621894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1374775" cy="697230"/>
            <wp:effectExtent l="0" t="0" r="0" b="7620"/>
            <wp:wrapTight wrapText="bothSides">
              <wp:wrapPolygon edited="0">
                <wp:start x="0" y="0"/>
                <wp:lineTo x="0" y="21246"/>
                <wp:lineTo x="21251" y="21246"/>
                <wp:lineTo x="21251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19" t="39869" r="20727" b="24100"/>
                    <a:stretch/>
                  </pic:blipFill>
                  <pic:spPr bwMode="auto">
                    <a:xfrm>
                      <a:off x="0" y="0"/>
                      <a:ext cx="1374775" cy="697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85902">
        <w:rPr>
          <w:rFonts w:hint="eastAsia"/>
        </w:rPr>
        <w:t>重复性：</w:t>
      </w:r>
      <w:r w:rsidR="00712DA4">
        <w:rPr>
          <w:rFonts w:hint="eastAsia"/>
        </w:rPr>
        <w:t>输入量相同时输出量变化（考虑随机误差</w:t>
      </w:r>
      <w:r w:rsidR="00A771D8">
        <w:rPr>
          <w:rFonts w:hint="eastAsia"/>
        </w:rPr>
        <w:t>，测量次数相关</w:t>
      </w:r>
      <w:r w:rsidR="00712DA4">
        <w:rPr>
          <w:rFonts w:hint="eastAsia"/>
        </w:rPr>
        <w:t>）</w:t>
      </w:r>
    </w:p>
    <w:p w14:paraId="59742473" w14:textId="6C4AF466" w:rsidR="00712DA4" w:rsidRDefault="007A37F2" w:rsidP="002E65C2">
      <w:r>
        <w:rPr>
          <w:rFonts w:hint="eastAsia"/>
        </w:rPr>
        <w:t>灵敏度：</w:t>
      </w:r>
      <w:r w:rsidR="00230E71">
        <w:rPr>
          <w:rFonts w:hint="eastAsia"/>
        </w:rPr>
        <w:t>输出入</w:t>
      </w:r>
      <w:r w:rsidR="00512AF3">
        <w:rPr>
          <w:rFonts w:hint="eastAsia"/>
        </w:rPr>
        <w:t>增量</w:t>
      </w:r>
      <w:r w:rsidR="00230E71">
        <w:rPr>
          <w:rFonts w:hint="eastAsia"/>
        </w:rPr>
        <w:t>之比</w:t>
      </w:r>
      <w:r w:rsidR="00F52579">
        <w:rPr>
          <w:rFonts w:hint="eastAsia"/>
        </w:rPr>
        <w:t>(出/入)</w:t>
      </w:r>
      <w:r w:rsidR="008D2F39">
        <w:rPr>
          <w:rFonts w:hint="eastAsia"/>
        </w:rPr>
        <w:t>（非线性灵敏度不是常数）</w:t>
      </w:r>
    </w:p>
    <w:p w14:paraId="37211ED6" w14:textId="2A971704" w:rsidR="006F44E6" w:rsidRDefault="007972C4" w:rsidP="002E65C2">
      <w:r>
        <w:rPr>
          <w:rFonts w:hint="eastAsia"/>
        </w:rPr>
        <w:t>分辨力：</w:t>
      </w:r>
      <w:r w:rsidR="00564900">
        <w:rPr>
          <w:rFonts w:hint="eastAsia"/>
        </w:rPr>
        <w:t>可检查输入变化最小值</w:t>
      </w:r>
      <w:r w:rsidR="00CA5747">
        <w:rPr>
          <w:rFonts w:hint="eastAsia"/>
        </w:rPr>
        <w:t>（</w:t>
      </w:r>
      <w:r w:rsidR="00A82CDF">
        <w:rPr>
          <w:rFonts w:hint="eastAsia"/>
        </w:rPr>
        <w:t>占慢量程</w:t>
      </w:r>
      <w:r w:rsidR="00CA5747">
        <w:rPr>
          <w:rFonts w:hint="eastAsia"/>
        </w:rPr>
        <w:t>百分比）</w:t>
      </w:r>
    </w:p>
    <w:p w14:paraId="26E80303" w14:textId="00C9B291" w:rsidR="007C6E9F" w:rsidRDefault="00656CF4" w:rsidP="002E65C2">
      <w:r>
        <w:rPr>
          <w:rFonts w:hint="eastAsia"/>
        </w:rPr>
        <w:t>阈值：最小被测输入量</w:t>
      </w:r>
      <w:r w:rsidR="005C5C75">
        <w:rPr>
          <w:rFonts w:hint="eastAsia"/>
        </w:rPr>
        <w:t>、零位分辨</w:t>
      </w:r>
      <w:r w:rsidR="00F362A8">
        <w:rPr>
          <w:rFonts w:hint="eastAsia"/>
        </w:rPr>
        <w:t>力</w:t>
      </w:r>
    </w:p>
    <w:p w14:paraId="015ACFF2" w14:textId="5A707291" w:rsidR="00656CF4" w:rsidRDefault="00187267" w:rsidP="002E65C2">
      <w:r>
        <w:rPr>
          <w:rFonts w:hint="eastAsia"/>
        </w:rPr>
        <w:t>稳定性</w:t>
      </w:r>
      <w:r w:rsidR="005E56DE">
        <w:rPr>
          <w:rFonts w:hint="eastAsia"/>
        </w:rPr>
        <w:t>：传感器保持性能能力（标定有效期）</w:t>
      </w:r>
    </w:p>
    <w:p w14:paraId="048E9248" w14:textId="062542AC" w:rsidR="00B57523" w:rsidRDefault="0057048C" w:rsidP="002E65C2">
      <w:r>
        <w:rPr>
          <w:rFonts w:hint="eastAsia"/>
        </w:rPr>
        <w:t>漂移：零点与灵敏度随其它因素变化（时漂、温漂）</w:t>
      </w:r>
    </w:p>
    <w:p w14:paraId="171C703A" w14:textId="77777777" w:rsidR="00443DB5" w:rsidRDefault="00A22073" w:rsidP="002E65C2">
      <w:r>
        <w:rPr>
          <w:rFonts w:hint="eastAsia"/>
        </w:rPr>
        <w:t>静态误差：</w:t>
      </w:r>
    </w:p>
    <w:p w14:paraId="5E7B692B" w14:textId="3737B006" w:rsidR="00A22073" w:rsidRDefault="00443DB5" w:rsidP="00443DB5">
      <w:pPr>
        <w:ind w:firstLine="420"/>
      </w:pPr>
      <w:r>
        <w:rPr>
          <w:rFonts w:hint="eastAsia"/>
        </w:rPr>
        <w:t>方法1：</w:t>
      </w:r>
      <w:r w:rsidR="000C3099">
        <w:rPr>
          <w:rFonts w:hint="eastAsia"/>
        </w:rPr>
        <w:t>非线性、回差、重复性</w:t>
      </w:r>
      <w:r w:rsidR="0076323E">
        <w:rPr>
          <w:rFonts w:hint="eastAsia"/>
        </w:rPr>
        <w:t>（平方根号，相加）</w:t>
      </w:r>
    </w:p>
    <w:p w14:paraId="68014B98" w14:textId="2E9DCCEE" w:rsidR="00443DB5" w:rsidRPr="00186464" w:rsidRDefault="00443DB5" w:rsidP="00443DB5">
      <w:pPr>
        <w:ind w:firstLine="420"/>
      </w:pPr>
      <w:r>
        <w:rPr>
          <w:rFonts w:hint="eastAsia"/>
        </w:rPr>
        <w:t>方法2：</w:t>
      </w:r>
      <w:r w:rsidR="0000190C">
        <w:rPr>
          <w:rFonts w:hint="eastAsia"/>
        </w:rPr>
        <w:t>测量数据相对拟合直线残差的</w:t>
      </w:r>
      <w:r w:rsidR="006B2BC9">
        <w:rPr>
          <w:rFonts w:hint="eastAsia"/>
        </w:rPr>
        <w:t>分布的</w:t>
      </w:r>
      <w:r w:rsidR="0000190C" w:rsidRPr="00C90C8D">
        <w:rPr>
          <w:rFonts w:hint="eastAsia"/>
          <w:b/>
          <w:bCs/>
        </w:rPr>
        <w:t>标准差</w:t>
      </w:r>
    </w:p>
    <w:p w14:paraId="354E33BB" w14:textId="65A464C9" w:rsidR="00717EF2" w:rsidRDefault="00717EF2" w:rsidP="00443DB5">
      <w:pPr>
        <w:ind w:firstLine="420"/>
      </w:pPr>
      <w:r w:rsidRPr="005B1B7B">
        <w:rPr>
          <w:rFonts w:hint="eastAsia"/>
          <w:b/>
          <w:bCs/>
        </w:rPr>
        <w:t>方法3</w:t>
      </w:r>
      <w:r>
        <w:rPr>
          <w:rFonts w:hint="eastAsia"/>
        </w:rPr>
        <w:t>：</w:t>
      </w:r>
      <w:r w:rsidR="00C43AE3">
        <w:rPr>
          <w:rFonts w:hint="eastAsia"/>
        </w:rPr>
        <w:t>系统误差与随机误差分开考虑</w:t>
      </w:r>
    </w:p>
    <w:p w14:paraId="6EBB72D8" w14:textId="4EE2392A" w:rsidR="000C6797" w:rsidRDefault="00AA2015" w:rsidP="000C6797">
      <w:r>
        <w:rPr>
          <w:rFonts w:hint="eastAsia"/>
        </w:rPr>
        <w:t>动态特性：</w:t>
      </w:r>
      <w:r w:rsidR="002940ED">
        <w:rPr>
          <w:rFonts w:hint="eastAsia"/>
        </w:rPr>
        <w:t>输入量响应特性</w:t>
      </w:r>
      <w:r w:rsidR="002940ED" w:rsidRPr="00995335">
        <w:rPr>
          <w:rFonts w:hint="eastAsia"/>
          <w:b/>
          <w:bCs/>
        </w:rPr>
        <w:t>随时间变化</w:t>
      </w:r>
      <w:r w:rsidR="00995335" w:rsidRPr="00995335">
        <w:rPr>
          <w:rFonts w:hint="eastAsia"/>
        </w:rPr>
        <w:t>时数学模型</w:t>
      </w:r>
      <w:r w:rsidR="009665A9">
        <w:rPr>
          <w:rFonts w:hint="eastAsia"/>
        </w:rPr>
        <w:t>（输出与理想差别、输入变化输出变化时过渡误差</w:t>
      </w:r>
      <w:r w:rsidR="009665A9">
        <w:t>）</w:t>
      </w:r>
    </w:p>
    <w:p w14:paraId="188AE637" w14:textId="7E4CA752" w:rsidR="002646ED" w:rsidRDefault="00064ED7" w:rsidP="000C6797">
      <w:r>
        <w:rPr>
          <w:rFonts w:hint="eastAsia"/>
        </w:rPr>
        <w:t>脉冲/阶跃/斜坡/加速度</w:t>
      </w:r>
      <w:r w:rsidR="003C681A">
        <w:rPr>
          <w:rFonts w:hint="eastAsia"/>
        </w:rPr>
        <w:t>，</w:t>
      </w:r>
      <w:r>
        <w:rPr>
          <w:rFonts w:hint="eastAsia"/>
        </w:rPr>
        <w:t>正弦信号</w:t>
      </w:r>
    </w:p>
    <w:p w14:paraId="5DBBE99A" w14:textId="6D7B550D" w:rsidR="009469CA" w:rsidRDefault="009469CA" w:rsidP="000C6797">
      <w:r>
        <w:rPr>
          <w:rFonts w:hint="eastAsia"/>
        </w:rPr>
        <w:t>幅频特性：输入输出幅度值之比与频率变化关系</w:t>
      </w:r>
    </w:p>
    <w:p w14:paraId="2F7ABB33" w14:textId="7B370486" w:rsidR="009469CA" w:rsidRPr="00EC50E8" w:rsidRDefault="009469CA" w:rsidP="000C6797">
      <w:pPr>
        <w:rPr>
          <w:rFonts w:hint="eastAsia"/>
        </w:rPr>
      </w:pPr>
      <w:r>
        <w:rPr>
          <w:rFonts w:hint="eastAsia"/>
        </w:rPr>
        <w:t>相频特性：输出超前输入的角度</w:t>
      </w:r>
      <w:r w:rsidR="00193F19">
        <w:rPr>
          <w:rFonts w:hint="eastAsia"/>
        </w:rPr>
        <w:t>（负数）</w:t>
      </w:r>
    </w:p>
    <w:p w14:paraId="5D378DD2" w14:textId="3F6029E3" w:rsidR="00FD76AE" w:rsidRDefault="00A13594" w:rsidP="000C6797">
      <w:r>
        <w:rPr>
          <w:rFonts w:hint="eastAsia"/>
        </w:rPr>
        <w:t>传递函数：</w:t>
      </w:r>
      <w:r w:rsidR="00FC0F5C">
        <w:rPr>
          <w:rFonts w:hint="eastAsia"/>
        </w:rPr>
        <w:t>结构</w:t>
      </w:r>
      <w:r w:rsidR="00DB6C42">
        <w:rPr>
          <w:rFonts w:hint="eastAsia"/>
        </w:rPr>
        <w:t>参数</w:t>
      </w:r>
      <w:r w:rsidR="00FC0F5C">
        <w:rPr>
          <w:rFonts w:hint="eastAsia"/>
        </w:rPr>
        <w:t>决定参数均为实数</w:t>
      </w:r>
      <w:r w:rsidR="00C12ACA">
        <w:rPr>
          <w:rFonts w:hint="eastAsia"/>
        </w:rPr>
        <w:t>，n为传感器阶</w:t>
      </w:r>
      <w:r w:rsidR="001C7A9A">
        <w:rPr>
          <w:rFonts w:hint="eastAsia"/>
        </w:rPr>
        <w:t>（输出与输入的</w:t>
      </w:r>
      <w:r w:rsidR="009762CD">
        <w:rPr>
          <w:rFonts w:hint="eastAsia"/>
        </w:rPr>
        <w:t>关系</w:t>
      </w:r>
      <w:r w:rsidR="001C7A9A">
        <w:rPr>
          <w:rFonts w:hint="eastAsia"/>
        </w:rPr>
        <w:t>）</w:t>
      </w:r>
    </w:p>
    <w:p w14:paraId="2333E164" w14:textId="1CBF63F3" w:rsidR="00F77BFC" w:rsidRDefault="005B28DB" w:rsidP="000C6797">
      <w:r w:rsidRPr="005B28DB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5BA6764" wp14:editId="756A216A">
            <wp:simplePos x="0" y="0"/>
            <wp:positionH relativeFrom="column">
              <wp:posOffset>2853055</wp:posOffset>
            </wp:positionH>
            <wp:positionV relativeFrom="paragraph">
              <wp:posOffset>16510</wp:posOffset>
            </wp:positionV>
            <wp:extent cx="453390" cy="180340"/>
            <wp:effectExtent l="0" t="0" r="3810" b="0"/>
            <wp:wrapThrough wrapText="bothSides">
              <wp:wrapPolygon edited="0">
                <wp:start x="0" y="0"/>
                <wp:lineTo x="0" y="18254"/>
                <wp:lineTo x="20874" y="18254"/>
                <wp:lineTo x="20874" y="0"/>
                <wp:lineTo x="0" y="0"/>
              </wp:wrapPolygon>
            </wp:wrapThrough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7BFC">
        <w:rPr>
          <w:rFonts w:hint="eastAsia"/>
        </w:rPr>
        <w:t>频率特性：</w:t>
      </w:r>
      <w:r w:rsidR="00347AD4" w:rsidRPr="00AD5792">
        <w:rPr>
          <w:rFonts w:hint="eastAsia"/>
          <w:b/>
          <w:bCs/>
        </w:rPr>
        <w:t>输入输出</w:t>
      </w:r>
      <w:r w:rsidR="00324586" w:rsidRPr="00AD5792">
        <w:rPr>
          <w:rFonts w:hint="eastAsia"/>
          <w:b/>
          <w:bCs/>
        </w:rPr>
        <w:t>复</w:t>
      </w:r>
      <w:r w:rsidR="00857DD5" w:rsidRPr="00AD5792">
        <w:rPr>
          <w:rFonts w:hint="eastAsia"/>
          <w:b/>
          <w:bCs/>
        </w:rPr>
        <w:t>数比</w:t>
      </w:r>
      <w:r w:rsidR="00347AD4">
        <w:rPr>
          <w:rFonts w:hint="eastAsia"/>
        </w:rPr>
        <w:t>随信号频率变化特性</w:t>
      </w:r>
    </w:p>
    <w:p w14:paraId="29F33EFB" w14:textId="3774AE88" w:rsidR="004F167F" w:rsidRDefault="004644A6" w:rsidP="000C6797">
      <w:r>
        <w:rPr>
          <w:rFonts w:hint="eastAsia"/>
        </w:rPr>
        <w:t>角度：虚部除以实部的反正切</w:t>
      </w:r>
    </w:p>
    <w:p w14:paraId="125855F9" w14:textId="2A850B4C" w:rsidR="001C7A9A" w:rsidRDefault="004B084E" w:rsidP="000C6797">
      <w:r>
        <w:rPr>
          <w:rFonts w:hint="eastAsia"/>
        </w:rPr>
        <w:t>二阶环节</w:t>
      </w:r>
      <w:r w:rsidRPr="00F43D61">
        <w:rPr>
          <w:rFonts w:hint="eastAsia"/>
          <w:b/>
          <w:bCs/>
        </w:rPr>
        <w:t>最佳阻尼比</w:t>
      </w:r>
      <w:r>
        <w:rPr>
          <w:rFonts w:hint="eastAsia"/>
        </w:rPr>
        <w:t>：</w:t>
      </w:r>
      <w:r w:rsidRPr="004B084E">
        <w:drawing>
          <wp:inline distT="0" distB="0" distL="0" distR="0" wp14:anchorId="004ACE7C" wp14:editId="50E00B31">
            <wp:extent cx="1051651" cy="2667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1651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E0A">
        <w:rPr>
          <w:rFonts w:hint="eastAsia"/>
        </w:rPr>
        <w:t>（调整系数）</w:t>
      </w:r>
    </w:p>
    <w:p w14:paraId="095E4B60" w14:textId="0D3A0158" w:rsidR="00F81677" w:rsidRDefault="00F81677" w:rsidP="000C6797">
      <w:r>
        <w:rPr>
          <w:rFonts w:hint="eastAsia"/>
        </w:rPr>
        <w:t>阶跃响应曲线：一阶（输出信号无限接近</w:t>
      </w:r>
      <w:proofErr w:type="spellStart"/>
      <w:r>
        <w:rPr>
          <w:rFonts w:hint="eastAsia"/>
        </w:rPr>
        <w:t>yc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0.632</w:t>
      </w:r>
      <w:r w:rsidR="009621A2">
        <w:rPr>
          <w:rFonts w:hint="eastAsia"/>
        </w:rPr>
        <w:t>%</w:t>
      </w:r>
      <w:r w:rsidR="009621A2">
        <w:t xml:space="preserve"> </w:t>
      </w:r>
      <w:r w:rsidR="009621A2">
        <w:rPr>
          <w:rFonts w:hint="eastAsia"/>
        </w:rPr>
        <w:t>处x</w:t>
      </w:r>
      <w:r>
        <w:rPr>
          <w:rFonts w:hint="eastAsia"/>
        </w:rPr>
        <w:t>时间常数）</w:t>
      </w:r>
      <w:r w:rsidR="003570ED">
        <w:rPr>
          <w:rFonts w:hint="eastAsia"/>
        </w:rPr>
        <w:t>、</w:t>
      </w:r>
      <w:r w:rsidR="003570ED">
        <w:rPr>
          <w:rFonts w:hint="eastAsia"/>
        </w:rPr>
        <w:t>二阶（震荡趋近</w:t>
      </w:r>
      <w:r w:rsidR="009621A2">
        <w:rPr>
          <w:rFonts w:hint="eastAsia"/>
        </w:rPr>
        <w:t>，</w:t>
      </w:r>
      <w:r w:rsidR="00536FB2">
        <w:rPr>
          <w:rFonts w:hint="eastAsia"/>
        </w:rPr>
        <w:t>上升时间</w:t>
      </w:r>
      <w:r w:rsidR="00536FB2">
        <w:rPr>
          <w:rFonts w:hint="eastAsia"/>
        </w:rPr>
        <w:t>：</w:t>
      </w:r>
      <w:r w:rsidR="009621A2">
        <w:rPr>
          <w:rFonts w:hint="eastAsia"/>
        </w:rPr>
        <w:t>稳态90%处x</w:t>
      </w:r>
      <w:r w:rsidR="00536FB2">
        <w:rPr>
          <w:rFonts w:hint="eastAsia"/>
        </w:rPr>
        <w:t>，响应时间：第一次进入后不出5%误差带</w:t>
      </w:r>
      <w:r w:rsidR="003570ED">
        <w:rPr>
          <w:rFonts w:hint="eastAsia"/>
        </w:rPr>
        <w:t>）</w:t>
      </w:r>
    </w:p>
    <w:p w14:paraId="05524A30" w14:textId="7C64716F" w:rsidR="00886B68" w:rsidRDefault="00595F0B" w:rsidP="000C6797">
      <w:r>
        <w:rPr>
          <w:rFonts w:hint="eastAsia"/>
        </w:rPr>
        <w:t>一阶：</w:t>
      </w:r>
      <w:r w:rsidR="00886B68">
        <w:t>T</w:t>
      </w:r>
      <w:r w:rsidR="00886B68">
        <w:rPr>
          <w:rFonts w:hint="eastAsia"/>
        </w:rPr>
        <w:t>=4t，输出达到稳态98.2%，认为达到稳态</w:t>
      </w:r>
    </w:p>
    <w:p w14:paraId="3460A483" w14:textId="507541F3" w:rsidR="007366F1" w:rsidRPr="007366F1" w:rsidRDefault="007366F1" w:rsidP="000C6797">
      <w:pPr>
        <w:rPr>
          <w:rFonts w:hint="eastAsia"/>
        </w:rPr>
      </w:pPr>
      <w:r>
        <w:rPr>
          <w:rFonts w:hint="eastAsia"/>
        </w:rPr>
        <w:t>二阶：</w:t>
      </w:r>
      <w:r w:rsidR="00373D55">
        <w:rPr>
          <w:rFonts w:hint="eastAsia"/>
        </w:rPr>
        <w:t>取决于阻尼比</w:t>
      </w:r>
      <w:r w:rsidR="00FE3CAA">
        <w:rPr>
          <w:rFonts w:hint="eastAsia"/>
        </w:rPr>
        <w:t>（&gt;</w:t>
      </w:r>
      <w:r w:rsidR="00FE3CAA">
        <w:t>1</w:t>
      </w:r>
      <w:r w:rsidR="00FE3CAA">
        <w:rPr>
          <w:rFonts w:hint="eastAsia"/>
        </w:rPr>
        <w:t>过,</w:t>
      </w:r>
      <w:r w:rsidR="00FE3CAA">
        <w:t xml:space="preserve"> =1</w:t>
      </w:r>
      <w:r w:rsidR="00FE3CAA">
        <w:rPr>
          <w:rFonts w:hint="eastAsia"/>
        </w:rPr>
        <w:t>临界,</w:t>
      </w:r>
      <w:r w:rsidR="00FE3CAA">
        <w:t xml:space="preserve"> &lt;</w:t>
      </w:r>
      <w:r w:rsidR="00FE3CAA">
        <w:rPr>
          <w:rFonts w:hint="eastAsia"/>
        </w:rPr>
        <w:t>1</w:t>
      </w:r>
      <w:r w:rsidR="004551DC">
        <w:rPr>
          <w:rFonts w:hint="eastAsia"/>
        </w:rPr>
        <w:t>欠</w:t>
      </w:r>
      <w:r w:rsidR="00FE3CAA">
        <w:rPr>
          <w:rFonts w:hint="eastAsia"/>
        </w:rPr>
        <w:t>阻尼</w:t>
      </w:r>
      <w:r w:rsidR="00863089">
        <w:t>）</w:t>
      </w:r>
      <w:r w:rsidR="00373D55">
        <w:rPr>
          <w:rFonts w:hint="eastAsia"/>
        </w:rPr>
        <w:t>、</w:t>
      </w:r>
      <w:r w:rsidR="00373D55">
        <w:rPr>
          <w:rFonts w:hint="eastAsia"/>
        </w:rPr>
        <w:t>固有频率</w:t>
      </w:r>
    </w:p>
    <w:p w14:paraId="23937F96" w14:textId="323C3CE0" w:rsidR="00536FB2" w:rsidRDefault="00536FB2" w:rsidP="000C6797">
      <w:r w:rsidRPr="00536FB2">
        <w:drawing>
          <wp:inline distT="0" distB="0" distL="0" distR="0" wp14:anchorId="3B7F86F3" wp14:editId="1BDD828F">
            <wp:extent cx="3878826" cy="2167772"/>
            <wp:effectExtent l="0" t="0" r="762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7798" cy="217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F83C9C" w14:textId="3630883D" w:rsidR="00886B68" w:rsidRDefault="004542DF" w:rsidP="000C6797">
      <w:r w:rsidRPr="00506700">
        <w:rPr>
          <w:rFonts w:hint="eastAsia"/>
          <w:b/>
          <w:bCs/>
        </w:rPr>
        <w:t>差动技术</w:t>
      </w:r>
      <w:r>
        <w:rPr>
          <w:rFonts w:hint="eastAsia"/>
        </w:rPr>
        <w:t>：</w:t>
      </w:r>
      <w:r w:rsidR="00CC77B8">
        <w:rPr>
          <w:rFonts w:hint="eastAsia"/>
        </w:rPr>
        <w:t>使用输入量符号相反传感器并相减（消除零位与偶次）</w:t>
      </w:r>
    </w:p>
    <w:p w14:paraId="7EE74C25" w14:textId="308BAFFF" w:rsidR="009735AF" w:rsidRPr="00536FB2" w:rsidRDefault="00650BBF" w:rsidP="00AC7F7B">
      <w:pPr>
        <w:rPr>
          <w:rFonts w:hint="eastAsia"/>
        </w:rPr>
      </w:pPr>
      <w:r>
        <w:rPr>
          <w:rFonts w:hint="eastAsia"/>
        </w:rPr>
        <w:t>标定：利用标准量对传感器标注，校准：性能复测</w:t>
      </w:r>
    </w:p>
    <w:sectPr w:rsidR="009735AF" w:rsidRPr="00536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31154"/>
    <w:multiLevelType w:val="hybridMultilevel"/>
    <w:tmpl w:val="6486EDE0"/>
    <w:lvl w:ilvl="0" w:tplc="394460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FCE"/>
    <w:rsid w:val="00000CF7"/>
    <w:rsid w:val="0000190C"/>
    <w:rsid w:val="00005C56"/>
    <w:rsid w:val="00064ED7"/>
    <w:rsid w:val="00075F5D"/>
    <w:rsid w:val="000924B5"/>
    <w:rsid w:val="000A3B9C"/>
    <w:rsid w:val="000C3099"/>
    <w:rsid w:val="000C6797"/>
    <w:rsid w:val="000F4189"/>
    <w:rsid w:val="000F452B"/>
    <w:rsid w:val="001067A0"/>
    <w:rsid w:val="001337DF"/>
    <w:rsid w:val="001620F1"/>
    <w:rsid w:val="0017276F"/>
    <w:rsid w:val="00177E0A"/>
    <w:rsid w:val="00184232"/>
    <w:rsid w:val="00186464"/>
    <w:rsid w:val="00187267"/>
    <w:rsid w:val="00193F19"/>
    <w:rsid w:val="001B481A"/>
    <w:rsid w:val="001C085C"/>
    <w:rsid w:val="001C7A9A"/>
    <w:rsid w:val="00216B1D"/>
    <w:rsid w:val="00230E71"/>
    <w:rsid w:val="002646ED"/>
    <w:rsid w:val="00266E2F"/>
    <w:rsid w:val="002940ED"/>
    <w:rsid w:val="00296FD4"/>
    <w:rsid w:val="002C3935"/>
    <w:rsid w:val="002E110C"/>
    <w:rsid w:val="002E65C2"/>
    <w:rsid w:val="0030199E"/>
    <w:rsid w:val="00324586"/>
    <w:rsid w:val="003405B2"/>
    <w:rsid w:val="00347AD4"/>
    <w:rsid w:val="003570ED"/>
    <w:rsid w:val="00373D55"/>
    <w:rsid w:val="00380567"/>
    <w:rsid w:val="003812AB"/>
    <w:rsid w:val="003C681A"/>
    <w:rsid w:val="003D315B"/>
    <w:rsid w:val="003E09B1"/>
    <w:rsid w:val="00443DB5"/>
    <w:rsid w:val="00447B19"/>
    <w:rsid w:val="004542DF"/>
    <w:rsid w:val="004551DC"/>
    <w:rsid w:val="004644A6"/>
    <w:rsid w:val="00491519"/>
    <w:rsid w:val="004B084E"/>
    <w:rsid w:val="004D1A3A"/>
    <w:rsid w:val="004E2E89"/>
    <w:rsid w:val="004F167F"/>
    <w:rsid w:val="00506700"/>
    <w:rsid w:val="00512AF3"/>
    <w:rsid w:val="00536FB2"/>
    <w:rsid w:val="00564900"/>
    <w:rsid w:val="0057048C"/>
    <w:rsid w:val="00581EF1"/>
    <w:rsid w:val="005933A8"/>
    <w:rsid w:val="00595F0B"/>
    <w:rsid w:val="005A25F8"/>
    <w:rsid w:val="005B1B7B"/>
    <w:rsid w:val="005B28DB"/>
    <w:rsid w:val="005C52BD"/>
    <w:rsid w:val="005C5C75"/>
    <w:rsid w:val="005D4D04"/>
    <w:rsid w:val="005D637F"/>
    <w:rsid w:val="005E56DE"/>
    <w:rsid w:val="005F3FA4"/>
    <w:rsid w:val="00634898"/>
    <w:rsid w:val="00650BBF"/>
    <w:rsid w:val="00652EE1"/>
    <w:rsid w:val="00653330"/>
    <w:rsid w:val="00654081"/>
    <w:rsid w:val="0065570E"/>
    <w:rsid w:val="00656CF4"/>
    <w:rsid w:val="006B2BC9"/>
    <w:rsid w:val="006C109B"/>
    <w:rsid w:val="006F44E6"/>
    <w:rsid w:val="00712DA4"/>
    <w:rsid w:val="00713191"/>
    <w:rsid w:val="00717EF2"/>
    <w:rsid w:val="007270A8"/>
    <w:rsid w:val="007366F1"/>
    <w:rsid w:val="00745FD3"/>
    <w:rsid w:val="0075658B"/>
    <w:rsid w:val="0076323E"/>
    <w:rsid w:val="007704CE"/>
    <w:rsid w:val="007902B0"/>
    <w:rsid w:val="007972C4"/>
    <w:rsid w:val="007A37F2"/>
    <w:rsid w:val="007A5188"/>
    <w:rsid w:val="007B4855"/>
    <w:rsid w:val="007C1D60"/>
    <w:rsid w:val="007C6E9F"/>
    <w:rsid w:val="007F6334"/>
    <w:rsid w:val="0081164A"/>
    <w:rsid w:val="00834CDA"/>
    <w:rsid w:val="00857DD5"/>
    <w:rsid w:val="00863089"/>
    <w:rsid w:val="008759BA"/>
    <w:rsid w:val="00886B68"/>
    <w:rsid w:val="008A3E13"/>
    <w:rsid w:val="008B520C"/>
    <w:rsid w:val="008B6C7E"/>
    <w:rsid w:val="008C13EF"/>
    <w:rsid w:val="008D2F39"/>
    <w:rsid w:val="008E4167"/>
    <w:rsid w:val="00937130"/>
    <w:rsid w:val="00940BA8"/>
    <w:rsid w:val="00942772"/>
    <w:rsid w:val="009469CA"/>
    <w:rsid w:val="009621A2"/>
    <w:rsid w:val="009665A9"/>
    <w:rsid w:val="009735AF"/>
    <w:rsid w:val="009762CD"/>
    <w:rsid w:val="00995335"/>
    <w:rsid w:val="009A3DA7"/>
    <w:rsid w:val="009C0B9C"/>
    <w:rsid w:val="00A13594"/>
    <w:rsid w:val="00A22073"/>
    <w:rsid w:val="00A771D8"/>
    <w:rsid w:val="00A82CDF"/>
    <w:rsid w:val="00AA2015"/>
    <w:rsid w:val="00AC5660"/>
    <w:rsid w:val="00AC7F7B"/>
    <w:rsid w:val="00AD2FEC"/>
    <w:rsid w:val="00AD5792"/>
    <w:rsid w:val="00B31FCE"/>
    <w:rsid w:val="00B57523"/>
    <w:rsid w:val="00B7774E"/>
    <w:rsid w:val="00BD10DE"/>
    <w:rsid w:val="00BD44A5"/>
    <w:rsid w:val="00BD46F1"/>
    <w:rsid w:val="00BF3817"/>
    <w:rsid w:val="00BF5C49"/>
    <w:rsid w:val="00C12ACA"/>
    <w:rsid w:val="00C12E0B"/>
    <w:rsid w:val="00C21FAF"/>
    <w:rsid w:val="00C43AE3"/>
    <w:rsid w:val="00C53ED2"/>
    <w:rsid w:val="00C608BC"/>
    <w:rsid w:val="00C611FA"/>
    <w:rsid w:val="00C85902"/>
    <w:rsid w:val="00C90C8D"/>
    <w:rsid w:val="00CA5747"/>
    <w:rsid w:val="00CC6FAB"/>
    <w:rsid w:val="00CC77B8"/>
    <w:rsid w:val="00CF0504"/>
    <w:rsid w:val="00D0259E"/>
    <w:rsid w:val="00D274CE"/>
    <w:rsid w:val="00D32B38"/>
    <w:rsid w:val="00D53189"/>
    <w:rsid w:val="00D86CA8"/>
    <w:rsid w:val="00DA43BF"/>
    <w:rsid w:val="00DB6C42"/>
    <w:rsid w:val="00E059D4"/>
    <w:rsid w:val="00E54103"/>
    <w:rsid w:val="00E872E2"/>
    <w:rsid w:val="00EC50E8"/>
    <w:rsid w:val="00F362A8"/>
    <w:rsid w:val="00F43D61"/>
    <w:rsid w:val="00F52579"/>
    <w:rsid w:val="00F71090"/>
    <w:rsid w:val="00F77BFC"/>
    <w:rsid w:val="00F81677"/>
    <w:rsid w:val="00F92C99"/>
    <w:rsid w:val="00FC0F5C"/>
    <w:rsid w:val="00FD76AE"/>
    <w:rsid w:val="00FE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F6C9"/>
  <w15:chartTrackingRefBased/>
  <w15:docId w15:val="{16224AAB-BA79-407E-9AF0-9C86FDE6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D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174</cp:revision>
  <dcterms:created xsi:type="dcterms:W3CDTF">2020-02-24T06:01:00Z</dcterms:created>
  <dcterms:modified xsi:type="dcterms:W3CDTF">2020-03-09T07:38:00Z</dcterms:modified>
</cp:coreProperties>
</file>